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82B82" w14:textId="01AB0B32" w:rsidR="00DE08F9" w:rsidRDefault="00D77644" w:rsidP="00E86CEC">
      <w:pPr>
        <w:pStyle w:val="Ttulo2"/>
      </w:pPr>
      <w:r>
        <w:rPr>
          <w:noProof/>
        </w:rPr>
        <mc:AlternateContent>
          <mc:Choice Requires="wps">
            <w:drawing>
              <wp:anchor distT="0" distB="0" distL="114300" distR="114300" simplePos="0" relativeHeight="251658240" behindDoc="0" locked="0" layoutInCell="1" allowOverlap="1" wp14:anchorId="4CCC67D9" wp14:editId="662DAF4D">
                <wp:simplePos x="0" y="0"/>
                <wp:positionH relativeFrom="column">
                  <wp:posOffset>-32385</wp:posOffset>
                </wp:positionH>
                <wp:positionV relativeFrom="paragraph">
                  <wp:posOffset>1808480</wp:posOffset>
                </wp:positionV>
                <wp:extent cx="5549900" cy="0"/>
                <wp:effectExtent l="19050" t="22225" r="22225" b="25400"/>
                <wp:wrapNone/>
                <wp:docPr id="1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9900" cy="0"/>
                        </a:xfrm>
                        <a:prstGeom prst="straightConnector1">
                          <a:avLst/>
                        </a:prstGeom>
                        <a:noFill/>
                        <a:ln w="38100">
                          <a:solidFill>
                            <a:schemeClr val="accent1">
                              <a:lumMod val="7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D726068" id="_x0000_t32" coordsize="21600,21600" o:spt="32" o:oned="t" path="m,l21600,21600e" filled="f">
                <v:path arrowok="t" fillok="f" o:connecttype="none"/>
                <o:lock v:ext="edit" shapetype="t"/>
              </v:shapetype>
              <v:shape id="AutoShape 4" o:spid="_x0000_s1026" type="#_x0000_t32" style="position:absolute;margin-left:-2.55pt;margin-top:142.4pt;width:43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" strokecolor="#365f91 [2404]" strokeweight="3pt">
                <v:shadow color="#7f7f7f [1601]" opacity=".5" offset="1pt"/>
              </v:shape>
            </w:pict>
          </mc:Fallback>
        </mc:AlternateContent>
      </w:r>
      <w:r w:rsidR="007B5C61" w:rsidRPr="00437B18">
        <w:rPr>
          <w:noProof/>
          <w:lang w:eastAsia="es-ES"/>
        </w:rPr>
        <w:drawing>
          <wp:inline distT="0" distB="0" distL="0" distR="0" wp14:anchorId="58B8CE64" wp14:editId="44D2B502">
            <wp:extent cx="4902997" cy="1662546"/>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52321" cy="1679271"/>
                    </a:xfrm>
                    <a:prstGeom prst="rect">
                      <a:avLst/>
                    </a:prstGeom>
                  </pic:spPr>
                </pic:pic>
              </a:graphicData>
            </a:graphic>
          </wp:inline>
        </w:drawing>
      </w:r>
    </w:p>
    <w:p w14:paraId="43F9F351" w14:textId="77777777" w:rsidR="007B5C61" w:rsidRPr="007B5C61" w:rsidRDefault="007B5C61" w:rsidP="007B5C61">
      <w:pPr>
        <w:autoSpaceDE w:val="0"/>
        <w:autoSpaceDN w:val="0"/>
        <w:adjustRightInd w:val="0"/>
        <w:spacing w:before="240" w:after="240" w:line="240" w:lineRule="auto"/>
        <w:jc w:val="center"/>
        <w:rPr>
          <w:rFonts w:ascii="Tahoma" w:hAnsi="Tahoma" w:cs="Tahoma"/>
          <w:b/>
          <w:sz w:val="2"/>
          <w:szCs w:val="24"/>
        </w:rPr>
      </w:pPr>
    </w:p>
    <w:p w14:paraId="66F84324" w14:textId="77777777" w:rsidR="007B5C61" w:rsidRPr="007B5C61" w:rsidRDefault="007B5C61" w:rsidP="007B5C61">
      <w:pPr>
        <w:autoSpaceDE w:val="0"/>
        <w:autoSpaceDN w:val="0"/>
        <w:adjustRightInd w:val="0"/>
        <w:spacing w:before="240" w:after="240" w:line="240" w:lineRule="auto"/>
        <w:jc w:val="center"/>
        <w:rPr>
          <w:rFonts w:ascii="Tahoma" w:hAnsi="Tahoma" w:cs="Tahoma"/>
          <w:b/>
          <w:sz w:val="32"/>
          <w:szCs w:val="24"/>
        </w:rPr>
      </w:pPr>
      <w:r w:rsidRPr="007B5C61">
        <w:rPr>
          <w:rFonts w:ascii="Tahoma" w:hAnsi="Tahoma" w:cs="Tahoma"/>
          <w:b/>
          <w:sz w:val="32"/>
          <w:szCs w:val="24"/>
        </w:rPr>
        <w:t>Servicio de Prevención de Riesgos Laborales</w:t>
      </w:r>
    </w:p>
    <w:p w14:paraId="5D349850" w14:textId="77777777" w:rsidR="007B5C61" w:rsidRDefault="007B5C61" w:rsidP="00F27C8F">
      <w:pPr>
        <w:autoSpaceDE w:val="0"/>
        <w:autoSpaceDN w:val="0"/>
        <w:adjustRightInd w:val="0"/>
        <w:spacing w:after="240" w:line="240" w:lineRule="auto"/>
        <w:jc w:val="both"/>
        <w:rPr>
          <w:rFonts w:ascii="Tahoma" w:hAnsi="Tahoma" w:cs="Tahoma"/>
          <w:szCs w:val="24"/>
        </w:rPr>
      </w:pPr>
    </w:p>
    <w:p w14:paraId="45C425E8" w14:textId="77777777" w:rsidR="007B5C61" w:rsidRDefault="007B5C61" w:rsidP="00F27C8F">
      <w:pPr>
        <w:autoSpaceDE w:val="0"/>
        <w:autoSpaceDN w:val="0"/>
        <w:adjustRightInd w:val="0"/>
        <w:spacing w:after="240" w:line="240" w:lineRule="auto"/>
        <w:jc w:val="both"/>
        <w:rPr>
          <w:rFonts w:ascii="Tahoma" w:hAnsi="Tahoma" w:cs="Tahoma"/>
          <w:szCs w:val="24"/>
        </w:rPr>
      </w:pPr>
    </w:p>
    <w:p w14:paraId="10EEFDE4" w14:textId="77777777" w:rsidR="007B5C61" w:rsidRDefault="007B5C61" w:rsidP="00F27C8F">
      <w:pPr>
        <w:autoSpaceDE w:val="0"/>
        <w:autoSpaceDN w:val="0"/>
        <w:adjustRightInd w:val="0"/>
        <w:spacing w:after="240" w:line="240" w:lineRule="auto"/>
        <w:jc w:val="both"/>
        <w:rPr>
          <w:rFonts w:ascii="Tahoma" w:hAnsi="Tahoma" w:cs="Tahoma"/>
          <w:szCs w:val="24"/>
        </w:rPr>
      </w:pPr>
    </w:p>
    <w:p w14:paraId="3B8EC7AE" w14:textId="77777777" w:rsidR="007B5C61" w:rsidRDefault="007B5C61" w:rsidP="00F27C8F">
      <w:pPr>
        <w:autoSpaceDE w:val="0"/>
        <w:autoSpaceDN w:val="0"/>
        <w:adjustRightInd w:val="0"/>
        <w:spacing w:after="240" w:line="240" w:lineRule="auto"/>
        <w:jc w:val="both"/>
        <w:rPr>
          <w:rFonts w:ascii="Tahoma" w:hAnsi="Tahoma" w:cs="Tahoma"/>
          <w:szCs w:val="24"/>
        </w:rPr>
      </w:pPr>
    </w:p>
    <w:p w14:paraId="6F8F2C5C" w14:textId="77777777" w:rsidR="007B5C61" w:rsidRDefault="007B5C61" w:rsidP="00F27C8F">
      <w:pPr>
        <w:autoSpaceDE w:val="0"/>
        <w:autoSpaceDN w:val="0"/>
        <w:adjustRightInd w:val="0"/>
        <w:spacing w:after="240" w:line="240" w:lineRule="auto"/>
        <w:jc w:val="both"/>
        <w:rPr>
          <w:rFonts w:ascii="Tahoma" w:hAnsi="Tahoma" w:cs="Tahoma"/>
          <w:szCs w:val="24"/>
        </w:rPr>
      </w:pPr>
    </w:p>
    <w:p w14:paraId="62A5B091" w14:textId="77777777" w:rsidR="007B5C61" w:rsidRPr="007B5C61" w:rsidRDefault="007B5C61" w:rsidP="007B5C61">
      <w:pPr>
        <w:autoSpaceDE w:val="0"/>
        <w:autoSpaceDN w:val="0"/>
        <w:adjustRightInd w:val="0"/>
        <w:spacing w:after="240" w:line="240" w:lineRule="auto"/>
        <w:jc w:val="right"/>
        <w:rPr>
          <w:rFonts w:ascii="Tahoma" w:hAnsi="Tahoma" w:cs="Tahoma"/>
          <w:b/>
          <w:sz w:val="34"/>
          <w:szCs w:val="34"/>
        </w:rPr>
      </w:pPr>
      <w:r w:rsidRPr="007B5C61">
        <w:rPr>
          <w:rFonts w:ascii="Tahoma" w:hAnsi="Tahoma" w:cs="Tahoma"/>
          <w:b/>
          <w:sz w:val="34"/>
          <w:szCs w:val="34"/>
        </w:rPr>
        <w:t>COORDINACIÓN DE ACTIVIDADES EMPRESARIALES</w:t>
      </w:r>
    </w:p>
    <w:p w14:paraId="0973A14A" w14:textId="77777777" w:rsidR="007B5C61" w:rsidRDefault="007B5C61" w:rsidP="007B5C61">
      <w:pPr>
        <w:autoSpaceDE w:val="0"/>
        <w:autoSpaceDN w:val="0"/>
        <w:adjustRightInd w:val="0"/>
        <w:spacing w:after="240" w:line="240" w:lineRule="auto"/>
        <w:jc w:val="center"/>
        <w:rPr>
          <w:rFonts w:ascii="Tahoma" w:hAnsi="Tahoma" w:cs="Tahoma"/>
          <w:sz w:val="36"/>
          <w:szCs w:val="24"/>
        </w:rPr>
      </w:pPr>
    </w:p>
    <w:p w14:paraId="33FF5BF7" w14:textId="77777777" w:rsidR="007B5C61" w:rsidRDefault="007B5C61" w:rsidP="007B5C61">
      <w:pPr>
        <w:autoSpaceDE w:val="0"/>
        <w:autoSpaceDN w:val="0"/>
        <w:adjustRightInd w:val="0"/>
        <w:spacing w:after="240" w:line="240" w:lineRule="auto"/>
        <w:jc w:val="center"/>
        <w:rPr>
          <w:rFonts w:ascii="Tahoma" w:hAnsi="Tahoma" w:cs="Tahoma"/>
          <w:sz w:val="36"/>
          <w:szCs w:val="24"/>
        </w:rPr>
      </w:pPr>
    </w:p>
    <w:p w14:paraId="6677E287" w14:textId="77777777" w:rsidR="007B5C61" w:rsidRPr="007B5C61" w:rsidRDefault="007B5C61" w:rsidP="007B5C61">
      <w:pPr>
        <w:autoSpaceDE w:val="0"/>
        <w:autoSpaceDN w:val="0"/>
        <w:adjustRightInd w:val="0"/>
        <w:spacing w:after="240" w:line="240" w:lineRule="auto"/>
        <w:jc w:val="center"/>
        <w:rPr>
          <w:rFonts w:ascii="Tahoma" w:hAnsi="Tahoma" w:cs="Tahoma"/>
          <w:sz w:val="36"/>
          <w:szCs w:val="24"/>
        </w:rPr>
      </w:pPr>
    </w:p>
    <w:p w14:paraId="203A400B" w14:textId="77777777" w:rsidR="007B5C61" w:rsidRPr="007B5C61" w:rsidRDefault="007B5C61" w:rsidP="007B5C61">
      <w:pPr>
        <w:autoSpaceDE w:val="0"/>
        <w:autoSpaceDN w:val="0"/>
        <w:adjustRightInd w:val="0"/>
        <w:spacing w:after="240" w:line="240" w:lineRule="auto"/>
        <w:jc w:val="center"/>
        <w:rPr>
          <w:rFonts w:ascii="Tahoma" w:hAnsi="Tahoma" w:cs="Tahoma"/>
          <w:sz w:val="64"/>
          <w:szCs w:val="64"/>
        </w:rPr>
      </w:pPr>
      <w:r w:rsidRPr="007B5C61">
        <w:rPr>
          <w:rFonts w:ascii="Tahoma" w:hAnsi="Tahoma" w:cs="Tahoma"/>
          <w:sz w:val="64"/>
          <w:szCs w:val="64"/>
        </w:rPr>
        <w:t>INSTRUCCIONES DE TRABAJO</w:t>
      </w:r>
    </w:p>
    <w:p w14:paraId="75B7A828" w14:textId="77777777" w:rsidR="003F723D" w:rsidRDefault="003F723D" w:rsidP="00F27C8F">
      <w:pPr>
        <w:autoSpaceDE w:val="0"/>
        <w:autoSpaceDN w:val="0"/>
        <w:adjustRightInd w:val="0"/>
        <w:spacing w:after="240" w:line="240" w:lineRule="auto"/>
        <w:jc w:val="both"/>
        <w:rPr>
          <w:rFonts w:ascii="Tahoma" w:hAnsi="Tahoma" w:cs="Tahoma"/>
          <w:szCs w:val="24"/>
        </w:rPr>
      </w:pPr>
      <w:r>
        <w:rPr>
          <w:rFonts w:ascii="Tahoma" w:hAnsi="Tahoma" w:cs="Tahoma"/>
          <w:szCs w:val="24"/>
        </w:rPr>
        <w:t xml:space="preserve">Mediante estas instrucciones de </w:t>
      </w:r>
      <w:r w:rsidR="00092349">
        <w:rPr>
          <w:rFonts w:ascii="Tahoma" w:hAnsi="Tahoma" w:cs="Tahoma"/>
          <w:szCs w:val="24"/>
        </w:rPr>
        <w:t>trabajo:</w:t>
      </w:r>
    </w:p>
    <w:p w14:paraId="21BAEF48" w14:textId="77777777" w:rsidR="007B5C61" w:rsidRDefault="003F723D" w:rsidP="00F27C8F">
      <w:pPr>
        <w:autoSpaceDE w:val="0"/>
        <w:autoSpaceDN w:val="0"/>
        <w:adjustRightInd w:val="0"/>
        <w:spacing w:after="240" w:line="240" w:lineRule="auto"/>
        <w:jc w:val="both"/>
        <w:rPr>
          <w:rFonts w:ascii="Tahoma" w:hAnsi="Tahoma" w:cs="Tahoma"/>
          <w:szCs w:val="24"/>
        </w:rPr>
      </w:pPr>
      <w:r>
        <w:rPr>
          <w:rFonts w:ascii="Tahoma" w:hAnsi="Tahoma" w:cs="Tahoma"/>
          <w:szCs w:val="24"/>
        </w:rPr>
        <w:t>Le informamos de los riesgos de las instalaciones y medidas preventivas y también de las instrucciones de seguridad según el tipo de riesgo que tenga la empresa externa.</w:t>
      </w:r>
    </w:p>
    <w:p w14:paraId="1B7A749A" w14:textId="77777777" w:rsidR="003F723D" w:rsidRDefault="003F723D" w:rsidP="00F27C8F">
      <w:pPr>
        <w:autoSpaceDE w:val="0"/>
        <w:autoSpaceDN w:val="0"/>
        <w:adjustRightInd w:val="0"/>
        <w:spacing w:after="240" w:line="240" w:lineRule="auto"/>
        <w:jc w:val="both"/>
        <w:rPr>
          <w:rFonts w:ascii="Tahoma" w:hAnsi="Tahoma" w:cs="Tahoma"/>
          <w:szCs w:val="24"/>
        </w:rPr>
      </w:pPr>
      <w:r>
        <w:rPr>
          <w:rFonts w:ascii="Tahoma" w:hAnsi="Tahoma" w:cs="Tahoma"/>
          <w:szCs w:val="24"/>
        </w:rPr>
        <w:t xml:space="preserve">Acta de Coordinación y justificante de entrega de la documentación de coordinación </w:t>
      </w:r>
      <w:r w:rsidR="00092349">
        <w:rPr>
          <w:rFonts w:ascii="Tahoma" w:hAnsi="Tahoma" w:cs="Tahoma"/>
          <w:szCs w:val="24"/>
        </w:rPr>
        <w:t>de</w:t>
      </w:r>
      <w:r>
        <w:rPr>
          <w:rFonts w:ascii="Tahoma" w:hAnsi="Tahoma" w:cs="Tahoma"/>
          <w:szCs w:val="24"/>
        </w:rPr>
        <w:t xml:space="preserve"> la UPCT.</w:t>
      </w:r>
    </w:p>
    <w:p w14:paraId="43D7EA72" w14:textId="77777777" w:rsidR="002F4371" w:rsidRDefault="002F4371" w:rsidP="00F27C8F">
      <w:pPr>
        <w:autoSpaceDE w:val="0"/>
        <w:autoSpaceDN w:val="0"/>
        <w:adjustRightInd w:val="0"/>
        <w:spacing w:after="240" w:line="240" w:lineRule="auto"/>
        <w:jc w:val="both"/>
        <w:rPr>
          <w:rFonts w:ascii="Tahoma" w:hAnsi="Tahoma" w:cs="Tahoma"/>
          <w:szCs w:val="24"/>
        </w:rPr>
      </w:pPr>
    </w:p>
    <w:p w14:paraId="4D4A0196" w14:textId="77777777" w:rsidR="002F4371" w:rsidRDefault="002F4371" w:rsidP="00F27C8F">
      <w:pPr>
        <w:autoSpaceDE w:val="0"/>
        <w:autoSpaceDN w:val="0"/>
        <w:adjustRightInd w:val="0"/>
        <w:spacing w:after="240" w:line="240" w:lineRule="auto"/>
        <w:jc w:val="both"/>
        <w:rPr>
          <w:rFonts w:ascii="Tahoma" w:hAnsi="Tahoma" w:cs="Tahoma"/>
          <w:szCs w:val="24"/>
        </w:rPr>
      </w:pPr>
    </w:p>
    <w:p w14:paraId="2B2BC018" w14:textId="77777777" w:rsidR="002F4371" w:rsidRDefault="002F4371" w:rsidP="00F27C8F">
      <w:pPr>
        <w:autoSpaceDE w:val="0"/>
        <w:autoSpaceDN w:val="0"/>
        <w:adjustRightInd w:val="0"/>
        <w:spacing w:after="240" w:line="240" w:lineRule="auto"/>
        <w:jc w:val="both"/>
        <w:rPr>
          <w:rFonts w:ascii="Tahoma" w:hAnsi="Tahoma" w:cs="Tahoma"/>
          <w:szCs w:val="24"/>
        </w:rPr>
      </w:pPr>
    </w:p>
    <w:p w14:paraId="48752213" w14:textId="77777777" w:rsidR="001F6420" w:rsidRDefault="001F6420" w:rsidP="00F27C8F">
      <w:pPr>
        <w:autoSpaceDE w:val="0"/>
        <w:autoSpaceDN w:val="0"/>
        <w:adjustRightInd w:val="0"/>
        <w:spacing w:after="240" w:line="240" w:lineRule="auto"/>
        <w:jc w:val="both"/>
        <w:rPr>
          <w:rFonts w:ascii="Tahoma" w:hAnsi="Tahoma" w:cs="Tahoma"/>
          <w:szCs w:val="24"/>
        </w:rPr>
      </w:pPr>
    </w:p>
    <w:p w14:paraId="50A90612" w14:textId="77777777" w:rsidR="002F4371" w:rsidRDefault="002F4371" w:rsidP="00F27C8F">
      <w:pPr>
        <w:autoSpaceDE w:val="0"/>
        <w:autoSpaceDN w:val="0"/>
        <w:adjustRightInd w:val="0"/>
        <w:spacing w:after="240" w:line="240" w:lineRule="auto"/>
        <w:jc w:val="both"/>
        <w:rPr>
          <w:rFonts w:ascii="Tahoma" w:hAnsi="Tahoma" w:cs="Tahoma"/>
          <w:szCs w:val="24"/>
        </w:rPr>
      </w:pP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7B5C61" w14:paraId="5A3F03C9" w14:textId="77777777" w:rsidTr="003C6C39">
        <w:trPr>
          <w:trHeight w:val="411"/>
        </w:trPr>
        <w:tc>
          <w:tcPr>
            <w:tcW w:w="9071" w:type="dxa"/>
            <w:shd w:val="clear" w:color="auto" w:fill="365F91" w:themeFill="accent1" w:themeFillShade="BF"/>
            <w:vAlign w:val="center"/>
          </w:tcPr>
          <w:p w14:paraId="7F5AD234" w14:textId="77777777" w:rsidR="007B5C61" w:rsidRPr="00903F49" w:rsidRDefault="007B5C61" w:rsidP="003C6C39">
            <w:pPr>
              <w:pStyle w:val="Prrafodelista"/>
              <w:rPr>
                <w:rFonts w:ascii="Tahoma" w:hAnsi="Tahoma" w:cs="Tahoma"/>
                <w:b/>
              </w:rPr>
            </w:pPr>
            <w:r>
              <w:rPr>
                <w:rFonts w:ascii="Tahoma" w:hAnsi="Tahoma" w:cs="Tahoma"/>
                <w:b/>
                <w:color w:val="FFFFFF" w:themeColor="background1"/>
                <w:sz w:val="24"/>
              </w:rPr>
              <w:t>Índice</w:t>
            </w:r>
          </w:p>
        </w:tc>
      </w:tr>
    </w:tbl>
    <w:p w14:paraId="3E810944" w14:textId="77777777" w:rsidR="007B5C61" w:rsidRPr="005E4C68" w:rsidRDefault="007B5C61" w:rsidP="007B5C61">
      <w:pPr>
        <w:spacing w:after="0" w:line="240" w:lineRule="auto"/>
        <w:jc w:val="both"/>
        <w:rPr>
          <w:b/>
          <w:sz w:val="1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5"/>
        <w:gridCol w:w="476"/>
      </w:tblGrid>
      <w:tr w:rsidR="00FD78AC" w14:paraId="232ED921" w14:textId="77777777" w:rsidTr="00660AC0">
        <w:tc>
          <w:tcPr>
            <w:tcW w:w="8455" w:type="dxa"/>
          </w:tcPr>
          <w:p w14:paraId="2F4C95D4" w14:textId="77777777" w:rsidR="00FD78AC" w:rsidRDefault="00FD78AC" w:rsidP="006D3156">
            <w:pPr>
              <w:autoSpaceDE w:val="0"/>
              <w:autoSpaceDN w:val="0"/>
              <w:adjustRightInd w:val="0"/>
              <w:spacing w:after="240"/>
              <w:rPr>
                <w:rFonts w:cs="Tahoma"/>
                <w:sz w:val="24"/>
                <w:szCs w:val="24"/>
              </w:rPr>
            </w:pPr>
            <w:r w:rsidRPr="006D3156">
              <w:rPr>
                <w:rFonts w:cs="Tahoma"/>
                <w:sz w:val="24"/>
                <w:szCs w:val="24"/>
              </w:rPr>
              <w:t>ACTA DE COORDINACIÓN</w:t>
            </w:r>
            <w:r w:rsidR="006D3156" w:rsidRPr="006D3156">
              <w:rPr>
                <w:rFonts w:cs="Tahoma"/>
                <w:sz w:val="24"/>
                <w:szCs w:val="24"/>
              </w:rPr>
              <w:t xml:space="preserve"> Y JUSTIFICANTE </w:t>
            </w:r>
            <w:proofErr w:type="gramStart"/>
            <w:r w:rsidR="006D3156" w:rsidRPr="006D3156">
              <w:rPr>
                <w:rFonts w:cs="Tahoma"/>
                <w:sz w:val="24"/>
                <w:szCs w:val="24"/>
              </w:rPr>
              <w:t xml:space="preserve">DE </w:t>
            </w:r>
            <w:r w:rsidR="006D3156">
              <w:rPr>
                <w:rFonts w:cs="Tahoma"/>
                <w:sz w:val="24"/>
                <w:szCs w:val="24"/>
              </w:rPr>
              <w:t xml:space="preserve"> E</w:t>
            </w:r>
            <w:r w:rsidR="006D3156" w:rsidRPr="006D3156">
              <w:rPr>
                <w:rFonts w:cs="Tahoma"/>
                <w:sz w:val="24"/>
                <w:szCs w:val="24"/>
              </w:rPr>
              <w:t>NTREGA</w:t>
            </w:r>
            <w:proofErr w:type="gramEnd"/>
            <w:r w:rsidR="006D3156" w:rsidRPr="00DE08F9">
              <w:rPr>
                <w:rFonts w:cs="Tahoma"/>
                <w:sz w:val="24"/>
                <w:szCs w:val="24"/>
              </w:rPr>
              <w:t>…………………………………</w:t>
            </w:r>
            <w:r w:rsidR="007945FF">
              <w:rPr>
                <w:rFonts w:cs="Tahoma"/>
                <w:sz w:val="24"/>
                <w:szCs w:val="24"/>
              </w:rPr>
              <w:t>…</w:t>
            </w:r>
            <w:proofErr w:type="gramStart"/>
            <w:r w:rsidR="007945FF">
              <w:rPr>
                <w:rFonts w:cs="Tahoma"/>
                <w:sz w:val="24"/>
                <w:szCs w:val="24"/>
              </w:rPr>
              <w:t>…….</w:t>
            </w:r>
            <w:proofErr w:type="gramEnd"/>
            <w:r w:rsidR="007945FF">
              <w:rPr>
                <w:rFonts w:cs="Tahoma"/>
                <w:sz w:val="24"/>
                <w:szCs w:val="24"/>
              </w:rPr>
              <w:t>.</w:t>
            </w:r>
          </w:p>
          <w:p w14:paraId="774D47F9" w14:textId="0B409730" w:rsidR="007945FF" w:rsidRPr="00DE08F9" w:rsidRDefault="007945FF" w:rsidP="007945FF">
            <w:pPr>
              <w:tabs>
                <w:tab w:val="right" w:leader="dot" w:pos="8235"/>
              </w:tabs>
              <w:autoSpaceDE w:val="0"/>
              <w:autoSpaceDN w:val="0"/>
              <w:adjustRightInd w:val="0"/>
              <w:spacing w:after="240"/>
              <w:rPr>
                <w:rFonts w:cs="Tahoma"/>
                <w:sz w:val="24"/>
                <w:szCs w:val="24"/>
              </w:rPr>
            </w:pPr>
            <w:r>
              <w:rPr>
                <w:rFonts w:cs="Tahoma"/>
                <w:sz w:val="24"/>
                <w:szCs w:val="24"/>
              </w:rPr>
              <w:t>Justificante entrega documentación…………………………………………………………………………</w:t>
            </w:r>
          </w:p>
        </w:tc>
        <w:tc>
          <w:tcPr>
            <w:tcW w:w="476" w:type="dxa"/>
          </w:tcPr>
          <w:p w14:paraId="7D45A3AD" w14:textId="77777777" w:rsidR="00FD78AC" w:rsidRDefault="007945FF" w:rsidP="003C6C39">
            <w:pPr>
              <w:autoSpaceDE w:val="0"/>
              <w:autoSpaceDN w:val="0"/>
              <w:adjustRightInd w:val="0"/>
              <w:spacing w:after="240"/>
              <w:ind w:left="-108"/>
              <w:jc w:val="both"/>
              <w:rPr>
                <w:rFonts w:cs="Tahoma"/>
                <w:sz w:val="24"/>
                <w:szCs w:val="24"/>
              </w:rPr>
            </w:pPr>
            <w:r>
              <w:rPr>
                <w:rFonts w:cs="Tahoma"/>
                <w:sz w:val="24"/>
                <w:szCs w:val="24"/>
              </w:rPr>
              <w:t>4</w:t>
            </w:r>
          </w:p>
          <w:p w14:paraId="6ACF063A" w14:textId="279343E4" w:rsidR="007945FF" w:rsidRPr="00FC2F45" w:rsidRDefault="007945FF" w:rsidP="007945FF">
            <w:pPr>
              <w:autoSpaceDE w:val="0"/>
              <w:autoSpaceDN w:val="0"/>
              <w:adjustRightInd w:val="0"/>
              <w:spacing w:after="240"/>
              <w:ind w:left="-108"/>
              <w:jc w:val="both"/>
              <w:rPr>
                <w:rFonts w:cs="Tahoma"/>
                <w:sz w:val="24"/>
                <w:szCs w:val="24"/>
              </w:rPr>
            </w:pPr>
            <w:r>
              <w:rPr>
                <w:rFonts w:cs="Tahoma"/>
                <w:sz w:val="24"/>
                <w:szCs w:val="24"/>
              </w:rPr>
              <w:t>5</w:t>
            </w:r>
          </w:p>
        </w:tc>
      </w:tr>
      <w:tr w:rsidR="007B5C61" w14:paraId="530D013B" w14:textId="77777777" w:rsidTr="00660AC0">
        <w:tc>
          <w:tcPr>
            <w:tcW w:w="8455" w:type="dxa"/>
          </w:tcPr>
          <w:p w14:paraId="574C9CC8" w14:textId="77777777" w:rsidR="007B5C61" w:rsidRPr="00DE08F9" w:rsidRDefault="007B5C61" w:rsidP="003C6C39">
            <w:pPr>
              <w:autoSpaceDE w:val="0"/>
              <w:autoSpaceDN w:val="0"/>
              <w:adjustRightInd w:val="0"/>
              <w:spacing w:after="240"/>
              <w:jc w:val="both"/>
              <w:rPr>
                <w:rFonts w:cs="Tahoma"/>
                <w:szCs w:val="24"/>
              </w:rPr>
            </w:pPr>
            <w:r w:rsidRPr="00DE08F9">
              <w:rPr>
                <w:rFonts w:cs="Tahoma"/>
                <w:sz w:val="24"/>
                <w:szCs w:val="24"/>
              </w:rPr>
              <w:t>Introducción…………………………………………………………………………………</w:t>
            </w:r>
            <w:r>
              <w:rPr>
                <w:rFonts w:cs="Tahoma"/>
                <w:sz w:val="24"/>
                <w:szCs w:val="24"/>
              </w:rPr>
              <w:t>……</w:t>
            </w:r>
            <w:proofErr w:type="gramStart"/>
            <w:r>
              <w:rPr>
                <w:rFonts w:cs="Tahoma"/>
                <w:sz w:val="24"/>
                <w:szCs w:val="24"/>
              </w:rPr>
              <w:t>…….</w:t>
            </w:r>
            <w:proofErr w:type="gramEnd"/>
            <w:r w:rsidRPr="00DE08F9">
              <w:rPr>
                <w:rFonts w:cs="Tahoma"/>
                <w:sz w:val="24"/>
                <w:szCs w:val="24"/>
              </w:rPr>
              <w:t>………</w:t>
            </w:r>
            <w:r>
              <w:rPr>
                <w:rFonts w:cs="Tahoma"/>
                <w:sz w:val="24"/>
                <w:szCs w:val="24"/>
              </w:rPr>
              <w:t>…</w:t>
            </w:r>
            <w:proofErr w:type="gramStart"/>
            <w:r>
              <w:rPr>
                <w:rFonts w:cs="Tahoma"/>
                <w:sz w:val="24"/>
                <w:szCs w:val="24"/>
              </w:rPr>
              <w:t>…….</w:t>
            </w:r>
            <w:proofErr w:type="gramEnd"/>
          </w:p>
        </w:tc>
        <w:tc>
          <w:tcPr>
            <w:tcW w:w="476" w:type="dxa"/>
          </w:tcPr>
          <w:p w14:paraId="31277DAC" w14:textId="77777777" w:rsidR="007B5C61" w:rsidRPr="00FC2F45" w:rsidRDefault="007D73EA" w:rsidP="00B80CA6">
            <w:pPr>
              <w:autoSpaceDE w:val="0"/>
              <w:autoSpaceDN w:val="0"/>
              <w:adjustRightInd w:val="0"/>
              <w:spacing w:after="240"/>
              <w:ind w:left="-108"/>
              <w:jc w:val="both"/>
              <w:rPr>
                <w:rFonts w:cs="Tahoma"/>
                <w:sz w:val="24"/>
                <w:szCs w:val="24"/>
              </w:rPr>
            </w:pPr>
            <w:r>
              <w:rPr>
                <w:rFonts w:cs="Tahoma"/>
                <w:sz w:val="24"/>
                <w:szCs w:val="24"/>
              </w:rPr>
              <w:t>6</w:t>
            </w:r>
          </w:p>
        </w:tc>
      </w:tr>
      <w:tr w:rsidR="007B5C61" w:rsidRPr="00DE08F9" w14:paraId="53EE6C52" w14:textId="77777777" w:rsidTr="00660AC0">
        <w:tc>
          <w:tcPr>
            <w:tcW w:w="8455" w:type="dxa"/>
          </w:tcPr>
          <w:p w14:paraId="34F514CB" w14:textId="77777777" w:rsidR="007B5C61" w:rsidRPr="00DE08F9" w:rsidRDefault="007B5C61" w:rsidP="003C6C39">
            <w:pPr>
              <w:autoSpaceDE w:val="0"/>
              <w:autoSpaceDN w:val="0"/>
              <w:adjustRightInd w:val="0"/>
              <w:spacing w:after="240"/>
              <w:jc w:val="both"/>
              <w:rPr>
                <w:rFonts w:cs="Tahoma"/>
                <w:sz w:val="24"/>
                <w:szCs w:val="24"/>
              </w:rPr>
            </w:pPr>
            <w:r w:rsidRPr="00DE08F9">
              <w:rPr>
                <w:rFonts w:cs="Tahoma"/>
                <w:sz w:val="24"/>
                <w:szCs w:val="24"/>
              </w:rPr>
              <w:t>Durante el desarrollo de los trabajos……………………………………………………………</w:t>
            </w:r>
            <w:r>
              <w:rPr>
                <w:rFonts w:cs="Tahoma"/>
                <w:sz w:val="24"/>
                <w:szCs w:val="24"/>
              </w:rPr>
              <w:t>……………</w:t>
            </w:r>
          </w:p>
        </w:tc>
        <w:tc>
          <w:tcPr>
            <w:tcW w:w="476" w:type="dxa"/>
          </w:tcPr>
          <w:p w14:paraId="392B79DA" w14:textId="77777777" w:rsidR="007B5C61" w:rsidRPr="00FC2F45" w:rsidRDefault="007D73EA" w:rsidP="00B80CA6">
            <w:pPr>
              <w:autoSpaceDE w:val="0"/>
              <w:autoSpaceDN w:val="0"/>
              <w:adjustRightInd w:val="0"/>
              <w:spacing w:after="240"/>
              <w:ind w:left="-108"/>
              <w:jc w:val="both"/>
              <w:rPr>
                <w:rFonts w:cs="Tahoma"/>
                <w:sz w:val="24"/>
                <w:szCs w:val="24"/>
              </w:rPr>
            </w:pPr>
            <w:r>
              <w:rPr>
                <w:rFonts w:cs="Tahoma"/>
                <w:sz w:val="24"/>
                <w:szCs w:val="24"/>
              </w:rPr>
              <w:t>7</w:t>
            </w:r>
          </w:p>
        </w:tc>
      </w:tr>
      <w:tr w:rsidR="007B5C61" w:rsidRPr="00DE08F9" w14:paraId="6F0A50D1" w14:textId="77777777" w:rsidTr="00660AC0">
        <w:tc>
          <w:tcPr>
            <w:tcW w:w="8455" w:type="dxa"/>
          </w:tcPr>
          <w:p w14:paraId="7CBE749B" w14:textId="77777777" w:rsidR="007B5C61" w:rsidRPr="00DE08F9" w:rsidRDefault="007B5C61" w:rsidP="003C6C39">
            <w:pPr>
              <w:autoSpaceDE w:val="0"/>
              <w:autoSpaceDN w:val="0"/>
              <w:adjustRightInd w:val="0"/>
              <w:spacing w:after="240"/>
              <w:jc w:val="both"/>
              <w:rPr>
                <w:rFonts w:cs="Tahoma"/>
                <w:sz w:val="24"/>
                <w:szCs w:val="24"/>
              </w:rPr>
            </w:pPr>
            <w:r w:rsidRPr="00DE08F9">
              <w:rPr>
                <w:rFonts w:cs="Tahoma"/>
                <w:sz w:val="24"/>
                <w:szCs w:val="24"/>
              </w:rPr>
              <w:t>Instrucciones de trabajo para empresas externas………………………………………</w:t>
            </w:r>
            <w:r>
              <w:rPr>
                <w:rFonts w:cs="Tahoma"/>
                <w:sz w:val="24"/>
                <w:szCs w:val="24"/>
              </w:rPr>
              <w:t>………………</w:t>
            </w:r>
          </w:p>
        </w:tc>
        <w:tc>
          <w:tcPr>
            <w:tcW w:w="476" w:type="dxa"/>
          </w:tcPr>
          <w:p w14:paraId="318C50F3" w14:textId="77777777" w:rsidR="007B5C61" w:rsidRPr="00FC2F45" w:rsidRDefault="007D73EA" w:rsidP="00B80CA6">
            <w:pPr>
              <w:autoSpaceDE w:val="0"/>
              <w:autoSpaceDN w:val="0"/>
              <w:adjustRightInd w:val="0"/>
              <w:spacing w:after="240"/>
              <w:ind w:left="-108"/>
              <w:jc w:val="both"/>
              <w:rPr>
                <w:rFonts w:cs="Tahoma"/>
                <w:sz w:val="24"/>
                <w:szCs w:val="24"/>
              </w:rPr>
            </w:pPr>
            <w:r>
              <w:rPr>
                <w:rFonts w:cs="Tahoma"/>
                <w:sz w:val="24"/>
                <w:szCs w:val="24"/>
              </w:rPr>
              <w:t>10</w:t>
            </w:r>
          </w:p>
        </w:tc>
      </w:tr>
      <w:tr w:rsidR="007B5C61" w:rsidRPr="00DE08F9" w14:paraId="3EBA4715" w14:textId="77777777" w:rsidTr="00660AC0">
        <w:tc>
          <w:tcPr>
            <w:tcW w:w="8455" w:type="dxa"/>
          </w:tcPr>
          <w:p w14:paraId="79CB5A42" w14:textId="77777777" w:rsidR="007B5C61" w:rsidRPr="00DE08F9" w:rsidRDefault="007B5C61" w:rsidP="003C6C39">
            <w:pPr>
              <w:autoSpaceDE w:val="0"/>
              <w:autoSpaceDN w:val="0"/>
              <w:adjustRightInd w:val="0"/>
              <w:spacing w:after="240"/>
              <w:jc w:val="both"/>
              <w:rPr>
                <w:rFonts w:cs="Tahoma"/>
                <w:sz w:val="24"/>
                <w:szCs w:val="24"/>
              </w:rPr>
            </w:pPr>
            <w:r w:rsidRPr="00DE08F9">
              <w:rPr>
                <w:rFonts w:cs="Tahoma"/>
                <w:sz w:val="24"/>
                <w:szCs w:val="24"/>
              </w:rPr>
              <w:t>Medidas generales………………………………………………………………</w:t>
            </w:r>
            <w:r>
              <w:rPr>
                <w:rFonts w:cs="Tahoma"/>
                <w:sz w:val="24"/>
                <w:szCs w:val="24"/>
              </w:rPr>
              <w:t>………………………………</w:t>
            </w:r>
            <w:proofErr w:type="gramStart"/>
            <w:r>
              <w:rPr>
                <w:rFonts w:cs="Tahoma"/>
                <w:sz w:val="24"/>
                <w:szCs w:val="24"/>
              </w:rPr>
              <w:t>…….</w:t>
            </w:r>
            <w:proofErr w:type="gramEnd"/>
          </w:p>
        </w:tc>
        <w:tc>
          <w:tcPr>
            <w:tcW w:w="476" w:type="dxa"/>
          </w:tcPr>
          <w:p w14:paraId="09528B65" w14:textId="77777777" w:rsidR="007B5C61" w:rsidRPr="00FC2F45" w:rsidRDefault="00B80CA6" w:rsidP="007D73EA">
            <w:pPr>
              <w:autoSpaceDE w:val="0"/>
              <w:autoSpaceDN w:val="0"/>
              <w:adjustRightInd w:val="0"/>
              <w:spacing w:after="240"/>
              <w:ind w:left="-108"/>
              <w:jc w:val="both"/>
              <w:rPr>
                <w:rFonts w:cs="Tahoma"/>
                <w:sz w:val="24"/>
                <w:szCs w:val="24"/>
              </w:rPr>
            </w:pPr>
            <w:r>
              <w:rPr>
                <w:rFonts w:cs="Tahoma"/>
                <w:sz w:val="24"/>
                <w:szCs w:val="24"/>
              </w:rPr>
              <w:t>1</w:t>
            </w:r>
            <w:r w:rsidR="007D73EA">
              <w:rPr>
                <w:rFonts w:cs="Tahoma"/>
                <w:sz w:val="24"/>
                <w:szCs w:val="24"/>
              </w:rPr>
              <w:t>1</w:t>
            </w:r>
          </w:p>
        </w:tc>
      </w:tr>
      <w:tr w:rsidR="007B5C61" w:rsidRPr="00DE08F9" w14:paraId="6CC09751" w14:textId="77777777" w:rsidTr="00660AC0">
        <w:tc>
          <w:tcPr>
            <w:tcW w:w="8455" w:type="dxa"/>
          </w:tcPr>
          <w:p w14:paraId="0B45BC9C" w14:textId="77777777" w:rsidR="007B5C61" w:rsidRPr="00DE08F9" w:rsidRDefault="007B5C61" w:rsidP="003C6C39">
            <w:pPr>
              <w:autoSpaceDE w:val="0"/>
              <w:autoSpaceDN w:val="0"/>
              <w:adjustRightInd w:val="0"/>
              <w:spacing w:after="240"/>
              <w:jc w:val="both"/>
              <w:rPr>
                <w:rFonts w:cs="Tahoma"/>
                <w:sz w:val="24"/>
                <w:szCs w:val="24"/>
              </w:rPr>
            </w:pPr>
            <w:r w:rsidRPr="00DE08F9">
              <w:rPr>
                <w:rFonts w:cs="Tahoma"/>
                <w:sz w:val="24"/>
                <w:szCs w:val="24"/>
              </w:rPr>
              <w:t>Despachos……………………………………………………………</w:t>
            </w:r>
            <w:r>
              <w:rPr>
                <w:rFonts w:cs="Tahoma"/>
                <w:sz w:val="24"/>
                <w:szCs w:val="24"/>
              </w:rPr>
              <w:t>……………………………………………</w:t>
            </w:r>
            <w:proofErr w:type="gramStart"/>
            <w:r>
              <w:rPr>
                <w:rFonts w:cs="Tahoma"/>
                <w:sz w:val="24"/>
                <w:szCs w:val="24"/>
              </w:rPr>
              <w:t>…….</w:t>
            </w:r>
            <w:proofErr w:type="gramEnd"/>
            <w:r>
              <w:rPr>
                <w:rFonts w:cs="Tahoma"/>
                <w:sz w:val="24"/>
                <w:szCs w:val="24"/>
              </w:rPr>
              <w:t>.</w:t>
            </w:r>
          </w:p>
        </w:tc>
        <w:tc>
          <w:tcPr>
            <w:tcW w:w="476" w:type="dxa"/>
          </w:tcPr>
          <w:p w14:paraId="0D616732" w14:textId="77777777" w:rsidR="007B5C61" w:rsidRPr="00FC2F45" w:rsidRDefault="00B80CA6" w:rsidP="007D73EA">
            <w:pPr>
              <w:autoSpaceDE w:val="0"/>
              <w:autoSpaceDN w:val="0"/>
              <w:adjustRightInd w:val="0"/>
              <w:spacing w:after="240"/>
              <w:ind w:left="-108"/>
              <w:jc w:val="both"/>
              <w:rPr>
                <w:rFonts w:cs="Tahoma"/>
                <w:sz w:val="24"/>
                <w:szCs w:val="24"/>
              </w:rPr>
            </w:pPr>
            <w:r>
              <w:rPr>
                <w:rFonts w:cs="Tahoma"/>
                <w:sz w:val="24"/>
                <w:szCs w:val="24"/>
              </w:rPr>
              <w:t>1</w:t>
            </w:r>
            <w:r w:rsidR="007D73EA">
              <w:rPr>
                <w:rFonts w:cs="Tahoma"/>
                <w:sz w:val="24"/>
                <w:szCs w:val="24"/>
              </w:rPr>
              <w:t>2</w:t>
            </w:r>
          </w:p>
        </w:tc>
      </w:tr>
      <w:tr w:rsidR="007B5C61" w:rsidRPr="00DE08F9" w14:paraId="51550C47" w14:textId="77777777" w:rsidTr="00660AC0">
        <w:tc>
          <w:tcPr>
            <w:tcW w:w="8455" w:type="dxa"/>
          </w:tcPr>
          <w:p w14:paraId="3379FA6F" w14:textId="77777777" w:rsidR="007B5C61" w:rsidRPr="00DE08F9" w:rsidRDefault="007B5C61" w:rsidP="003C6C39">
            <w:pPr>
              <w:autoSpaceDE w:val="0"/>
              <w:autoSpaceDN w:val="0"/>
              <w:adjustRightInd w:val="0"/>
              <w:spacing w:after="240"/>
              <w:jc w:val="both"/>
              <w:rPr>
                <w:rFonts w:cs="Tahoma"/>
                <w:sz w:val="24"/>
                <w:szCs w:val="24"/>
              </w:rPr>
            </w:pPr>
            <w:r w:rsidRPr="00DE08F9">
              <w:rPr>
                <w:rFonts w:cs="Tahoma"/>
                <w:sz w:val="24"/>
                <w:szCs w:val="24"/>
              </w:rPr>
              <w:t xml:space="preserve">Aulas </w:t>
            </w:r>
            <w:r>
              <w:rPr>
                <w:rFonts w:cs="Tahoma"/>
                <w:sz w:val="24"/>
                <w:szCs w:val="24"/>
              </w:rPr>
              <w:t>…………………………………………………………………………………………………………………</w:t>
            </w:r>
            <w:proofErr w:type="gramStart"/>
            <w:r>
              <w:rPr>
                <w:rFonts w:cs="Tahoma"/>
                <w:sz w:val="24"/>
                <w:szCs w:val="24"/>
              </w:rPr>
              <w:t>…….</w:t>
            </w:r>
            <w:proofErr w:type="gramEnd"/>
            <w:r>
              <w:rPr>
                <w:rFonts w:cs="Tahoma"/>
                <w:sz w:val="24"/>
                <w:szCs w:val="24"/>
              </w:rPr>
              <w:t>.</w:t>
            </w:r>
          </w:p>
        </w:tc>
        <w:tc>
          <w:tcPr>
            <w:tcW w:w="476" w:type="dxa"/>
          </w:tcPr>
          <w:p w14:paraId="69893F7A" w14:textId="3C1AB59D" w:rsidR="007B5C61" w:rsidRPr="00FC2F45" w:rsidRDefault="00B80CA6" w:rsidP="007D73EA">
            <w:pPr>
              <w:autoSpaceDE w:val="0"/>
              <w:autoSpaceDN w:val="0"/>
              <w:adjustRightInd w:val="0"/>
              <w:spacing w:after="240"/>
              <w:ind w:left="-108"/>
              <w:jc w:val="both"/>
              <w:rPr>
                <w:rFonts w:cs="Tahoma"/>
                <w:sz w:val="24"/>
                <w:szCs w:val="24"/>
              </w:rPr>
            </w:pPr>
            <w:r>
              <w:rPr>
                <w:rFonts w:cs="Tahoma"/>
                <w:sz w:val="24"/>
                <w:szCs w:val="24"/>
              </w:rPr>
              <w:t>1</w:t>
            </w:r>
            <w:r w:rsidR="007945FF">
              <w:rPr>
                <w:rFonts w:cs="Tahoma"/>
                <w:sz w:val="24"/>
                <w:szCs w:val="24"/>
              </w:rPr>
              <w:t>3</w:t>
            </w:r>
          </w:p>
        </w:tc>
      </w:tr>
      <w:tr w:rsidR="007B5C61" w:rsidRPr="00DE08F9" w14:paraId="3EFB20AA" w14:textId="77777777" w:rsidTr="00660AC0">
        <w:tc>
          <w:tcPr>
            <w:tcW w:w="8455" w:type="dxa"/>
          </w:tcPr>
          <w:p w14:paraId="46C4DB48" w14:textId="77777777" w:rsidR="007B5C61" w:rsidRPr="00DE08F9" w:rsidRDefault="007B5C61" w:rsidP="003C6C39">
            <w:pPr>
              <w:autoSpaceDE w:val="0"/>
              <w:autoSpaceDN w:val="0"/>
              <w:adjustRightInd w:val="0"/>
              <w:spacing w:after="240"/>
              <w:jc w:val="both"/>
              <w:rPr>
                <w:rFonts w:cs="Tahoma"/>
                <w:sz w:val="24"/>
                <w:szCs w:val="24"/>
              </w:rPr>
            </w:pPr>
            <w:r w:rsidRPr="00DE08F9">
              <w:rPr>
                <w:rFonts w:cs="Tahoma"/>
                <w:sz w:val="24"/>
                <w:szCs w:val="24"/>
              </w:rPr>
              <w:t>Bibliotecas</w:t>
            </w:r>
            <w:r>
              <w:rPr>
                <w:rFonts w:cs="Tahoma"/>
                <w:sz w:val="24"/>
                <w:szCs w:val="24"/>
              </w:rPr>
              <w:t>…………………………………………………………………………………………………………</w:t>
            </w:r>
            <w:proofErr w:type="gramStart"/>
            <w:r>
              <w:rPr>
                <w:rFonts w:cs="Tahoma"/>
                <w:sz w:val="24"/>
                <w:szCs w:val="24"/>
              </w:rPr>
              <w:t>…….</w:t>
            </w:r>
            <w:proofErr w:type="gramEnd"/>
            <w:r>
              <w:rPr>
                <w:rFonts w:cs="Tahoma"/>
                <w:sz w:val="24"/>
                <w:szCs w:val="24"/>
              </w:rPr>
              <w:t>.</w:t>
            </w:r>
          </w:p>
        </w:tc>
        <w:tc>
          <w:tcPr>
            <w:tcW w:w="476" w:type="dxa"/>
          </w:tcPr>
          <w:p w14:paraId="091D2AAF" w14:textId="77777777" w:rsidR="007B5C61" w:rsidRPr="00FC2F45" w:rsidRDefault="00B80CA6" w:rsidP="007D73EA">
            <w:pPr>
              <w:autoSpaceDE w:val="0"/>
              <w:autoSpaceDN w:val="0"/>
              <w:adjustRightInd w:val="0"/>
              <w:spacing w:after="240"/>
              <w:ind w:left="-108"/>
              <w:jc w:val="both"/>
              <w:rPr>
                <w:rFonts w:cs="Tahoma"/>
                <w:sz w:val="24"/>
                <w:szCs w:val="24"/>
              </w:rPr>
            </w:pPr>
            <w:r>
              <w:rPr>
                <w:rFonts w:cs="Tahoma"/>
                <w:sz w:val="24"/>
                <w:szCs w:val="24"/>
              </w:rPr>
              <w:t>1</w:t>
            </w:r>
            <w:r w:rsidR="007D73EA">
              <w:rPr>
                <w:rFonts w:cs="Tahoma"/>
                <w:sz w:val="24"/>
                <w:szCs w:val="24"/>
              </w:rPr>
              <w:t>3</w:t>
            </w:r>
          </w:p>
        </w:tc>
      </w:tr>
      <w:tr w:rsidR="007B5C61" w:rsidRPr="00DE08F9" w14:paraId="385227EC" w14:textId="77777777" w:rsidTr="00660AC0">
        <w:tc>
          <w:tcPr>
            <w:tcW w:w="8455" w:type="dxa"/>
          </w:tcPr>
          <w:p w14:paraId="4320F03A" w14:textId="77777777" w:rsidR="007B5C61" w:rsidRPr="00DE08F9" w:rsidRDefault="007B5C61" w:rsidP="003C6C39">
            <w:pPr>
              <w:autoSpaceDE w:val="0"/>
              <w:autoSpaceDN w:val="0"/>
              <w:adjustRightInd w:val="0"/>
              <w:spacing w:after="240"/>
              <w:jc w:val="both"/>
              <w:rPr>
                <w:rFonts w:cs="Tahoma"/>
                <w:sz w:val="24"/>
                <w:szCs w:val="24"/>
              </w:rPr>
            </w:pPr>
            <w:r w:rsidRPr="00DE08F9">
              <w:rPr>
                <w:rFonts w:cs="Tahoma"/>
                <w:sz w:val="24"/>
                <w:szCs w:val="24"/>
              </w:rPr>
              <w:t>Instalaciones deportivas</w:t>
            </w:r>
            <w:r>
              <w:rPr>
                <w:rFonts w:cs="Tahoma"/>
                <w:sz w:val="24"/>
                <w:szCs w:val="24"/>
              </w:rPr>
              <w:t>……………………………………………………………………………………………</w:t>
            </w:r>
          </w:p>
        </w:tc>
        <w:tc>
          <w:tcPr>
            <w:tcW w:w="476" w:type="dxa"/>
          </w:tcPr>
          <w:p w14:paraId="61ACAC12" w14:textId="77777777" w:rsidR="007B5C61" w:rsidRPr="00FC2F45" w:rsidRDefault="00B80CA6" w:rsidP="007D73EA">
            <w:pPr>
              <w:autoSpaceDE w:val="0"/>
              <w:autoSpaceDN w:val="0"/>
              <w:adjustRightInd w:val="0"/>
              <w:spacing w:after="240"/>
              <w:ind w:left="-108"/>
              <w:jc w:val="both"/>
              <w:rPr>
                <w:rFonts w:cs="Tahoma"/>
                <w:sz w:val="24"/>
                <w:szCs w:val="24"/>
              </w:rPr>
            </w:pPr>
            <w:r>
              <w:rPr>
                <w:rFonts w:cs="Tahoma"/>
                <w:sz w:val="24"/>
                <w:szCs w:val="24"/>
              </w:rPr>
              <w:t>1</w:t>
            </w:r>
            <w:r w:rsidR="007D73EA">
              <w:rPr>
                <w:rFonts w:cs="Tahoma"/>
                <w:sz w:val="24"/>
                <w:szCs w:val="24"/>
              </w:rPr>
              <w:t>3</w:t>
            </w:r>
          </w:p>
        </w:tc>
      </w:tr>
      <w:tr w:rsidR="007B5C61" w:rsidRPr="00DE08F9" w14:paraId="66C612DB" w14:textId="77777777" w:rsidTr="00660AC0">
        <w:tc>
          <w:tcPr>
            <w:tcW w:w="8455" w:type="dxa"/>
          </w:tcPr>
          <w:p w14:paraId="42D26C77" w14:textId="77777777" w:rsidR="007B5C61" w:rsidRPr="00DE08F9" w:rsidRDefault="007B5C61" w:rsidP="003C6C39">
            <w:pPr>
              <w:autoSpaceDE w:val="0"/>
              <w:autoSpaceDN w:val="0"/>
              <w:adjustRightInd w:val="0"/>
              <w:spacing w:after="240"/>
              <w:jc w:val="both"/>
              <w:rPr>
                <w:rFonts w:cs="Tahoma"/>
                <w:sz w:val="24"/>
                <w:szCs w:val="24"/>
              </w:rPr>
            </w:pPr>
            <w:r w:rsidRPr="00DE08F9">
              <w:rPr>
                <w:rFonts w:cs="Tahoma"/>
                <w:sz w:val="24"/>
                <w:szCs w:val="24"/>
              </w:rPr>
              <w:t>Laboratorios químicos</w:t>
            </w:r>
            <w:r>
              <w:rPr>
                <w:rFonts w:cs="Tahoma"/>
                <w:sz w:val="24"/>
                <w:szCs w:val="24"/>
              </w:rPr>
              <w:t>…………………………………………………………………………………………</w:t>
            </w:r>
            <w:proofErr w:type="gramStart"/>
            <w:r>
              <w:rPr>
                <w:rFonts w:cs="Tahoma"/>
                <w:sz w:val="24"/>
                <w:szCs w:val="24"/>
              </w:rPr>
              <w:t>…….</w:t>
            </w:r>
            <w:proofErr w:type="gramEnd"/>
          </w:p>
        </w:tc>
        <w:tc>
          <w:tcPr>
            <w:tcW w:w="476" w:type="dxa"/>
          </w:tcPr>
          <w:p w14:paraId="1D97E201" w14:textId="77777777" w:rsidR="007B5C61" w:rsidRPr="00FC2F45" w:rsidRDefault="00B80CA6" w:rsidP="007D73EA">
            <w:pPr>
              <w:autoSpaceDE w:val="0"/>
              <w:autoSpaceDN w:val="0"/>
              <w:adjustRightInd w:val="0"/>
              <w:spacing w:after="240"/>
              <w:ind w:left="-108"/>
              <w:jc w:val="both"/>
              <w:rPr>
                <w:rFonts w:cs="Tahoma"/>
                <w:sz w:val="24"/>
                <w:szCs w:val="24"/>
              </w:rPr>
            </w:pPr>
            <w:r>
              <w:rPr>
                <w:rFonts w:cs="Tahoma"/>
                <w:sz w:val="24"/>
                <w:szCs w:val="24"/>
              </w:rPr>
              <w:t>1</w:t>
            </w:r>
            <w:r w:rsidR="007D73EA">
              <w:rPr>
                <w:rFonts w:cs="Tahoma"/>
                <w:sz w:val="24"/>
                <w:szCs w:val="24"/>
              </w:rPr>
              <w:t>4</w:t>
            </w:r>
          </w:p>
        </w:tc>
      </w:tr>
      <w:tr w:rsidR="007B5C61" w:rsidRPr="00DE08F9" w14:paraId="6229AABE" w14:textId="77777777" w:rsidTr="00660AC0">
        <w:tc>
          <w:tcPr>
            <w:tcW w:w="8455" w:type="dxa"/>
          </w:tcPr>
          <w:p w14:paraId="57CE5B3C" w14:textId="77777777" w:rsidR="007B5C61" w:rsidRPr="00DE08F9" w:rsidRDefault="007B5C61" w:rsidP="003C6C39">
            <w:pPr>
              <w:autoSpaceDE w:val="0"/>
              <w:autoSpaceDN w:val="0"/>
              <w:adjustRightInd w:val="0"/>
              <w:spacing w:after="240"/>
              <w:jc w:val="both"/>
              <w:rPr>
                <w:rFonts w:cs="Tahoma"/>
                <w:sz w:val="24"/>
                <w:szCs w:val="24"/>
              </w:rPr>
            </w:pPr>
            <w:r w:rsidRPr="00DE08F9">
              <w:rPr>
                <w:rFonts w:cs="Tahoma"/>
                <w:sz w:val="24"/>
                <w:szCs w:val="24"/>
              </w:rPr>
              <w:t>Laboratorios biológicos</w:t>
            </w:r>
            <w:r>
              <w:rPr>
                <w:rFonts w:cs="Tahoma"/>
                <w:sz w:val="24"/>
                <w:szCs w:val="24"/>
              </w:rPr>
              <w:t>………………………………………………………………………………………………</w:t>
            </w:r>
          </w:p>
        </w:tc>
        <w:tc>
          <w:tcPr>
            <w:tcW w:w="476" w:type="dxa"/>
          </w:tcPr>
          <w:p w14:paraId="228EFA6B" w14:textId="52DF2D4B" w:rsidR="007B5C61" w:rsidRPr="00FC2F45" w:rsidRDefault="00B80CA6" w:rsidP="007D73EA">
            <w:pPr>
              <w:autoSpaceDE w:val="0"/>
              <w:autoSpaceDN w:val="0"/>
              <w:adjustRightInd w:val="0"/>
              <w:spacing w:after="240"/>
              <w:ind w:left="-108"/>
              <w:jc w:val="both"/>
              <w:rPr>
                <w:rFonts w:cs="Tahoma"/>
                <w:sz w:val="24"/>
                <w:szCs w:val="24"/>
              </w:rPr>
            </w:pPr>
            <w:r>
              <w:rPr>
                <w:rFonts w:cs="Tahoma"/>
                <w:sz w:val="24"/>
                <w:szCs w:val="24"/>
              </w:rPr>
              <w:t>1</w:t>
            </w:r>
            <w:r w:rsidR="007945FF">
              <w:rPr>
                <w:rFonts w:cs="Tahoma"/>
                <w:sz w:val="24"/>
                <w:szCs w:val="24"/>
              </w:rPr>
              <w:t>6</w:t>
            </w:r>
          </w:p>
        </w:tc>
      </w:tr>
      <w:tr w:rsidR="007B5C61" w:rsidRPr="00DE08F9" w14:paraId="19884831" w14:textId="77777777" w:rsidTr="00660AC0">
        <w:tc>
          <w:tcPr>
            <w:tcW w:w="8455" w:type="dxa"/>
          </w:tcPr>
          <w:p w14:paraId="73882CFD" w14:textId="77777777" w:rsidR="007B5C61" w:rsidRPr="00DE08F9" w:rsidRDefault="007B5C61" w:rsidP="003C6C39">
            <w:pPr>
              <w:autoSpaceDE w:val="0"/>
              <w:autoSpaceDN w:val="0"/>
              <w:adjustRightInd w:val="0"/>
              <w:spacing w:after="240"/>
              <w:jc w:val="both"/>
              <w:rPr>
                <w:rFonts w:cs="Tahoma"/>
                <w:sz w:val="24"/>
                <w:szCs w:val="24"/>
              </w:rPr>
            </w:pPr>
            <w:r w:rsidRPr="00DE08F9">
              <w:rPr>
                <w:rFonts w:cs="Tahoma"/>
                <w:sz w:val="24"/>
                <w:szCs w:val="24"/>
              </w:rPr>
              <w:t>Instalaciones radioactivas</w:t>
            </w:r>
            <w:r>
              <w:rPr>
                <w:rFonts w:cs="Tahoma"/>
                <w:sz w:val="24"/>
                <w:szCs w:val="24"/>
              </w:rPr>
              <w:t>……………………………………………………………………………………</w:t>
            </w:r>
            <w:proofErr w:type="gramStart"/>
            <w:r>
              <w:rPr>
                <w:rFonts w:cs="Tahoma"/>
                <w:sz w:val="24"/>
                <w:szCs w:val="24"/>
              </w:rPr>
              <w:t>…….</w:t>
            </w:r>
            <w:proofErr w:type="gramEnd"/>
          </w:p>
        </w:tc>
        <w:tc>
          <w:tcPr>
            <w:tcW w:w="476" w:type="dxa"/>
          </w:tcPr>
          <w:p w14:paraId="4A32CA50" w14:textId="710C5260" w:rsidR="007B5C61" w:rsidRPr="00FC2F45" w:rsidRDefault="00B80CA6" w:rsidP="00BF1332">
            <w:pPr>
              <w:autoSpaceDE w:val="0"/>
              <w:autoSpaceDN w:val="0"/>
              <w:adjustRightInd w:val="0"/>
              <w:spacing w:after="240"/>
              <w:ind w:left="-108"/>
              <w:jc w:val="both"/>
              <w:rPr>
                <w:rFonts w:cs="Tahoma"/>
                <w:sz w:val="24"/>
                <w:szCs w:val="24"/>
              </w:rPr>
            </w:pPr>
            <w:r>
              <w:rPr>
                <w:rFonts w:cs="Tahoma"/>
                <w:sz w:val="24"/>
                <w:szCs w:val="24"/>
              </w:rPr>
              <w:t>1</w:t>
            </w:r>
            <w:r w:rsidR="007945FF">
              <w:rPr>
                <w:rFonts w:cs="Tahoma"/>
                <w:sz w:val="24"/>
                <w:szCs w:val="24"/>
              </w:rPr>
              <w:t>7</w:t>
            </w:r>
          </w:p>
        </w:tc>
      </w:tr>
      <w:tr w:rsidR="007B5C61" w:rsidRPr="00DE08F9" w14:paraId="1D7FB97B" w14:textId="77777777" w:rsidTr="00660AC0">
        <w:tc>
          <w:tcPr>
            <w:tcW w:w="8455" w:type="dxa"/>
          </w:tcPr>
          <w:p w14:paraId="1C462D36" w14:textId="77777777" w:rsidR="007B5C61" w:rsidRPr="00DE08F9" w:rsidRDefault="007B5C61" w:rsidP="003C6C39">
            <w:pPr>
              <w:autoSpaceDE w:val="0"/>
              <w:autoSpaceDN w:val="0"/>
              <w:adjustRightInd w:val="0"/>
              <w:spacing w:after="240"/>
              <w:jc w:val="both"/>
              <w:rPr>
                <w:rFonts w:cs="Tahoma"/>
                <w:sz w:val="24"/>
                <w:szCs w:val="24"/>
              </w:rPr>
            </w:pPr>
            <w:r w:rsidRPr="00DE08F9">
              <w:rPr>
                <w:rFonts w:cs="Tahoma"/>
                <w:sz w:val="24"/>
                <w:szCs w:val="24"/>
              </w:rPr>
              <w:t>Radiaciones no ionizantes</w:t>
            </w:r>
            <w:r>
              <w:rPr>
                <w:rFonts w:cs="Tahoma"/>
                <w:sz w:val="24"/>
                <w:szCs w:val="24"/>
              </w:rPr>
              <w:t>…………………………………………………………………………………………</w:t>
            </w:r>
          </w:p>
        </w:tc>
        <w:tc>
          <w:tcPr>
            <w:tcW w:w="476" w:type="dxa"/>
          </w:tcPr>
          <w:p w14:paraId="4B4126F1" w14:textId="77777777" w:rsidR="007B5C61" w:rsidRPr="00FC2F45" w:rsidRDefault="00B80CA6" w:rsidP="00BF1332">
            <w:pPr>
              <w:autoSpaceDE w:val="0"/>
              <w:autoSpaceDN w:val="0"/>
              <w:adjustRightInd w:val="0"/>
              <w:spacing w:after="240"/>
              <w:ind w:left="-108"/>
              <w:jc w:val="both"/>
              <w:rPr>
                <w:rFonts w:cs="Tahoma"/>
                <w:sz w:val="24"/>
                <w:szCs w:val="24"/>
              </w:rPr>
            </w:pPr>
            <w:r>
              <w:rPr>
                <w:rFonts w:cs="Tahoma"/>
                <w:sz w:val="24"/>
                <w:szCs w:val="24"/>
              </w:rPr>
              <w:t>1</w:t>
            </w:r>
            <w:r w:rsidR="00BF1332">
              <w:rPr>
                <w:rFonts w:cs="Tahoma"/>
                <w:sz w:val="24"/>
                <w:szCs w:val="24"/>
              </w:rPr>
              <w:t>7</w:t>
            </w:r>
          </w:p>
        </w:tc>
      </w:tr>
      <w:tr w:rsidR="007B5C61" w:rsidRPr="00DE08F9" w14:paraId="10E86651" w14:textId="77777777" w:rsidTr="00660AC0">
        <w:tc>
          <w:tcPr>
            <w:tcW w:w="8455" w:type="dxa"/>
          </w:tcPr>
          <w:p w14:paraId="47FB5390" w14:textId="77777777" w:rsidR="007B5C61" w:rsidRPr="00DE08F9" w:rsidRDefault="007B5C61" w:rsidP="003C6C39">
            <w:pPr>
              <w:autoSpaceDE w:val="0"/>
              <w:autoSpaceDN w:val="0"/>
              <w:adjustRightInd w:val="0"/>
              <w:spacing w:after="240"/>
              <w:jc w:val="both"/>
              <w:rPr>
                <w:rFonts w:cs="Tahoma"/>
                <w:sz w:val="24"/>
                <w:szCs w:val="24"/>
              </w:rPr>
            </w:pPr>
            <w:r w:rsidRPr="00DE08F9">
              <w:rPr>
                <w:rFonts w:cs="Tahoma"/>
                <w:sz w:val="24"/>
                <w:szCs w:val="24"/>
              </w:rPr>
              <w:t>Finca Experimental Tomas Ferro</w:t>
            </w:r>
            <w:r>
              <w:rPr>
                <w:rFonts w:cs="Tahoma"/>
                <w:sz w:val="24"/>
                <w:szCs w:val="24"/>
              </w:rPr>
              <w:t>…………………………………………………………………………</w:t>
            </w:r>
            <w:proofErr w:type="gramStart"/>
            <w:r>
              <w:rPr>
                <w:rFonts w:cs="Tahoma"/>
                <w:sz w:val="24"/>
                <w:szCs w:val="24"/>
              </w:rPr>
              <w:t>…….</w:t>
            </w:r>
            <w:proofErr w:type="gramEnd"/>
            <w:r>
              <w:rPr>
                <w:rFonts w:cs="Tahoma"/>
                <w:sz w:val="24"/>
                <w:szCs w:val="24"/>
              </w:rPr>
              <w:t>.</w:t>
            </w:r>
          </w:p>
        </w:tc>
        <w:tc>
          <w:tcPr>
            <w:tcW w:w="476" w:type="dxa"/>
          </w:tcPr>
          <w:p w14:paraId="0FC197C7" w14:textId="0A05B6D1" w:rsidR="007B5C61" w:rsidRPr="00FC2F45" w:rsidRDefault="00B80CA6" w:rsidP="00BF1332">
            <w:pPr>
              <w:autoSpaceDE w:val="0"/>
              <w:autoSpaceDN w:val="0"/>
              <w:adjustRightInd w:val="0"/>
              <w:spacing w:after="240"/>
              <w:ind w:left="-108"/>
              <w:jc w:val="both"/>
              <w:rPr>
                <w:rFonts w:cs="Tahoma"/>
                <w:sz w:val="24"/>
                <w:szCs w:val="24"/>
              </w:rPr>
            </w:pPr>
            <w:r>
              <w:rPr>
                <w:rFonts w:cs="Tahoma"/>
                <w:sz w:val="24"/>
                <w:szCs w:val="24"/>
              </w:rPr>
              <w:t>1</w:t>
            </w:r>
            <w:r w:rsidR="007945FF">
              <w:rPr>
                <w:rFonts w:cs="Tahoma"/>
                <w:sz w:val="24"/>
                <w:szCs w:val="24"/>
              </w:rPr>
              <w:t>9</w:t>
            </w:r>
          </w:p>
        </w:tc>
      </w:tr>
      <w:tr w:rsidR="007B5C61" w:rsidRPr="00DE08F9" w14:paraId="28BF3674" w14:textId="77777777" w:rsidTr="00660AC0">
        <w:tc>
          <w:tcPr>
            <w:tcW w:w="8455" w:type="dxa"/>
          </w:tcPr>
          <w:p w14:paraId="3EA9EDAB" w14:textId="77777777" w:rsidR="007B5C61" w:rsidRPr="00DE08F9" w:rsidRDefault="007B5C61" w:rsidP="003C6C39">
            <w:pPr>
              <w:autoSpaceDE w:val="0"/>
              <w:autoSpaceDN w:val="0"/>
              <w:adjustRightInd w:val="0"/>
              <w:spacing w:after="240"/>
              <w:jc w:val="both"/>
              <w:rPr>
                <w:rFonts w:cs="Tahoma"/>
                <w:sz w:val="24"/>
                <w:szCs w:val="24"/>
              </w:rPr>
            </w:pPr>
            <w:r w:rsidRPr="00DE08F9">
              <w:rPr>
                <w:rFonts w:cs="Tahoma"/>
                <w:sz w:val="24"/>
                <w:szCs w:val="24"/>
              </w:rPr>
              <w:t>Trabajos en exteriores</w:t>
            </w:r>
            <w:r>
              <w:rPr>
                <w:rFonts w:cs="Tahoma"/>
                <w:sz w:val="24"/>
                <w:szCs w:val="24"/>
              </w:rPr>
              <w:t>…………………………………………………………………………………………</w:t>
            </w:r>
            <w:proofErr w:type="gramStart"/>
            <w:r>
              <w:rPr>
                <w:rFonts w:cs="Tahoma"/>
                <w:sz w:val="24"/>
                <w:szCs w:val="24"/>
              </w:rPr>
              <w:t>…….</w:t>
            </w:r>
            <w:proofErr w:type="gramEnd"/>
          </w:p>
        </w:tc>
        <w:tc>
          <w:tcPr>
            <w:tcW w:w="476" w:type="dxa"/>
          </w:tcPr>
          <w:p w14:paraId="180F9476" w14:textId="09627723" w:rsidR="007B5C61" w:rsidRPr="00FC2F45" w:rsidRDefault="007945FF" w:rsidP="00BF1332">
            <w:pPr>
              <w:autoSpaceDE w:val="0"/>
              <w:autoSpaceDN w:val="0"/>
              <w:adjustRightInd w:val="0"/>
              <w:spacing w:after="240"/>
              <w:ind w:left="-108"/>
              <w:jc w:val="both"/>
              <w:rPr>
                <w:rFonts w:cs="Tahoma"/>
                <w:sz w:val="24"/>
                <w:szCs w:val="24"/>
              </w:rPr>
            </w:pPr>
            <w:r>
              <w:rPr>
                <w:rFonts w:cs="Tahoma"/>
                <w:sz w:val="24"/>
                <w:szCs w:val="24"/>
              </w:rPr>
              <w:t>21</w:t>
            </w:r>
          </w:p>
        </w:tc>
      </w:tr>
      <w:tr w:rsidR="007B5C61" w:rsidRPr="00DE08F9" w14:paraId="777D16E9" w14:textId="77777777" w:rsidTr="00660AC0">
        <w:tc>
          <w:tcPr>
            <w:tcW w:w="8455" w:type="dxa"/>
          </w:tcPr>
          <w:p w14:paraId="4A98D3D6" w14:textId="77777777" w:rsidR="007B5C61" w:rsidRPr="00DE08F9" w:rsidRDefault="007B5C61" w:rsidP="003C6C39">
            <w:pPr>
              <w:autoSpaceDE w:val="0"/>
              <w:autoSpaceDN w:val="0"/>
              <w:adjustRightInd w:val="0"/>
              <w:spacing w:after="240"/>
              <w:jc w:val="both"/>
              <w:rPr>
                <w:rFonts w:cs="Tahoma"/>
                <w:sz w:val="24"/>
                <w:szCs w:val="24"/>
              </w:rPr>
            </w:pPr>
            <w:r w:rsidRPr="00DE08F9">
              <w:rPr>
                <w:rFonts w:cs="Tahoma"/>
                <w:sz w:val="24"/>
                <w:szCs w:val="24"/>
              </w:rPr>
              <w:t>Centros de transformación</w:t>
            </w:r>
            <w:r>
              <w:rPr>
                <w:rFonts w:cs="Tahoma"/>
                <w:sz w:val="24"/>
                <w:szCs w:val="24"/>
              </w:rPr>
              <w:t>…………………………………………………………………………………</w:t>
            </w:r>
            <w:proofErr w:type="gramStart"/>
            <w:r>
              <w:rPr>
                <w:rFonts w:cs="Tahoma"/>
                <w:sz w:val="24"/>
                <w:szCs w:val="24"/>
              </w:rPr>
              <w:t>…….</w:t>
            </w:r>
            <w:proofErr w:type="gramEnd"/>
            <w:r>
              <w:rPr>
                <w:rFonts w:cs="Tahoma"/>
                <w:sz w:val="24"/>
                <w:szCs w:val="24"/>
              </w:rPr>
              <w:t>.</w:t>
            </w:r>
          </w:p>
        </w:tc>
        <w:tc>
          <w:tcPr>
            <w:tcW w:w="476" w:type="dxa"/>
          </w:tcPr>
          <w:p w14:paraId="64038E75" w14:textId="73D4E0CA" w:rsidR="007B5C61" w:rsidRPr="00FC2F45" w:rsidRDefault="00BF1332" w:rsidP="00BF1332">
            <w:pPr>
              <w:autoSpaceDE w:val="0"/>
              <w:autoSpaceDN w:val="0"/>
              <w:adjustRightInd w:val="0"/>
              <w:spacing w:after="240"/>
              <w:ind w:left="-108"/>
              <w:jc w:val="both"/>
              <w:rPr>
                <w:rFonts w:cs="Tahoma"/>
                <w:sz w:val="24"/>
                <w:szCs w:val="24"/>
              </w:rPr>
            </w:pPr>
            <w:r>
              <w:rPr>
                <w:rFonts w:cs="Tahoma"/>
                <w:sz w:val="24"/>
                <w:szCs w:val="24"/>
              </w:rPr>
              <w:t>2</w:t>
            </w:r>
            <w:r w:rsidR="007945FF">
              <w:rPr>
                <w:rFonts w:cs="Tahoma"/>
                <w:sz w:val="24"/>
                <w:szCs w:val="24"/>
              </w:rPr>
              <w:t>1</w:t>
            </w:r>
          </w:p>
        </w:tc>
      </w:tr>
      <w:tr w:rsidR="007B5C61" w:rsidRPr="00DE08F9" w14:paraId="5FD067CA" w14:textId="77777777" w:rsidTr="00660AC0">
        <w:tc>
          <w:tcPr>
            <w:tcW w:w="8455" w:type="dxa"/>
          </w:tcPr>
          <w:p w14:paraId="14E4E4E1" w14:textId="77777777" w:rsidR="007B5C61" w:rsidRPr="00DE08F9" w:rsidRDefault="007B5C61" w:rsidP="003C6C39">
            <w:pPr>
              <w:autoSpaceDE w:val="0"/>
              <w:autoSpaceDN w:val="0"/>
              <w:adjustRightInd w:val="0"/>
              <w:spacing w:after="240"/>
              <w:jc w:val="both"/>
              <w:rPr>
                <w:rFonts w:cs="Tahoma"/>
                <w:sz w:val="24"/>
                <w:szCs w:val="24"/>
              </w:rPr>
            </w:pPr>
            <w:r w:rsidRPr="00DE08F9">
              <w:rPr>
                <w:rFonts w:cs="Tahoma"/>
                <w:sz w:val="24"/>
                <w:szCs w:val="24"/>
              </w:rPr>
              <w:t>Sala de cuadros eléctricos.</w:t>
            </w:r>
            <w:r>
              <w:rPr>
                <w:rFonts w:cs="Tahoma"/>
                <w:sz w:val="24"/>
                <w:szCs w:val="24"/>
              </w:rPr>
              <w:t xml:space="preserve"> ………………………………………………………………………………………..</w:t>
            </w:r>
          </w:p>
        </w:tc>
        <w:tc>
          <w:tcPr>
            <w:tcW w:w="476" w:type="dxa"/>
          </w:tcPr>
          <w:p w14:paraId="2C2D4582" w14:textId="1F447858" w:rsidR="007B5C61" w:rsidRPr="00FC2F45" w:rsidRDefault="00BF1332" w:rsidP="003C6C39">
            <w:pPr>
              <w:autoSpaceDE w:val="0"/>
              <w:autoSpaceDN w:val="0"/>
              <w:adjustRightInd w:val="0"/>
              <w:spacing w:after="240"/>
              <w:ind w:left="-108"/>
              <w:jc w:val="both"/>
              <w:rPr>
                <w:rFonts w:cs="Tahoma"/>
                <w:sz w:val="24"/>
                <w:szCs w:val="24"/>
              </w:rPr>
            </w:pPr>
            <w:r>
              <w:rPr>
                <w:rFonts w:cs="Tahoma"/>
                <w:sz w:val="24"/>
                <w:szCs w:val="24"/>
              </w:rPr>
              <w:t>2</w:t>
            </w:r>
            <w:r w:rsidR="007945FF">
              <w:rPr>
                <w:rFonts w:cs="Tahoma"/>
                <w:sz w:val="24"/>
                <w:szCs w:val="24"/>
              </w:rPr>
              <w:t>2</w:t>
            </w:r>
          </w:p>
        </w:tc>
      </w:tr>
      <w:tr w:rsidR="007B5C61" w:rsidRPr="00DE08F9" w14:paraId="3CDAB699" w14:textId="77777777" w:rsidTr="00660AC0">
        <w:tc>
          <w:tcPr>
            <w:tcW w:w="8455" w:type="dxa"/>
          </w:tcPr>
          <w:p w14:paraId="592A88DF" w14:textId="77777777" w:rsidR="007B5C61" w:rsidRPr="00DE08F9" w:rsidRDefault="007B5C61" w:rsidP="003C6C39">
            <w:pPr>
              <w:autoSpaceDE w:val="0"/>
              <w:autoSpaceDN w:val="0"/>
              <w:adjustRightInd w:val="0"/>
              <w:spacing w:after="240"/>
              <w:jc w:val="both"/>
              <w:rPr>
                <w:rFonts w:cs="Tahoma"/>
                <w:sz w:val="24"/>
                <w:szCs w:val="24"/>
              </w:rPr>
            </w:pPr>
            <w:r w:rsidRPr="00DE08F9">
              <w:rPr>
                <w:rFonts w:cs="Tahoma"/>
                <w:sz w:val="24"/>
                <w:szCs w:val="24"/>
              </w:rPr>
              <w:t xml:space="preserve">Recinto de Grupo electrógeno </w:t>
            </w:r>
            <w:r>
              <w:rPr>
                <w:rFonts w:cs="Tahoma"/>
                <w:sz w:val="24"/>
                <w:szCs w:val="24"/>
              </w:rPr>
              <w:t>……………………………………………………………………………</w:t>
            </w:r>
            <w:proofErr w:type="gramStart"/>
            <w:r>
              <w:rPr>
                <w:rFonts w:cs="Tahoma"/>
                <w:sz w:val="24"/>
                <w:szCs w:val="24"/>
              </w:rPr>
              <w:t>…….</w:t>
            </w:r>
            <w:proofErr w:type="gramEnd"/>
          </w:p>
        </w:tc>
        <w:tc>
          <w:tcPr>
            <w:tcW w:w="476" w:type="dxa"/>
          </w:tcPr>
          <w:p w14:paraId="4FD1C0B5" w14:textId="712F00EE" w:rsidR="007B5C61" w:rsidRPr="00FC2F45" w:rsidRDefault="00B80CA6" w:rsidP="00BF1332">
            <w:pPr>
              <w:autoSpaceDE w:val="0"/>
              <w:autoSpaceDN w:val="0"/>
              <w:adjustRightInd w:val="0"/>
              <w:spacing w:after="240"/>
              <w:ind w:left="-108"/>
              <w:jc w:val="both"/>
              <w:rPr>
                <w:rFonts w:cs="Tahoma"/>
                <w:sz w:val="24"/>
                <w:szCs w:val="24"/>
              </w:rPr>
            </w:pPr>
            <w:r>
              <w:rPr>
                <w:rFonts w:cs="Tahoma"/>
                <w:sz w:val="24"/>
                <w:szCs w:val="24"/>
              </w:rPr>
              <w:t>2</w:t>
            </w:r>
            <w:r w:rsidR="007945FF">
              <w:rPr>
                <w:rFonts w:cs="Tahoma"/>
                <w:sz w:val="24"/>
                <w:szCs w:val="24"/>
              </w:rPr>
              <w:t>2</w:t>
            </w:r>
          </w:p>
        </w:tc>
      </w:tr>
      <w:tr w:rsidR="007B5C61" w:rsidRPr="00DE08F9" w14:paraId="7BCD1374" w14:textId="77777777" w:rsidTr="00660AC0">
        <w:tc>
          <w:tcPr>
            <w:tcW w:w="8455" w:type="dxa"/>
          </w:tcPr>
          <w:p w14:paraId="2D9BD311" w14:textId="77777777" w:rsidR="007B5C61" w:rsidRPr="00DE08F9" w:rsidRDefault="007B5C61" w:rsidP="003C6C39">
            <w:pPr>
              <w:autoSpaceDE w:val="0"/>
              <w:autoSpaceDN w:val="0"/>
              <w:adjustRightInd w:val="0"/>
              <w:spacing w:after="240"/>
              <w:jc w:val="both"/>
              <w:rPr>
                <w:rFonts w:cs="Tahoma"/>
                <w:sz w:val="24"/>
                <w:szCs w:val="24"/>
              </w:rPr>
            </w:pPr>
            <w:r w:rsidRPr="00DE08F9">
              <w:rPr>
                <w:rFonts w:cs="Tahoma"/>
                <w:sz w:val="24"/>
                <w:szCs w:val="24"/>
              </w:rPr>
              <w:t>Sala de máquinas ascensores</w:t>
            </w:r>
            <w:r>
              <w:rPr>
                <w:rFonts w:cs="Tahoma"/>
                <w:sz w:val="24"/>
                <w:szCs w:val="24"/>
              </w:rPr>
              <w:t>………………………………………………………………………………</w:t>
            </w:r>
            <w:proofErr w:type="gramStart"/>
            <w:r>
              <w:rPr>
                <w:rFonts w:cs="Tahoma"/>
                <w:sz w:val="24"/>
                <w:szCs w:val="24"/>
              </w:rPr>
              <w:t>…….</w:t>
            </w:r>
            <w:proofErr w:type="gramEnd"/>
          </w:p>
        </w:tc>
        <w:tc>
          <w:tcPr>
            <w:tcW w:w="476" w:type="dxa"/>
          </w:tcPr>
          <w:p w14:paraId="4DFCF197" w14:textId="4508782A" w:rsidR="007B5C61" w:rsidRPr="00FC2F45" w:rsidRDefault="00B80CA6" w:rsidP="00BF1332">
            <w:pPr>
              <w:autoSpaceDE w:val="0"/>
              <w:autoSpaceDN w:val="0"/>
              <w:adjustRightInd w:val="0"/>
              <w:spacing w:after="240"/>
              <w:ind w:left="-108"/>
              <w:jc w:val="both"/>
              <w:rPr>
                <w:rFonts w:cs="Tahoma"/>
                <w:sz w:val="24"/>
                <w:szCs w:val="24"/>
              </w:rPr>
            </w:pPr>
            <w:r>
              <w:rPr>
                <w:rFonts w:cs="Tahoma"/>
                <w:sz w:val="24"/>
                <w:szCs w:val="24"/>
              </w:rPr>
              <w:t>2</w:t>
            </w:r>
            <w:r w:rsidR="007945FF">
              <w:rPr>
                <w:rFonts w:cs="Tahoma"/>
                <w:sz w:val="24"/>
                <w:szCs w:val="24"/>
              </w:rPr>
              <w:t>2</w:t>
            </w:r>
          </w:p>
        </w:tc>
      </w:tr>
      <w:tr w:rsidR="007B5C61" w:rsidRPr="00DE08F9" w14:paraId="24B781C9" w14:textId="77777777" w:rsidTr="00660AC0">
        <w:tc>
          <w:tcPr>
            <w:tcW w:w="8455" w:type="dxa"/>
          </w:tcPr>
          <w:p w14:paraId="05705509" w14:textId="77777777" w:rsidR="007B5C61" w:rsidRPr="00DE08F9" w:rsidRDefault="007B5C61" w:rsidP="003C6C39">
            <w:pPr>
              <w:autoSpaceDE w:val="0"/>
              <w:autoSpaceDN w:val="0"/>
              <w:adjustRightInd w:val="0"/>
              <w:spacing w:after="240"/>
              <w:jc w:val="both"/>
              <w:rPr>
                <w:rFonts w:cs="Tahoma"/>
                <w:sz w:val="24"/>
                <w:szCs w:val="24"/>
              </w:rPr>
            </w:pPr>
            <w:r w:rsidRPr="00DE08F9">
              <w:rPr>
                <w:rFonts w:cs="Tahoma"/>
                <w:sz w:val="24"/>
                <w:szCs w:val="24"/>
              </w:rPr>
              <w:t>Salas de calderas</w:t>
            </w:r>
            <w:r>
              <w:rPr>
                <w:rFonts w:cs="Tahoma"/>
                <w:sz w:val="24"/>
                <w:szCs w:val="24"/>
              </w:rPr>
              <w:t>…………………………………………………………………………………………………</w:t>
            </w:r>
            <w:proofErr w:type="gramStart"/>
            <w:r>
              <w:rPr>
                <w:rFonts w:cs="Tahoma"/>
                <w:sz w:val="24"/>
                <w:szCs w:val="24"/>
              </w:rPr>
              <w:t>…….</w:t>
            </w:r>
            <w:proofErr w:type="gramEnd"/>
          </w:p>
        </w:tc>
        <w:tc>
          <w:tcPr>
            <w:tcW w:w="476" w:type="dxa"/>
          </w:tcPr>
          <w:p w14:paraId="417AF28A" w14:textId="44346017" w:rsidR="007B5C61" w:rsidRPr="00FC2F45" w:rsidRDefault="00B80CA6" w:rsidP="00BF1332">
            <w:pPr>
              <w:autoSpaceDE w:val="0"/>
              <w:autoSpaceDN w:val="0"/>
              <w:adjustRightInd w:val="0"/>
              <w:spacing w:after="240"/>
              <w:ind w:left="-108"/>
              <w:jc w:val="both"/>
              <w:rPr>
                <w:rFonts w:cs="Tahoma"/>
                <w:sz w:val="24"/>
                <w:szCs w:val="24"/>
              </w:rPr>
            </w:pPr>
            <w:r>
              <w:rPr>
                <w:rFonts w:cs="Tahoma"/>
                <w:sz w:val="24"/>
                <w:szCs w:val="24"/>
              </w:rPr>
              <w:t>2</w:t>
            </w:r>
            <w:r w:rsidR="007945FF">
              <w:rPr>
                <w:rFonts w:cs="Tahoma"/>
                <w:sz w:val="24"/>
                <w:szCs w:val="24"/>
              </w:rPr>
              <w:t>2</w:t>
            </w:r>
          </w:p>
        </w:tc>
      </w:tr>
      <w:tr w:rsidR="007B5C61" w:rsidRPr="00DE08F9" w14:paraId="32EE1840" w14:textId="77777777" w:rsidTr="00660AC0">
        <w:tc>
          <w:tcPr>
            <w:tcW w:w="8455" w:type="dxa"/>
          </w:tcPr>
          <w:p w14:paraId="2EFAB3D8" w14:textId="77777777" w:rsidR="007B5C61" w:rsidRPr="00DE08F9" w:rsidRDefault="007B5C61" w:rsidP="00AE6B03">
            <w:pPr>
              <w:autoSpaceDE w:val="0"/>
              <w:autoSpaceDN w:val="0"/>
              <w:adjustRightInd w:val="0"/>
              <w:jc w:val="both"/>
              <w:rPr>
                <w:rFonts w:cs="Tahoma"/>
                <w:sz w:val="24"/>
                <w:szCs w:val="24"/>
              </w:rPr>
            </w:pPr>
            <w:r w:rsidRPr="00DE08F9">
              <w:rPr>
                <w:rFonts w:cs="Tahoma"/>
                <w:sz w:val="24"/>
                <w:szCs w:val="24"/>
              </w:rPr>
              <w:t xml:space="preserve">Cámaras frigoríficas </w:t>
            </w:r>
            <w:r>
              <w:rPr>
                <w:rFonts w:cs="Tahoma"/>
                <w:sz w:val="24"/>
                <w:szCs w:val="24"/>
              </w:rPr>
              <w:t>……………………………………………………………………………………………</w:t>
            </w:r>
            <w:proofErr w:type="gramStart"/>
            <w:r>
              <w:rPr>
                <w:rFonts w:cs="Tahoma"/>
                <w:sz w:val="24"/>
                <w:szCs w:val="24"/>
              </w:rPr>
              <w:t>…….</w:t>
            </w:r>
            <w:proofErr w:type="gramEnd"/>
          </w:p>
        </w:tc>
        <w:tc>
          <w:tcPr>
            <w:tcW w:w="476" w:type="dxa"/>
          </w:tcPr>
          <w:p w14:paraId="62D2254E" w14:textId="34BCFB06" w:rsidR="007B5C61" w:rsidRPr="00FC2F45" w:rsidRDefault="00B80CA6" w:rsidP="00BF1332">
            <w:pPr>
              <w:autoSpaceDE w:val="0"/>
              <w:autoSpaceDN w:val="0"/>
              <w:adjustRightInd w:val="0"/>
              <w:spacing w:after="240"/>
              <w:ind w:left="-108"/>
              <w:jc w:val="both"/>
              <w:rPr>
                <w:rFonts w:cs="Tahoma"/>
                <w:sz w:val="24"/>
                <w:szCs w:val="24"/>
              </w:rPr>
            </w:pPr>
            <w:r>
              <w:rPr>
                <w:rFonts w:cs="Tahoma"/>
                <w:sz w:val="24"/>
                <w:szCs w:val="24"/>
              </w:rPr>
              <w:t>2</w:t>
            </w:r>
            <w:r w:rsidR="007945FF">
              <w:rPr>
                <w:rFonts w:cs="Tahoma"/>
                <w:sz w:val="24"/>
                <w:szCs w:val="24"/>
              </w:rPr>
              <w:t>3</w:t>
            </w:r>
          </w:p>
        </w:tc>
      </w:tr>
      <w:tr w:rsidR="007B5C61" w:rsidRPr="00DE08F9" w14:paraId="62CEDA3A" w14:textId="77777777" w:rsidTr="00660AC0">
        <w:tc>
          <w:tcPr>
            <w:tcW w:w="8455" w:type="dxa"/>
          </w:tcPr>
          <w:p w14:paraId="73250CD7" w14:textId="2BA1805F" w:rsidR="007B5C61" w:rsidRPr="00DE08F9" w:rsidRDefault="00AE6B03" w:rsidP="00AE6B03">
            <w:pPr>
              <w:autoSpaceDE w:val="0"/>
              <w:autoSpaceDN w:val="0"/>
              <w:adjustRightInd w:val="0"/>
              <w:jc w:val="both"/>
              <w:rPr>
                <w:rFonts w:cs="Tahoma"/>
                <w:sz w:val="24"/>
                <w:szCs w:val="24"/>
              </w:rPr>
            </w:pPr>
            <w:r>
              <w:rPr>
                <w:rFonts w:cs="Tahoma"/>
                <w:sz w:val="24"/>
                <w:szCs w:val="24"/>
              </w:rPr>
              <w:t>C</w:t>
            </w:r>
            <w:r w:rsidR="007B5C61" w:rsidRPr="00DE08F9">
              <w:rPr>
                <w:rFonts w:cs="Tahoma"/>
                <w:sz w:val="24"/>
                <w:szCs w:val="24"/>
              </w:rPr>
              <w:t>ubiertas</w:t>
            </w:r>
            <w:r w:rsidR="007B5C61">
              <w:rPr>
                <w:rFonts w:cs="Tahoma"/>
                <w:sz w:val="24"/>
                <w:szCs w:val="24"/>
              </w:rPr>
              <w:t>…………………………………………………………………………………………………………</w:t>
            </w:r>
            <w:proofErr w:type="gramStart"/>
            <w:r w:rsidR="007B5C61">
              <w:rPr>
                <w:rFonts w:cs="Tahoma"/>
                <w:sz w:val="24"/>
                <w:szCs w:val="24"/>
              </w:rPr>
              <w:t>……</w:t>
            </w:r>
            <w:r>
              <w:rPr>
                <w:rFonts w:cs="Tahoma"/>
                <w:sz w:val="24"/>
                <w:szCs w:val="24"/>
              </w:rPr>
              <w:t>.</w:t>
            </w:r>
            <w:proofErr w:type="gramEnd"/>
            <w:r>
              <w:rPr>
                <w:rFonts w:cs="Tahoma"/>
                <w:sz w:val="24"/>
                <w:szCs w:val="24"/>
              </w:rPr>
              <w:t>.</w:t>
            </w:r>
            <w:r w:rsidR="007B5C61">
              <w:rPr>
                <w:rFonts w:cs="Tahoma"/>
                <w:sz w:val="24"/>
                <w:szCs w:val="24"/>
              </w:rPr>
              <w:t>…</w:t>
            </w:r>
          </w:p>
        </w:tc>
        <w:tc>
          <w:tcPr>
            <w:tcW w:w="476" w:type="dxa"/>
          </w:tcPr>
          <w:p w14:paraId="6F6A79C8" w14:textId="2C5EE2F0" w:rsidR="007B5C61" w:rsidRPr="00FC2F45" w:rsidRDefault="00B80CA6" w:rsidP="00254103">
            <w:pPr>
              <w:autoSpaceDE w:val="0"/>
              <w:autoSpaceDN w:val="0"/>
              <w:adjustRightInd w:val="0"/>
              <w:spacing w:after="240"/>
              <w:ind w:left="-108"/>
              <w:jc w:val="both"/>
              <w:rPr>
                <w:rFonts w:cs="Tahoma"/>
                <w:sz w:val="24"/>
                <w:szCs w:val="24"/>
              </w:rPr>
            </w:pPr>
            <w:r>
              <w:rPr>
                <w:rFonts w:cs="Tahoma"/>
                <w:sz w:val="24"/>
                <w:szCs w:val="24"/>
              </w:rPr>
              <w:t>2</w:t>
            </w:r>
            <w:r w:rsidR="007945FF">
              <w:rPr>
                <w:rFonts w:cs="Tahoma"/>
                <w:sz w:val="24"/>
                <w:szCs w:val="24"/>
              </w:rPr>
              <w:t>3</w:t>
            </w:r>
          </w:p>
        </w:tc>
      </w:tr>
      <w:tr w:rsidR="007B5C61" w:rsidRPr="00DE08F9" w14:paraId="588C15A9" w14:textId="77777777" w:rsidTr="00660AC0">
        <w:tc>
          <w:tcPr>
            <w:tcW w:w="8455" w:type="dxa"/>
          </w:tcPr>
          <w:p w14:paraId="3496C48E" w14:textId="77777777" w:rsidR="007B5C61" w:rsidRPr="00DE08F9" w:rsidRDefault="007B5C61" w:rsidP="003C6C39">
            <w:pPr>
              <w:autoSpaceDE w:val="0"/>
              <w:autoSpaceDN w:val="0"/>
              <w:adjustRightInd w:val="0"/>
              <w:spacing w:after="240"/>
              <w:jc w:val="both"/>
              <w:rPr>
                <w:rFonts w:cs="Tahoma"/>
                <w:sz w:val="24"/>
                <w:szCs w:val="24"/>
              </w:rPr>
            </w:pPr>
            <w:r w:rsidRPr="00DE08F9">
              <w:rPr>
                <w:rFonts w:cs="Tahoma"/>
                <w:sz w:val="24"/>
                <w:szCs w:val="24"/>
              </w:rPr>
              <w:lastRenderedPageBreak/>
              <w:t>Trabajos temporales en altura</w:t>
            </w:r>
            <w:r>
              <w:rPr>
                <w:rFonts w:cs="Tahoma"/>
                <w:sz w:val="24"/>
                <w:szCs w:val="24"/>
              </w:rPr>
              <w:t>……………………………………………………………………………………</w:t>
            </w:r>
          </w:p>
        </w:tc>
        <w:tc>
          <w:tcPr>
            <w:tcW w:w="476" w:type="dxa"/>
          </w:tcPr>
          <w:p w14:paraId="16FF3B21" w14:textId="3A6E9122" w:rsidR="00C605FA" w:rsidRPr="00FC2F45" w:rsidRDefault="00B80CA6" w:rsidP="00254103">
            <w:pPr>
              <w:autoSpaceDE w:val="0"/>
              <w:autoSpaceDN w:val="0"/>
              <w:adjustRightInd w:val="0"/>
              <w:spacing w:after="240"/>
              <w:ind w:left="-108"/>
              <w:jc w:val="both"/>
              <w:rPr>
                <w:rFonts w:cs="Tahoma"/>
                <w:sz w:val="24"/>
                <w:szCs w:val="24"/>
              </w:rPr>
            </w:pPr>
            <w:r>
              <w:rPr>
                <w:rFonts w:cs="Tahoma"/>
                <w:sz w:val="24"/>
                <w:szCs w:val="24"/>
              </w:rPr>
              <w:t>2</w:t>
            </w:r>
            <w:r w:rsidR="007945FF">
              <w:rPr>
                <w:rFonts w:cs="Tahoma"/>
                <w:sz w:val="24"/>
                <w:szCs w:val="24"/>
              </w:rPr>
              <w:t>7</w:t>
            </w:r>
          </w:p>
        </w:tc>
      </w:tr>
      <w:tr w:rsidR="003F723D" w:rsidRPr="00DE08F9" w14:paraId="27C09D2C" w14:textId="77777777" w:rsidTr="00660AC0">
        <w:tc>
          <w:tcPr>
            <w:tcW w:w="8455" w:type="dxa"/>
          </w:tcPr>
          <w:p w14:paraId="1127E8D6" w14:textId="77777777" w:rsidR="003F723D" w:rsidRPr="00DE08F9" w:rsidRDefault="003F723D" w:rsidP="003C6C39">
            <w:pPr>
              <w:autoSpaceDE w:val="0"/>
              <w:autoSpaceDN w:val="0"/>
              <w:adjustRightInd w:val="0"/>
              <w:spacing w:after="240"/>
              <w:jc w:val="both"/>
              <w:rPr>
                <w:rFonts w:cs="Tahoma"/>
                <w:sz w:val="24"/>
                <w:szCs w:val="24"/>
              </w:rPr>
            </w:pPr>
            <w:r>
              <w:rPr>
                <w:rFonts w:cs="Tahoma"/>
                <w:sz w:val="24"/>
                <w:szCs w:val="24"/>
              </w:rPr>
              <w:t>Zonas comunes pasillos y rampas</w:t>
            </w:r>
            <w:r w:rsidR="00400FDD">
              <w:rPr>
                <w:rFonts w:cs="Tahoma"/>
                <w:sz w:val="24"/>
                <w:szCs w:val="24"/>
              </w:rPr>
              <w:t>………………………………………………………………………………</w:t>
            </w:r>
          </w:p>
        </w:tc>
        <w:tc>
          <w:tcPr>
            <w:tcW w:w="476" w:type="dxa"/>
          </w:tcPr>
          <w:p w14:paraId="431C178F" w14:textId="48B00B83" w:rsidR="00C605FA" w:rsidRDefault="003F723D" w:rsidP="00254103">
            <w:pPr>
              <w:autoSpaceDE w:val="0"/>
              <w:autoSpaceDN w:val="0"/>
              <w:adjustRightInd w:val="0"/>
              <w:spacing w:after="240"/>
              <w:ind w:left="-8472" w:firstLine="8364"/>
              <w:jc w:val="both"/>
              <w:rPr>
                <w:rFonts w:cs="Tahoma"/>
                <w:sz w:val="24"/>
                <w:szCs w:val="24"/>
              </w:rPr>
            </w:pPr>
            <w:r>
              <w:rPr>
                <w:rFonts w:cs="Tahoma"/>
                <w:sz w:val="24"/>
                <w:szCs w:val="24"/>
              </w:rPr>
              <w:t>2</w:t>
            </w:r>
            <w:r w:rsidR="007945FF">
              <w:rPr>
                <w:rFonts w:cs="Tahoma"/>
                <w:sz w:val="24"/>
                <w:szCs w:val="24"/>
              </w:rPr>
              <w:t>8</w:t>
            </w:r>
          </w:p>
        </w:tc>
      </w:tr>
      <w:tr w:rsidR="0026664E" w:rsidRPr="00DE08F9" w14:paraId="4940BA56" w14:textId="77777777" w:rsidTr="00660AC0">
        <w:tc>
          <w:tcPr>
            <w:tcW w:w="8455" w:type="dxa"/>
          </w:tcPr>
          <w:p w14:paraId="235A5AC2" w14:textId="77777777" w:rsidR="0026664E" w:rsidRPr="00DE08F9" w:rsidRDefault="0026664E" w:rsidP="001F6420">
            <w:pPr>
              <w:autoSpaceDE w:val="0"/>
              <w:autoSpaceDN w:val="0"/>
              <w:adjustRightInd w:val="0"/>
              <w:spacing w:after="240"/>
              <w:jc w:val="both"/>
              <w:rPr>
                <w:rFonts w:cs="Tahoma"/>
                <w:sz w:val="24"/>
                <w:szCs w:val="24"/>
              </w:rPr>
            </w:pPr>
            <w:r>
              <w:rPr>
                <w:rFonts w:cs="Tahoma"/>
                <w:sz w:val="24"/>
                <w:szCs w:val="24"/>
              </w:rPr>
              <w:t>Taller Mecánico/Mecanizados</w:t>
            </w:r>
            <w:r w:rsidR="00400FDD">
              <w:rPr>
                <w:rFonts w:cs="Tahoma"/>
                <w:sz w:val="24"/>
                <w:szCs w:val="24"/>
              </w:rPr>
              <w:t>……………………………………………………………………………………</w:t>
            </w:r>
          </w:p>
        </w:tc>
        <w:tc>
          <w:tcPr>
            <w:tcW w:w="476" w:type="dxa"/>
          </w:tcPr>
          <w:p w14:paraId="5C5879AD" w14:textId="06306EE6" w:rsidR="0026664E" w:rsidRDefault="0026664E" w:rsidP="00254103">
            <w:pPr>
              <w:autoSpaceDE w:val="0"/>
              <w:autoSpaceDN w:val="0"/>
              <w:adjustRightInd w:val="0"/>
              <w:spacing w:after="240"/>
              <w:ind w:left="-8472" w:firstLine="8364"/>
              <w:jc w:val="both"/>
              <w:rPr>
                <w:rFonts w:cs="Tahoma"/>
                <w:sz w:val="24"/>
                <w:szCs w:val="24"/>
              </w:rPr>
            </w:pPr>
            <w:r>
              <w:rPr>
                <w:rFonts w:cs="Tahoma"/>
                <w:sz w:val="24"/>
                <w:szCs w:val="24"/>
              </w:rPr>
              <w:t>2</w:t>
            </w:r>
            <w:r w:rsidR="007945FF">
              <w:rPr>
                <w:rFonts w:cs="Tahoma"/>
                <w:sz w:val="24"/>
                <w:szCs w:val="24"/>
              </w:rPr>
              <w:t>9</w:t>
            </w:r>
          </w:p>
        </w:tc>
      </w:tr>
      <w:tr w:rsidR="0026664E" w:rsidRPr="00DE08F9" w14:paraId="0DC4C264" w14:textId="77777777" w:rsidTr="00660AC0">
        <w:tc>
          <w:tcPr>
            <w:tcW w:w="8455" w:type="dxa"/>
          </w:tcPr>
          <w:p w14:paraId="533962F0" w14:textId="77777777" w:rsidR="0026664E" w:rsidRPr="00DE08F9" w:rsidRDefault="0026664E" w:rsidP="001F6420">
            <w:pPr>
              <w:autoSpaceDE w:val="0"/>
              <w:autoSpaceDN w:val="0"/>
              <w:adjustRightInd w:val="0"/>
              <w:spacing w:after="240"/>
              <w:jc w:val="both"/>
              <w:rPr>
                <w:rFonts w:cs="Tahoma"/>
                <w:sz w:val="24"/>
                <w:szCs w:val="24"/>
              </w:rPr>
            </w:pPr>
            <w:r>
              <w:rPr>
                <w:rFonts w:cs="Tahoma"/>
                <w:sz w:val="24"/>
                <w:szCs w:val="24"/>
              </w:rPr>
              <w:t>Estación aire comprimido</w:t>
            </w:r>
            <w:r w:rsidR="00400FDD">
              <w:rPr>
                <w:rFonts w:cs="Tahoma"/>
                <w:sz w:val="24"/>
                <w:szCs w:val="24"/>
              </w:rPr>
              <w:t>……………………………………………………………………………………</w:t>
            </w:r>
            <w:proofErr w:type="gramStart"/>
            <w:r w:rsidR="00400FDD">
              <w:rPr>
                <w:rFonts w:cs="Tahoma"/>
                <w:sz w:val="24"/>
                <w:szCs w:val="24"/>
              </w:rPr>
              <w:t>…….</w:t>
            </w:r>
            <w:proofErr w:type="gramEnd"/>
            <w:r w:rsidR="00400FDD">
              <w:rPr>
                <w:rFonts w:cs="Tahoma"/>
                <w:sz w:val="24"/>
                <w:szCs w:val="24"/>
              </w:rPr>
              <w:t>.</w:t>
            </w:r>
          </w:p>
        </w:tc>
        <w:tc>
          <w:tcPr>
            <w:tcW w:w="476" w:type="dxa"/>
          </w:tcPr>
          <w:p w14:paraId="5B956807" w14:textId="4B2D3EF6" w:rsidR="0026664E" w:rsidRDefault="007945FF" w:rsidP="0026664E">
            <w:pPr>
              <w:autoSpaceDE w:val="0"/>
              <w:autoSpaceDN w:val="0"/>
              <w:adjustRightInd w:val="0"/>
              <w:spacing w:after="240"/>
              <w:ind w:left="-8472" w:firstLine="8364"/>
              <w:jc w:val="both"/>
              <w:rPr>
                <w:rFonts w:cs="Tahoma"/>
                <w:sz w:val="24"/>
                <w:szCs w:val="24"/>
              </w:rPr>
            </w:pPr>
            <w:r>
              <w:rPr>
                <w:rFonts w:cs="Tahoma"/>
                <w:sz w:val="24"/>
                <w:szCs w:val="24"/>
              </w:rPr>
              <w:t>31</w:t>
            </w:r>
          </w:p>
        </w:tc>
      </w:tr>
      <w:tr w:rsidR="0026664E" w:rsidRPr="00DE08F9" w14:paraId="069ED9A8" w14:textId="77777777" w:rsidTr="00660AC0">
        <w:tc>
          <w:tcPr>
            <w:tcW w:w="8455" w:type="dxa"/>
          </w:tcPr>
          <w:p w14:paraId="506234BE" w14:textId="77777777" w:rsidR="0026664E" w:rsidRPr="00DE08F9" w:rsidRDefault="0026664E" w:rsidP="001F6420">
            <w:pPr>
              <w:autoSpaceDE w:val="0"/>
              <w:autoSpaceDN w:val="0"/>
              <w:adjustRightInd w:val="0"/>
              <w:spacing w:after="240"/>
              <w:jc w:val="both"/>
              <w:rPr>
                <w:rFonts w:cs="Tahoma"/>
                <w:sz w:val="24"/>
                <w:szCs w:val="24"/>
              </w:rPr>
            </w:pPr>
            <w:r>
              <w:rPr>
                <w:rFonts w:cs="Tahoma"/>
                <w:sz w:val="24"/>
                <w:szCs w:val="24"/>
              </w:rPr>
              <w:t>Laboratorio Electrónica y Electricidad</w:t>
            </w:r>
            <w:r w:rsidR="00400FDD">
              <w:rPr>
                <w:rFonts w:cs="Tahoma"/>
                <w:sz w:val="24"/>
                <w:szCs w:val="24"/>
              </w:rPr>
              <w:t>…………………………………………………………………</w:t>
            </w:r>
            <w:proofErr w:type="gramStart"/>
            <w:r w:rsidR="00400FDD">
              <w:rPr>
                <w:rFonts w:cs="Tahoma"/>
                <w:sz w:val="24"/>
                <w:szCs w:val="24"/>
              </w:rPr>
              <w:t>…….</w:t>
            </w:r>
            <w:proofErr w:type="gramEnd"/>
            <w:r w:rsidR="00400FDD">
              <w:rPr>
                <w:rFonts w:cs="Tahoma"/>
                <w:sz w:val="24"/>
                <w:szCs w:val="24"/>
              </w:rPr>
              <w:t>.</w:t>
            </w:r>
          </w:p>
        </w:tc>
        <w:tc>
          <w:tcPr>
            <w:tcW w:w="476" w:type="dxa"/>
          </w:tcPr>
          <w:p w14:paraId="628E42A0" w14:textId="0CB3CAC4" w:rsidR="0026664E" w:rsidRDefault="00254103" w:rsidP="008B0F8C">
            <w:pPr>
              <w:autoSpaceDE w:val="0"/>
              <w:autoSpaceDN w:val="0"/>
              <w:adjustRightInd w:val="0"/>
              <w:spacing w:after="240"/>
              <w:ind w:left="-8472" w:firstLine="8364"/>
              <w:jc w:val="both"/>
              <w:rPr>
                <w:rFonts w:cs="Tahoma"/>
                <w:sz w:val="24"/>
                <w:szCs w:val="24"/>
              </w:rPr>
            </w:pPr>
            <w:r>
              <w:rPr>
                <w:rFonts w:cs="Tahoma"/>
                <w:sz w:val="24"/>
                <w:szCs w:val="24"/>
              </w:rPr>
              <w:t>3</w:t>
            </w:r>
            <w:r w:rsidR="007945FF">
              <w:rPr>
                <w:rFonts w:cs="Tahoma"/>
                <w:sz w:val="24"/>
                <w:szCs w:val="24"/>
              </w:rPr>
              <w:t>3</w:t>
            </w:r>
          </w:p>
        </w:tc>
      </w:tr>
      <w:tr w:rsidR="008B0F8C" w:rsidRPr="00DE08F9" w14:paraId="6146190E" w14:textId="77777777" w:rsidTr="00660AC0">
        <w:tc>
          <w:tcPr>
            <w:tcW w:w="8455" w:type="dxa"/>
          </w:tcPr>
          <w:p w14:paraId="1710BA3B" w14:textId="77777777" w:rsidR="008B0F8C" w:rsidRPr="00DE08F9" w:rsidRDefault="008B0F8C" w:rsidP="001F6420">
            <w:pPr>
              <w:autoSpaceDE w:val="0"/>
              <w:autoSpaceDN w:val="0"/>
              <w:adjustRightInd w:val="0"/>
              <w:spacing w:after="240"/>
              <w:jc w:val="both"/>
              <w:rPr>
                <w:rFonts w:cs="Tahoma"/>
                <w:sz w:val="24"/>
                <w:szCs w:val="24"/>
              </w:rPr>
            </w:pPr>
            <w:r>
              <w:rPr>
                <w:rFonts w:cs="Tahoma"/>
                <w:sz w:val="24"/>
                <w:szCs w:val="24"/>
              </w:rPr>
              <w:t>Laboratorio/Taller de construcción</w:t>
            </w:r>
            <w:r w:rsidR="00400FDD">
              <w:rPr>
                <w:rFonts w:cs="Tahoma"/>
                <w:sz w:val="24"/>
                <w:szCs w:val="24"/>
              </w:rPr>
              <w:t>………………………………………………………………………</w:t>
            </w:r>
            <w:proofErr w:type="gramStart"/>
            <w:r w:rsidR="00400FDD">
              <w:rPr>
                <w:rFonts w:cs="Tahoma"/>
                <w:sz w:val="24"/>
                <w:szCs w:val="24"/>
              </w:rPr>
              <w:t>…….</w:t>
            </w:r>
            <w:proofErr w:type="gramEnd"/>
          </w:p>
        </w:tc>
        <w:tc>
          <w:tcPr>
            <w:tcW w:w="476" w:type="dxa"/>
          </w:tcPr>
          <w:p w14:paraId="77C525BF" w14:textId="2386A776" w:rsidR="008B0F8C" w:rsidRDefault="008B0F8C" w:rsidP="00254103">
            <w:pPr>
              <w:autoSpaceDE w:val="0"/>
              <w:autoSpaceDN w:val="0"/>
              <w:adjustRightInd w:val="0"/>
              <w:spacing w:after="240"/>
              <w:ind w:left="-8472" w:firstLine="8364"/>
              <w:jc w:val="both"/>
              <w:rPr>
                <w:rFonts w:cs="Tahoma"/>
                <w:sz w:val="24"/>
                <w:szCs w:val="24"/>
              </w:rPr>
            </w:pPr>
            <w:r>
              <w:rPr>
                <w:rFonts w:cs="Tahoma"/>
                <w:sz w:val="24"/>
                <w:szCs w:val="24"/>
              </w:rPr>
              <w:t>3</w:t>
            </w:r>
            <w:r w:rsidR="007945FF">
              <w:rPr>
                <w:rFonts w:cs="Tahoma"/>
                <w:sz w:val="24"/>
                <w:szCs w:val="24"/>
              </w:rPr>
              <w:t>4</w:t>
            </w:r>
          </w:p>
        </w:tc>
      </w:tr>
      <w:tr w:rsidR="008B0F8C" w:rsidRPr="00DE08F9" w14:paraId="2EA5ED77" w14:textId="77777777" w:rsidTr="00660AC0">
        <w:tc>
          <w:tcPr>
            <w:tcW w:w="8455" w:type="dxa"/>
          </w:tcPr>
          <w:p w14:paraId="593C13EA" w14:textId="77777777" w:rsidR="008B0F8C" w:rsidRPr="00DE08F9" w:rsidRDefault="008B0F8C" w:rsidP="001F6420">
            <w:pPr>
              <w:autoSpaceDE w:val="0"/>
              <w:autoSpaceDN w:val="0"/>
              <w:adjustRightInd w:val="0"/>
              <w:spacing w:after="240"/>
              <w:jc w:val="both"/>
              <w:rPr>
                <w:rFonts w:cs="Tahoma"/>
                <w:sz w:val="24"/>
                <w:szCs w:val="24"/>
              </w:rPr>
            </w:pPr>
            <w:r>
              <w:rPr>
                <w:rFonts w:cs="Tahoma"/>
                <w:sz w:val="24"/>
                <w:szCs w:val="24"/>
              </w:rPr>
              <w:t>Laboratorio de Térmica, Eólica y Fluidos</w:t>
            </w:r>
            <w:r w:rsidR="00400FDD">
              <w:rPr>
                <w:rFonts w:cs="Tahoma"/>
                <w:sz w:val="24"/>
                <w:szCs w:val="24"/>
              </w:rPr>
              <w:t>………………………………………………………………</w:t>
            </w:r>
            <w:proofErr w:type="gramStart"/>
            <w:r w:rsidR="00400FDD">
              <w:rPr>
                <w:rFonts w:cs="Tahoma"/>
                <w:sz w:val="24"/>
                <w:szCs w:val="24"/>
              </w:rPr>
              <w:t>…….</w:t>
            </w:r>
            <w:proofErr w:type="gramEnd"/>
          </w:p>
        </w:tc>
        <w:tc>
          <w:tcPr>
            <w:tcW w:w="476" w:type="dxa"/>
          </w:tcPr>
          <w:p w14:paraId="70D4CC13" w14:textId="6356E53A" w:rsidR="008B0F8C" w:rsidRDefault="008B0F8C" w:rsidP="00254103">
            <w:pPr>
              <w:autoSpaceDE w:val="0"/>
              <w:autoSpaceDN w:val="0"/>
              <w:adjustRightInd w:val="0"/>
              <w:spacing w:after="240"/>
              <w:ind w:left="-8472" w:firstLine="8364"/>
              <w:jc w:val="both"/>
              <w:rPr>
                <w:rFonts w:cs="Tahoma"/>
                <w:sz w:val="24"/>
                <w:szCs w:val="24"/>
              </w:rPr>
            </w:pPr>
            <w:r>
              <w:rPr>
                <w:rFonts w:cs="Tahoma"/>
                <w:sz w:val="24"/>
                <w:szCs w:val="24"/>
              </w:rPr>
              <w:t>3</w:t>
            </w:r>
            <w:r w:rsidR="007945FF">
              <w:rPr>
                <w:rFonts w:cs="Tahoma"/>
                <w:sz w:val="24"/>
                <w:szCs w:val="24"/>
              </w:rPr>
              <w:t>6</w:t>
            </w:r>
          </w:p>
        </w:tc>
      </w:tr>
      <w:tr w:rsidR="008B0F8C" w:rsidRPr="00DE08F9" w14:paraId="4E079256" w14:textId="77777777" w:rsidTr="00660AC0">
        <w:tc>
          <w:tcPr>
            <w:tcW w:w="8455" w:type="dxa"/>
          </w:tcPr>
          <w:p w14:paraId="2E93ABBF" w14:textId="77777777" w:rsidR="008B0F8C" w:rsidRPr="00DE08F9" w:rsidRDefault="008B0F8C" w:rsidP="001F6420">
            <w:pPr>
              <w:autoSpaceDE w:val="0"/>
              <w:autoSpaceDN w:val="0"/>
              <w:adjustRightInd w:val="0"/>
              <w:spacing w:after="240"/>
              <w:jc w:val="both"/>
              <w:rPr>
                <w:rFonts w:cs="Tahoma"/>
                <w:sz w:val="24"/>
                <w:szCs w:val="24"/>
              </w:rPr>
            </w:pPr>
            <w:r>
              <w:rPr>
                <w:rFonts w:cs="Tahoma"/>
                <w:sz w:val="24"/>
                <w:szCs w:val="24"/>
              </w:rPr>
              <w:t>Laboratorio de Equipos de Combustión</w:t>
            </w:r>
            <w:r w:rsidR="00400FDD">
              <w:rPr>
                <w:rFonts w:cs="Tahoma"/>
                <w:sz w:val="24"/>
                <w:szCs w:val="24"/>
              </w:rPr>
              <w:t>………………………………………………………………</w:t>
            </w:r>
            <w:proofErr w:type="gramStart"/>
            <w:r w:rsidR="00400FDD">
              <w:rPr>
                <w:rFonts w:cs="Tahoma"/>
                <w:sz w:val="24"/>
                <w:szCs w:val="24"/>
              </w:rPr>
              <w:t>…….</w:t>
            </w:r>
            <w:proofErr w:type="gramEnd"/>
            <w:r w:rsidR="00400FDD">
              <w:rPr>
                <w:rFonts w:cs="Tahoma"/>
                <w:sz w:val="24"/>
                <w:szCs w:val="24"/>
              </w:rPr>
              <w:t>.</w:t>
            </w:r>
          </w:p>
        </w:tc>
        <w:tc>
          <w:tcPr>
            <w:tcW w:w="476" w:type="dxa"/>
          </w:tcPr>
          <w:p w14:paraId="72309D18" w14:textId="296181EF" w:rsidR="008B0F8C" w:rsidRDefault="008B0F8C" w:rsidP="00254103">
            <w:pPr>
              <w:autoSpaceDE w:val="0"/>
              <w:autoSpaceDN w:val="0"/>
              <w:adjustRightInd w:val="0"/>
              <w:spacing w:after="240"/>
              <w:ind w:left="-8472" w:firstLine="8364"/>
              <w:jc w:val="both"/>
              <w:rPr>
                <w:rFonts w:cs="Tahoma"/>
                <w:sz w:val="24"/>
                <w:szCs w:val="24"/>
              </w:rPr>
            </w:pPr>
            <w:r>
              <w:rPr>
                <w:rFonts w:cs="Tahoma"/>
                <w:sz w:val="24"/>
                <w:szCs w:val="24"/>
              </w:rPr>
              <w:t>3</w:t>
            </w:r>
            <w:r w:rsidR="007945FF">
              <w:rPr>
                <w:rFonts w:cs="Tahoma"/>
                <w:sz w:val="24"/>
                <w:szCs w:val="24"/>
              </w:rPr>
              <w:t>7</w:t>
            </w:r>
          </w:p>
        </w:tc>
      </w:tr>
      <w:tr w:rsidR="008B0F8C" w:rsidRPr="00DE08F9" w14:paraId="189D04ED" w14:textId="77777777" w:rsidTr="00660AC0">
        <w:tc>
          <w:tcPr>
            <w:tcW w:w="8455" w:type="dxa"/>
          </w:tcPr>
          <w:p w14:paraId="1385C762" w14:textId="77777777" w:rsidR="008B0F8C" w:rsidRPr="00DE08F9" w:rsidRDefault="008B0F8C" w:rsidP="001F6420">
            <w:pPr>
              <w:autoSpaceDE w:val="0"/>
              <w:autoSpaceDN w:val="0"/>
              <w:adjustRightInd w:val="0"/>
              <w:spacing w:after="240"/>
              <w:jc w:val="both"/>
              <w:rPr>
                <w:rFonts w:cs="Tahoma"/>
                <w:sz w:val="24"/>
                <w:szCs w:val="24"/>
              </w:rPr>
            </w:pPr>
            <w:r>
              <w:rPr>
                <w:rFonts w:cs="Tahoma"/>
                <w:sz w:val="24"/>
                <w:szCs w:val="24"/>
              </w:rPr>
              <w:t>Laboratorio de Hidráulica</w:t>
            </w:r>
            <w:r w:rsidR="00400FDD">
              <w:rPr>
                <w:rFonts w:cs="Tahoma"/>
                <w:sz w:val="24"/>
                <w:szCs w:val="24"/>
              </w:rPr>
              <w:t>……………………………………………………………………………………</w:t>
            </w:r>
            <w:proofErr w:type="gramStart"/>
            <w:r w:rsidR="00400FDD">
              <w:rPr>
                <w:rFonts w:cs="Tahoma"/>
                <w:sz w:val="24"/>
                <w:szCs w:val="24"/>
              </w:rPr>
              <w:t>…….</w:t>
            </w:r>
            <w:proofErr w:type="gramEnd"/>
          </w:p>
        </w:tc>
        <w:tc>
          <w:tcPr>
            <w:tcW w:w="476" w:type="dxa"/>
          </w:tcPr>
          <w:p w14:paraId="0E3EC1C9" w14:textId="6BA23009" w:rsidR="008B0F8C" w:rsidRDefault="008B0F8C" w:rsidP="00254103">
            <w:pPr>
              <w:autoSpaceDE w:val="0"/>
              <w:autoSpaceDN w:val="0"/>
              <w:adjustRightInd w:val="0"/>
              <w:spacing w:after="240"/>
              <w:ind w:left="-8472" w:firstLine="8364"/>
              <w:jc w:val="both"/>
              <w:rPr>
                <w:rFonts w:cs="Tahoma"/>
                <w:sz w:val="24"/>
                <w:szCs w:val="24"/>
              </w:rPr>
            </w:pPr>
            <w:r>
              <w:rPr>
                <w:rFonts w:cs="Tahoma"/>
                <w:sz w:val="24"/>
                <w:szCs w:val="24"/>
              </w:rPr>
              <w:t>3</w:t>
            </w:r>
            <w:r w:rsidR="007945FF">
              <w:rPr>
                <w:rFonts w:cs="Tahoma"/>
                <w:sz w:val="24"/>
                <w:szCs w:val="24"/>
              </w:rPr>
              <w:t>9</w:t>
            </w:r>
          </w:p>
        </w:tc>
      </w:tr>
      <w:tr w:rsidR="008B0F8C" w:rsidRPr="00DE08F9" w14:paraId="7547BB12" w14:textId="77777777" w:rsidTr="00660AC0">
        <w:tc>
          <w:tcPr>
            <w:tcW w:w="8455" w:type="dxa"/>
          </w:tcPr>
          <w:p w14:paraId="5AD2C7D2" w14:textId="77777777" w:rsidR="008B0F8C" w:rsidRPr="00DE08F9" w:rsidRDefault="008B0F8C" w:rsidP="001F6420">
            <w:pPr>
              <w:autoSpaceDE w:val="0"/>
              <w:autoSpaceDN w:val="0"/>
              <w:adjustRightInd w:val="0"/>
              <w:spacing w:after="240"/>
              <w:jc w:val="both"/>
              <w:rPr>
                <w:rFonts w:cs="Tahoma"/>
                <w:sz w:val="24"/>
                <w:szCs w:val="24"/>
              </w:rPr>
            </w:pPr>
            <w:r>
              <w:rPr>
                <w:rFonts w:cs="Tahoma"/>
                <w:sz w:val="24"/>
                <w:szCs w:val="24"/>
              </w:rPr>
              <w:t>Laboratorio de Nanopartículas</w:t>
            </w:r>
            <w:r w:rsidR="00400FDD">
              <w:rPr>
                <w:rFonts w:cs="Tahoma"/>
                <w:sz w:val="24"/>
                <w:szCs w:val="24"/>
              </w:rPr>
              <w:t>……………………………………………………………………………</w:t>
            </w:r>
            <w:proofErr w:type="gramStart"/>
            <w:r w:rsidR="00400FDD">
              <w:rPr>
                <w:rFonts w:cs="Tahoma"/>
                <w:sz w:val="24"/>
                <w:szCs w:val="24"/>
              </w:rPr>
              <w:t>…….</w:t>
            </w:r>
            <w:proofErr w:type="gramEnd"/>
            <w:r w:rsidR="00400FDD">
              <w:rPr>
                <w:rFonts w:cs="Tahoma"/>
                <w:sz w:val="24"/>
                <w:szCs w:val="24"/>
              </w:rPr>
              <w:t>.</w:t>
            </w:r>
          </w:p>
        </w:tc>
        <w:tc>
          <w:tcPr>
            <w:tcW w:w="476" w:type="dxa"/>
          </w:tcPr>
          <w:p w14:paraId="6348A751" w14:textId="7996C34B" w:rsidR="008B0F8C" w:rsidRDefault="007945FF" w:rsidP="00254103">
            <w:pPr>
              <w:autoSpaceDE w:val="0"/>
              <w:autoSpaceDN w:val="0"/>
              <w:adjustRightInd w:val="0"/>
              <w:spacing w:after="240"/>
              <w:ind w:left="-8472" w:firstLine="8364"/>
              <w:jc w:val="both"/>
              <w:rPr>
                <w:rFonts w:cs="Tahoma"/>
                <w:sz w:val="24"/>
                <w:szCs w:val="24"/>
              </w:rPr>
            </w:pPr>
            <w:r>
              <w:rPr>
                <w:rFonts w:cs="Tahoma"/>
                <w:sz w:val="24"/>
                <w:szCs w:val="24"/>
              </w:rPr>
              <w:t>40</w:t>
            </w:r>
          </w:p>
        </w:tc>
      </w:tr>
      <w:tr w:rsidR="008B0F8C" w:rsidRPr="00DE08F9" w14:paraId="37EA27B2" w14:textId="77777777" w:rsidTr="00660AC0">
        <w:tc>
          <w:tcPr>
            <w:tcW w:w="8455" w:type="dxa"/>
          </w:tcPr>
          <w:p w14:paraId="5BE089EA" w14:textId="77777777" w:rsidR="008B0F8C" w:rsidRPr="00DE08F9" w:rsidRDefault="008B0F8C" w:rsidP="001F6420">
            <w:pPr>
              <w:autoSpaceDE w:val="0"/>
              <w:autoSpaceDN w:val="0"/>
              <w:adjustRightInd w:val="0"/>
              <w:spacing w:after="240"/>
              <w:jc w:val="both"/>
              <w:rPr>
                <w:rFonts w:cs="Tahoma"/>
                <w:sz w:val="24"/>
                <w:szCs w:val="24"/>
              </w:rPr>
            </w:pPr>
            <w:r>
              <w:rPr>
                <w:rFonts w:cs="Tahoma"/>
                <w:sz w:val="24"/>
                <w:szCs w:val="24"/>
              </w:rPr>
              <w:t>Comedor y Cafeterías</w:t>
            </w:r>
            <w:r w:rsidR="00400FDD">
              <w:rPr>
                <w:rFonts w:cs="Tahoma"/>
                <w:sz w:val="24"/>
                <w:szCs w:val="24"/>
              </w:rPr>
              <w:t>…………………………………………………………………………………………</w:t>
            </w:r>
            <w:proofErr w:type="gramStart"/>
            <w:r w:rsidR="00400FDD">
              <w:rPr>
                <w:rFonts w:cs="Tahoma"/>
                <w:sz w:val="24"/>
                <w:szCs w:val="24"/>
              </w:rPr>
              <w:t>…….</w:t>
            </w:r>
            <w:proofErr w:type="gramEnd"/>
            <w:r w:rsidR="00400FDD">
              <w:rPr>
                <w:rFonts w:cs="Tahoma"/>
                <w:sz w:val="24"/>
                <w:szCs w:val="24"/>
              </w:rPr>
              <w:t>.</w:t>
            </w:r>
          </w:p>
        </w:tc>
        <w:tc>
          <w:tcPr>
            <w:tcW w:w="476" w:type="dxa"/>
          </w:tcPr>
          <w:p w14:paraId="5017B0E5" w14:textId="4546BCD1" w:rsidR="008B0F8C" w:rsidRDefault="007945FF" w:rsidP="00254103">
            <w:pPr>
              <w:autoSpaceDE w:val="0"/>
              <w:autoSpaceDN w:val="0"/>
              <w:adjustRightInd w:val="0"/>
              <w:spacing w:after="240"/>
              <w:ind w:left="-8472" w:firstLine="8364"/>
              <w:jc w:val="both"/>
              <w:rPr>
                <w:rFonts w:cs="Tahoma"/>
                <w:sz w:val="24"/>
                <w:szCs w:val="24"/>
              </w:rPr>
            </w:pPr>
            <w:r>
              <w:rPr>
                <w:rFonts w:cs="Tahoma"/>
                <w:sz w:val="24"/>
                <w:szCs w:val="24"/>
              </w:rPr>
              <w:t>42</w:t>
            </w:r>
          </w:p>
        </w:tc>
      </w:tr>
      <w:tr w:rsidR="008B0F8C" w:rsidRPr="00DE08F9" w14:paraId="27D6F507" w14:textId="77777777" w:rsidTr="00660AC0">
        <w:tc>
          <w:tcPr>
            <w:tcW w:w="8455" w:type="dxa"/>
          </w:tcPr>
          <w:p w14:paraId="2D019DB9" w14:textId="77777777" w:rsidR="008B0F8C" w:rsidRPr="00DE08F9" w:rsidRDefault="008B0F8C" w:rsidP="001F6420">
            <w:pPr>
              <w:autoSpaceDE w:val="0"/>
              <w:autoSpaceDN w:val="0"/>
              <w:adjustRightInd w:val="0"/>
              <w:spacing w:after="240"/>
              <w:jc w:val="both"/>
              <w:rPr>
                <w:rFonts w:cs="Tahoma"/>
                <w:sz w:val="24"/>
                <w:szCs w:val="24"/>
              </w:rPr>
            </w:pPr>
            <w:r>
              <w:rPr>
                <w:rFonts w:cs="Tahoma"/>
                <w:sz w:val="24"/>
                <w:szCs w:val="24"/>
              </w:rPr>
              <w:t>Residencias</w:t>
            </w:r>
            <w:r w:rsidR="00400FDD">
              <w:rPr>
                <w:rFonts w:cs="Tahoma"/>
                <w:sz w:val="24"/>
                <w:szCs w:val="24"/>
              </w:rPr>
              <w:t>…………………………………………………………………………………………………………</w:t>
            </w:r>
            <w:proofErr w:type="gramStart"/>
            <w:r w:rsidR="00400FDD">
              <w:rPr>
                <w:rFonts w:cs="Tahoma"/>
                <w:sz w:val="24"/>
                <w:szCs w:val="24"/>
              </w:rPr>
              <w:t>…….</w:t>
            </w:r>
            <w:proofErr w:type="gramEnd"/>
            <w:r w:rsidR="00400FDD">
              <w:rPr>
                <w:rFonts w:cs="Tahoma"/>
                <w:sz w:val="24"/>
                <w:szCs w:val="24"/>
              </w:rPr>
              <w:t>.</w:t>
            </w:r>
          </w:p>
        </w:tc>
        <w:tc>
          <w:tcPr>
            <w:tcW w:w="476" w:type="dxa"/>
          </w:tcPr>
          <w:p w14:paraId="320C95AE" w14:textId="69D66CE8" w:rsidR="008B0F8C" w:rsidRDefault="008B0F8C" w:rsidP="00254103">
            <w:pPr>
              <w:autoSpaceDE w:val="0"/>
              <w:autoSpaceDN w:val="0"/>
              <w:adjustRightInd w:val="0"/>
              <w:spacing w:after="240"/>
              <w:ind w:left="-8472" w:firstLine="8364"/>
              <w:jc w:val="both"/>
              <w:rPr>
                <w:rFonts w:cs="Tahoma"/>
                <w:sz w:val="24"/>
                <w:szCs w:val="24"/>
              </w:rPr>
            </w:pPr>
            <w:r>
              <w:rPr>
                <w:rFonts w:cs="Tahoma"/>
                <w:sz w:val="24"/>
                <w:szCs w:val="24"/>
              </w:rPr>
              <w:t>4</w:t>
            </w:r>
            <w:r w:rsidR="007945FF">
              <w:rPr>
                <w:rFonts w:cs="Tahoma"/>
                <w:sz w:val="24"/>
                <w:szCs w:val="24"/>
              </w:rPr>
              <w:t>3</w:t>
            </w:r>
          </w:p>
        </w:tc>
      </w:tr>
      <w:tr w:rsidR="008B0F8C" w:rsidRPr="00DE08F9" w14:paraId="07D7E4F1" w14:textId="77777777" w:rsidTr="00660AC0">
        <w:tc>
          <w:tcPr>
            <w:tcW w:w="8455" w:type="dxa"/>
          </w:tcPr>
          <w:p w14:paraId="7C82C596" w14:textId="77777777" w:rsidR="008B0F8C" w:rsidRPr="00DE08F9" w:rsidRDefault="008B0F8C" w:rsidP="00F23BF9">
            <w:pPr>
              <w:autoSpaceDE w:val="0"/>
              <w:autoSpaceDN w:val="0"/>
              <w:adjustRightInd w:val="0"/>
              <w:jc w:val="both"/>
              <w:rPr>
                <w:rFonts w:cs="Tahoma"/>
                <w:sz w:val="24"/>
                <w:szCs w:val="24"/>
              </w:rPr>
            </w:pPr>
            <w:r>
              <w:rPr>
                <w:rFonts w:cs="Tahoma"/>
                <w:sz w:val="24"/>
                <w:szCs w:val="24"/>
              </w:rPr>
              <w:t>Casa del Estudiante</w:t>
            </w:r>
            <w:r w:rsidR="00400FDD">
              <w:rPr>
                <w:rFonts w:cs="Tahoma"/>
                <w:sz w:val="24"/>
                <w:szCs w:val="24"/>
              </w:rPr>
              <w:t>……………………………………………………………………………………………………</w:t>
            </w:r>
          </w:p>
        </w:tc>
        <w:tc>
          <w:tcPr>
            <w:tcW w:w="476" w:type="dxa"/>
          </w:tcPr>
          <w:p w14:paraId="3FE3069A" w14:textId="0CC830CF" w:rsidR="008B0F8C" w:rsidRDefault="008B0F8C" w:rsidP="00F23BF9">
            <w:pPr>
              <w:autoSpaceDE w:val="0"/>
              <w:autoSpaceDN w:val="0"/>
              <w:adjustRightInd w:val="0"/>
              <w:ind w:left="-8472" w:firstLine="8364"/>
              <w:jc w:val="both"/>
              <w:rPr>
                <w:rFonts w:cs="Tahoma"/>
                <w:sz w:val="24"/>
                <w:szCs w:val="24"/>
              </w:rPr>
            </w:pPr>
            <w:r>
              <w:rPr>
                <w:rFonts w:cs="Tahoma"/>
                <w:sz w:val="24"/>
                <w:szCs w:val="24"/>
              </w:rPr>
              <w:t>4</w:t>
            </w:r>
            <w:r w:rsidR="007945FF">
              <w:rPr>
                <w:rFonts w:cs="Tahoma"/>
                <w:sz w:val="24"/>
                <w:szCs w:val="24"/>
              </w:rPr>
              <w:t>5</w:t>
            </w:r>
          </w:p>
          <w:p w14:paraId="03810636" w14:textId="77777777" w:rsidR="00F23BF9" w:rsidRDefault="00F23BF9" w:rsidP="00F23BF9">
            <w:pPr>
              <w:autoSpaceDE w:val="0"/>
              <w:autoSpaceDN w:val="0"/>
              <w:adjustRightInd w:val="0"/>
              <w:ind w:left="-8472" w:firstLine="8364"/>
              <w:jc w:val="both"/>
              <w:rPr>
                <w:rFonts w:cs="Tahoma"/>
                <w:sz w:val="24"/>
                <w:szCs w:val="24"/>
              </w:rPr>
            </w:pPr>
          </w:p>
        </w:tc>
      </w:tr>
      <w:tr w:rsidR="008B0F8C" w:rsidRPr="00DE08F9" w14:paraId="0FCEAE9B" w14:textId="77777777" w:rsidTr="00660AC0">
        <w:tc>
          <w:tcPr>
            <w:tcW w:w="8455" w:type="dxa"/>
          </w:tcPr>
          <w:p w14:paraId="0076A22F" w14:textId="77777777" w:rsidR="008B0F8C" w:rsidRPr="00DE08F9" w:rsidRDefault="008B0F8C" w:rsidP="00F23BF9">
            <w:pPr>
              <w:autoSpaceDE w:val="0"/>
              <w:autoSpaceDN w:val="0"/>
              <w:adjustRightInd w:val="0"/>
              <w:jc w:val="both"/>
              <w:rPr>
                <w:rFonts w:cs="Tahoma"/>
                <w:sz w:val="24"/>
                <w:szCs w:val="24"/>
              </w:rPr>
            </w:pPr>
            <w:r>
              <w:rPr>
                <w:rFonts w:cs="Tahoma"/>
                <w:sz w:val="24"/>
                <w:szCs w:val="24"/>
              </w:rPr>
              <w:t>Centro de Proceso de Datos</w:t>
            </w:r>
            <w:r w:rsidR="00400FDD">
              <w:rPr>
                <w:rFonts w:cs="Tahoma"/>
                <w:sz w:val="24"/>
                <w:szCs w:val="24"/>
              </w:rPr>
              <w:t>………………………………………………………………………………………</w:t>
            </w:r>
          </w:p>
        </w:tc>
        <w:tc>
          <w:tcPr>
            <w:tcW w:w="476" w:type="dxa"/>
          </w:tcPr>
          <w:p w14:paraId="2F979287" w14:textId="1E12AE35" w:rsidR="00F23BF9" w:rsidRDefault="008B0F8C" w:rsidP="00F23BF9">
            <w:pPr>
              <w:autoSpaceDE w:val="0"/>
              <w:autoSpaceDN w:val="0"/>
              <w:adjustRightInd w:val="0"/>
              <w:ind w:left="-8472" w:firstLine="8364"/>
              <w:jc w:val="both"/>
              <w:rPr>
                <w:rFonts w:cs="Tahoma"/>
                <w:sz w:val="24"/>
                <w:szCs w:val="24"/>
              </w:rPr>
            </w:pPr>
            <w:r>
              <w:rPr>
                <w:rFonts w:cs="Tahoma"/>
                <w:sz w:val="24"/>
                <w:szCs w:val="24"/>
              </w:rPr>
              <w:t>4</w:t>
            </w:r>
            <w:r w:rsidR="007945FF">
              <w:rPr>
                <w:rFonts w:cs="Tahoma"/>
                <w:sz w:val="24"/>
                <w:szCs w:val="24"/>
              </w:rPr>
              <w:t>6</w:t>
            </w:r>
          </w:p>
          <w:p w14:paraId="64DD107E" w14:textId="77777777" w:rsidR="00F23BF9" w:rsidRDefault="00F23BF9" w:rsidP="00F23BF9">
            <w:pPr>
              <w:autoSpaceDE w:val="0"/>
              <w:autoSpaceDN w:val="0"/>
              <w:adjustRightInd w:val="0"/>
              <w:ind w:left="-8472" w:firstLine="8364"/>
              <w:jc w:val="both"/>
              <w:rPr>
                <w:rFonts w:cs="Tahoma"/>
                <w:sz w:val="24"/>
                <w:szCs w:val="24"/>
              </w:rPr>
            </w:pPr>
          </w:p>
        </w:tc>
      </w:tr>
      <w:tr w:rsidR="00F23BF9" w:rsidRPr="00DE08F9" w14:paraId="33A95632" w14:textId="77777777" w:rsidTr="00660AC0">
        <w:tc>
          <w:tcPr>
            <w:tcW w:w="8455" w:type="dxa"/>
          </w:tcPr>
          <w:p w14:paraId="070D3B51" w14:textId="7E421AAE" w:rsidR="00F23BF9" w:rsidRPr="00DE08F9" w:rsidRDefault="00F23BF9" w:rsidP="00F23BF9">
            <w:pPr>
              <w:autoSpaceDE w:val="0"/>
              <w:autoSpaceDN w:val="0"/>
              <w:adjustRightInd w:val="0"/>
              <w:jc w:val="both"/>
              <w:rPr>
                <w:rFonts w:cs="Tahoma"/>
                <w:sz w:val="24"/>
                <w:szCs w:val="24"/>
              </w:rPr>
            </w:pPr>
            <w:bookmarkStart w:id="0" w:name="_Hlk127171132"/>
            <w:r>
              <w:rPr>
                <w:rFonts w:cs="Tahoma"/>
                <w:sz w:val="24"/>
                <w:szCs w:val="24"/>
              </w:rPr>
              <w:t>Campus, patios y zonas exteriores ……………………………………………………………………</w:t>
            </w:r>
            <w:r w:rsidR="006B54ED">
              <w:rPr>
                <w:rFonts w:cs="Tahoma"/>
                <w:sz w:val="24"/>
                <w:szCs w:val="24"/>
              </w:rPr>
              <w:t>……</w:t>
            </w:r>
            <w:r>
              <w:rPr>
                <w:rFonts w:cs="Tahoma"/>
                <w:sz w:val="24"/>
                <w:szCs w:val="24"/>
              </w:rPr>
              <w:t>…</w:t>
            </w:r>
          </w:p>
        </w:tc>
        <w:tc>
          <w:tcPr>
            <w:tcW w:w="476" w:type="dxa"/>
          </w:tcPr>
          <w:p w14:paraId="34F2AF4C" w14:textId="3FB5D4D7" w:rsidR="00660AC0" w:rsidRDefault="00F23BF9" w:rsidP="00F23BF9">
            <w:pPr>
              <w:autoSpaceDE w:val="0"/>
              <w:autoSpaceDN w:val="0"/>
              <w:adjustRightInd w:val="0"/>
              <w:ind w:left="-8472" w:firstLine="8364"/>
              <w:jc w:val="both"/>
              <w:rPr>
                <w:rFonts w:cs="Tahoma"/>
                <w:sz w:val="24"/>
                <w:szCs w:val="24"/>
              </w:rPr>
            </w:pPr>
            <w:r>
              <w:rPr>
                <w:rFonts w:cs="Tahoma"/>
                <w:sz w:val="24"/>
                <w:szCs w:val="24"/>
              </w:rPr>
              <w:t>4</w:t>
            </w:r>
            <w:r w:rsidR="007945FF">
              <w:rPr>
                <w:rFonts w:cs="Tahoma"/>
                <w:sz w:val="24"/>
                <w:szCs w:val="24"/>
              </w:rPr>
              <w:t>8</w:t>
            </w:r>
          </w:p>
          <w:p w14:paraId="74E5EC5B" w14:textId="77777777" w:rsidR="00F23BF9" w:rsidRDefault="00F23BF9" w:rsidP="00F23BF9">
            <w:pPr>
              <w:autoSpaceDE w:val="0"/>
              <w:autoSpaceDN w:val="0"/>
              <w:adjustRightInd w:val="0"/>
              <w:ind w:left="-8472" w:firstLine="8364"/>
              <w:jc w:val="both"/>
              <w:rPr>
                <w:rFonts w:cs="Tahoma"/>
                <w:sz w:val="24"/>
                <w:szCs w:val="24"/>
              </w:rPr>
            </w:pPr>
          </w:p>
        </w:tc>
      </w:tr>
      <w:tr w:rsidR="00660AC0" w:rsidRPr="00DE08F9" w14:paraId="4A9E1E23" w14:textId="77777777" w:rsidTr="00660AC0">
        <w:tc>
          <w:tcPr>
            <w:tcW w:w="8455" w:type="dxa"/>
          </w:tcPr>
          <w:p w14:paraId="4ADF5680" w14:textId="7250B523" w:rsidR="00660AC0" w:rsidRPr="00DE08F9" w:rsidRDefault="00660AC0" w:rsidP="006B54ED">
            <w:pPr>
              <w:autoSpaceDE w:val="0"/>
              <w:autoSpaceDN w:val="0"/>
              <w:adjustRightInd w:val="0"/>
              <w:jc w:val="both"/>
              <w:rPr>
                <w:rFonts w:cs="Tahoma"/>
                <w:sz w:val="24"/>
                <w:szCs w:val="24"/>
              </w:rPr>
            </w:pPr>
            <w:bookmarkStart w:id="1" w:name="_Hlk127343738"/>
            <w:bookmarkEnd w:id="0"/>
            <w:r>
              <w:rPr>
                <w:rFonts w:cs="Tahoma"/>
                <w:sz w:val="24"/>
                <w:szCs w:val="24"/>
              </w:rPr>
              <w:t>Espacios Técnicos ETSIT …………………………………………………………………</w:t>
            </w:r>
            <w:r w:rsidR="006B54ED">
              <w:rPr>
                <w:rFonts w:cs="Tahoma"/>
                <w:sz w:val="24"/>
                <w:szCs w:val="24"/>
              </w:rPr>
              <w:t>…………………</w:t>
            </w:r>
            <w:proofErr w:type="gramStart"/>
            <w:r>
              <w:rPr>
                <w:rFonts w:cs="Tahoma"/>
                <w:sz w:val="24"/>
                <w:szCs w:val="24"/>
              </w:rPr>
              <w:t>……</w:t>
            </w:r>
            <w:r w:rsidR="007945FF">
              <w:rPr>
                <w:rFonts w:cs="Tahoma"/>
                <w:sz w:val="24"/>
                <w:szCs w:val="24"/>
              </w:rPr>
              <w:t>.</w:t>
            </w:r>
            <w:proofErr w:type="gramEnd"/>
            <w:r w:rsidR="007945FF">
              <w:rPr>
                <w:rFonts w:cs="Tahoma"/>
                <w:sz w:val="24"/>
                <w:szCs w:val="24"/>
              </w:rPr>
              <w:t>.</w:t>
            </w:r>
          </w:p>
        </w:tc>
        <w:tc>
          <w:tcPr>
            <w:tcW w:w="476" w:type="dxa"/>
          </w:tcPr>
          <w:p w14:paraId="212C1CF5" w14:textId="1B496BFC" w:rsidR="006B54ED" w:rsidRDefault="00660AC0" w:rsidP="006B54ED">
            <w:pPr>
              <w:autoSpaceDE w:val="0"/>
              <w:autoSpaceDN w:val="0"/>
              <w:adjustRightInd w:val="0"/>
              <w:ind w:left="-8472" w:firstLine="8364"/>
              <w:jc w:val="both"/>
              <w:rPr>
                <w:rFonts w:cs="Tahoma"/>
                <w:sz w:val="24"/>
                <w:szCs w:val="24"/>
              </w:rPr>
            </w:pPr>
            <w:r>
              <w:rPr>
                <w:rFonts w:cs="Tahoma"/>
                <w:sz w:val="24"/>
                <w:szCs w:val="24"/>
              </w:rPr>
              <w:t>5</w:t>
            </w:r>
            <w:r w:rsidR="007945FF">
              <w:rPr>
                <w:rFonts w:cs="Tahoma"/>
                <w:sz w:val="24"/>
                <w:szCs w:val="24"/>
              </w:rPr>
              <w:t>2</w:t>
            </w:r>
          </w:p>
          <w:p w14:paraId="522E05B7" w14:textId="77777777" w:rsidR="00660AC0" w:rsidRDefault="00660AC0" w:rsidP="006B54ED">
            <w:pPr>
              <w:autoSpaceDE w:val="0"/>
              <w:autoSpaceDN w:val="0"/>
              <w:adjustRightInd w:val="0"/>
              <w:ind w:left="-8472" w:firstLine="8364"/>
              <w:jc w:val="both"/>
              <w:rPr>
                <w:rFonts w:cs="Tahoma"/>
                <w:sz w:val="24"/>
                <w:szCs w:val="24"/>
              </w:rPr>
            </w:pPr>
          </w:p>
        </w:tc>
      </w:tr>
      <w:bookmarkEnd w:id="1"/>
      <w:tr w:rsidR="006B54ED" w:rsidRPr="00DE08F9" w14:paraId="775C723C" w14:textId="77777777" w:rsidTr="00830389">
        <w:tc>
          <w:tcPr>
            <w:tcW w:w="8455" w:type="dxa"/>
          </w:tcPr>
          <w:p w14:paraId="6B9F2096" w14:textId="04F8AF18" w:rsidR="006B54ED" w:rsidRPr="00DE08F9" w:rsidRDefault="006B54ED" w:rsidP="00830389">
            <w:pPr>
              <w:autoSpaceDE w:val="0"/>
              <w:autoSpaceDN w:val="0"/>
              <w:adjustRightInd w:val="0"/>
              <w:jc w:val="both"/>
              <w:rPr>
                <w:rFonts w:cs="Tahoma"/>
                <w:sz w:val="24"/>
                <w:szCs w:val="24"/>
              </w:rPr>
            </w:pPr>
            <w:r>
              <w:rPr>
                <w:rFonts w:cs="Tahoma"/>
                <w:sz w:val="24"/>
                <w:szCs w:val="24"/>
              </w:rPr>
              <w:t>Oficinas de emprendimiento, despacho cátedras ETSIT…………</w:t>
            </w:r>
            <w:proofErr w:type="gramStart"/>
            <w:r>
              <w:rPr>
                <w:rFonts w:cs="Tahoma"/>
                <w:sz w:val="24"/>
                <w:szCs w:val="24"/>
              </w:rPr>
              <w:t>…….</w:t>
            </w:r>
            <w:proofErr w:type="gramEnd"/>
            <w:r>
              <w:rPr>
                <w:rFonts w:cs="Tahoma"/>
                <w:sz w:val="24"/>
                <w:szCs w:val="24"/>
              </w:rPr>
              <w:t>……………………</w:t>
            </w:r>
            <w:proofErr w:type="gramStart"/>
            <w:r>
              <w:rPr>
                <w:rFonts w:cs="Tahoma"/>
                <w:sz w:val="24"/>
                <w:szCs w:val="24"/>
              </w:rPr>
              <w:t>……</w:t>
            </w:r>
            <w:r w:rsidR="007945FF">
              <w:rPr>
                <w:rFonts w:cs="Tahoma"/>
                <w:sz w:val="24"/>
                <w:szCs w:val="24"/>
              </w:rPr>
              <w:t>.</w:t>
            </w:r>
            <w:proofErr w:type="gramEnd"/>
            <w:r w:rsidR="007945FF">
              <w:rPr>
                <w:rFonts w:cs="Tahoma"/>
                <w:sz w:val="24"/>
                <w:szCs w:val="24"/>
              </w:rPr>
              <w:t>.</w:t>
            </w:r>
          </w:p>
        </w:tc>
        <w:tc>
          <w:tcPr>
            <w:tcW w:w="476" w:type="dxa"/>
          </w:tcPr>
          <w:p w14:paraId="131EEE37" w14:textId="70B969F3" w:rsidR="006B54ED" w:rsidRDefault="006B54ED" w:rsidP="00830389">
            <w:pPr>
              <w:autoSpaceDE w:val="0"/>
              <w:autoSpaceDN w:val="0"/>
              <w:adjustRightInd w:val="0"/>
              <w:ind w:left="-8472" w:firstLine="8364"/>
              <w:jc w:val="both"/>
              <w:rPr>
                <w:rFonts w:cs="Tahoma"/>
                <w:sz w:val="24"/>
                <w:szCs w:val="24"/>
              </w:rPr>
            </w:pPr>
            <w:r>
              <w:rPr>
                <w:rFonts w:cs="Tahoma"/>
                <w:sz w:val="24"/>
                <w:szCs w:val="24"/>
              </w:rPr>
              <w:t>5</w:t>
            </w:r>
            <w:r w:rsidR="007945FF">
              <w:rPr>
                <w:rFonts w:cs="Tahoma"/>
                <w:sz w:val="24"/>
                <w:szCs w:val="24"/>
              </w:rPr>
              <w:t>4</w:t>
            </w:r>
          </w:p>
          <w:p w14:paraId="24A55FE4" w14:textId="77777777" w:rsidR="006B54ED" w:rsidRDefault="006B54ED" w:rsidP="00830389">
            <w:pPr>
              <w:autoSpaceDE w:val="0"/>
              <w:autoSpaceDN w:val="0"/>
              <w:adjustRightInd w:val="0"/>
              <w:ind w:left="-8472" w:firstLine="8364"/>
              <w:jc w:val="both"/>
              <w:rPr>
                <w:rFonts w:cs="Tahoma"/>
                <w:sz w:val="24"/>
                <w:szCs w:val="24"/>
              </w:rPr>
            </w:pPr>
          </w:p>
        </w:tc>
      </w:tr>
      <w:tr w:rsidR="006B54ED" w:rsidRPr="00DE08F9" w14:paraId="15BE9679" w14:textId="77777777" w:rsidTr="00830389">
        <w:tc>
          <w:tcPr>
            <w:tcW w:w="8455" w:type="dxa"/>
          </w:tcPr>
          <w:p w14:paraId="7759E080" w14:textId="5361E304" w:rsidR="006B54ED" w:rsidRDefault="006B54ED" w:rsidP="00830389">
            <w:pPr>
              <w:autoSpaceDE w:val="0"/>
              <w:autoSpaceDN w:val="0"/>
              <w:adjustRightInd w:val="0"/>
              <w:jc w:val="both"/>
              <w:rPr>
                <w:rFonts w:cs="Tahoma"/>
                <w:sz w:val="24"/>
                <w:szCs w:val="24"/>
              </w:rPr>
            </w:pPr>
            <w:bookmarkStart w:id="2" w:name="_Hlk155252205"/>
            <w:r>
              <w:rPr>
                <w:rFonts w:cs="Tahoma"/>
                <w:sz w:val="24"/>
                <w:szCs w:val="24"/>
              </w:rPr>
              <w:t xml:space="preserve">Zonas comunes, escaleras, pasillos, rampas, </w:t>
            </w:r>
            <w:r w:rsidR="007D6018">
              <w:rPr>
                <w:rFonts w:cs="Tahoma"/>
                <w:sz w:val="24"/>
                <w:szCs w:val="24"/>
              </w:rPr>
              <w:t>ascensor...</w:t>
            </w:r>
            <w:r>
              <w:rPr>
                <w:rFonts w:cs="Tahoma"/>
                <w:sz w:val="24"/>
                <w:szCs w:val="24"/>
              </w:rPr>
              <w:t>…………</w:t>
            </w:r>
            <w:proofErr w:type="gramStart"/>
            <w:r>
              <w:rPr>
                <w:rFonts w:cs="Tahoma"/>
                <w:sz w:val="24"/>
                <w:szCs w:val="24"/>
              </w:rPr>
              <w:t>…….</w:t>
            </w:r>
            <w:proofErr w:type="gramEnd"/>
            <w:r>
              <w:rPr>
                <w:rFonts w:cs="Tahoma"/>
                <w:sz w:val="24"/>
                <w:szCs w:val="24"/>
              </w:rPr>
              <w:t>…………………………</w:t>
            </w:r>
            <w:r w:rsidR="007945FF">
              <w:rPr>
                <w:rFonts w:cs="Tahoma"/>
                <w:sz w:val="24"/>
                <w:szCs w:val="24"/>
              </w:rPr>
              <w:t>.</w:t>
            </w:r>
          </w:p>
          <w:p w14:paraId="6E15F045" w14:textId="77777777" w:rsidR="007D6018" w:rsidRDefault="007D6018" w:rsidP="007D6018">
            <w:pPr>
              <w:rPr>
                <w:rFonts w:cs="Tahoma"/>
                <w:sz w:val="24"/>
                <w:szCs w:val="24"/>
              </w:rPr>
            </w:pPr>
          </w:p>
          <w:p w14:paraId="5175CF96" w14:textId="51999E90" w:rsidR="00AE6B03" w:rsidRDefault="007945FF" w:rsidP="007D6018">
            <w:pPr>
              <w:rPr>
                <w:rFonts w:cs="Tahoma"/>
                <w:sz w:val="24"/>
                <w:szCs w:val="24"/>
              </w:rPr>
            </w:pPr>
            <w:r>
              <w:rPr>
                <w:rFonts w:cs="Tahoma"/>
                <w:sz w:val="24"/>
                <w:szCs w:val="24"/>
              </w:rPr>
              <w:t xml:space="preserve">Instalaciones Terraza, techos: Climatizadoras, aire acondicionado, placas energía solar térmica y </w:t>
            </w:r>
            <w:proofErr w:type="spellStart"/>
            <w:r>
              <w:rPr>
                <w:rFonts w:cs="Tahoma"/>
                <w:sz w:val="24"/>
                <w:szCs w:val="24"/>
              </w:rPr>
              <w:t>fotovoltaíca</w:t>
            </w:r>
            <w:proofErr w:type="spellEnd"/>
            <w:r w:rsidR="007D6018" w:rsidRPr="007D6018">
              <w:rPr>
                <w:rFonts w:cs="Tahoma"/>
                <w:sz w:val="24"/>
                <w:szCs w:val="24"/>
              </w:rPr>
              <w:t xml:space="preserve"> </w:t>
            </w:r>
            <w:r>
              <w:rPr>
                <w:rFonts w:cs="Tahoma"/>
                <w:sz w:val="24"/>
                <w:szCs w:val="24"/>
              </w:rPr>
              <w:t>……</w:t>
            </w:r>
            <w:proofErr w:type="gramStart"/>
            <w:r>
              <w:rPr>
                <w:rFonts w:cs="Tahoma"/>
                <w:sz w:val="24"/>
                <w:szCs w:val="24"/>
              </w:rPr>
              <w:t>…….</w:t>
            </w:r>
            <w:proofErr w:type="gramEnd"/>
            <w:r w:rsidR="007D6018" w:rsidRPr="007D6018">
              <w:rPr>
                <w:rFonts w:cs="Tahoma"/>
                <w:sz w:val="24"/>
                <w:szCs w:val="24"/>
              </w:rPr>
              <w:t>………………………………………………………………………</w:t>
            </w:r>
            <w:r>
              <w:rPr>
                <w:rFonts w:cs="Tahoma"/>
                <w:sz w:val="24"/>
                <w:szCs w:val="24"/>
              </w:rPr>
              <w:t>….</w:t>
            </w:r>
          </w:p>
          <w:p w14:paraId="3082EBEE" w14:textId="77777777" w:rsidR="007945FF" w:rsidRDefault="007945FF" w:rsidP="007D6018">
            <w:pPr>
              <w:rPr>
                <w:rFonts w:cs="Tahoma"/>
                <w:sz w:val="24"/>
                <w:szCs w:val="24"/>
              </w:rPr>
            </w:pPr>
          </w:p>
          <w:p w14:paraId="422C978F" w14:textId="514B521A" w:rsidR="007945FF" w:rsidRDefault="007945FF" w:rsidP="007D6018">
            <w:pPr>
              <w:rPr>
                <w:rFonts w:cs="Tahoma"/>
                <w:sz w:val="24"/>
                <w:szCs w:val="24"/>
              </w:rPr>
            </w:pPr>
            <w:r>
              <w:rPr>
                <w:rFonts w:cs="Tahoma"/>
                <w:sz w:val="24"/>
                <w:szCs w:val="24"/>
              </w:rPr>
              <w:t>Almacén residuos peligrosos ……………………………………………………………………………………</w:t>
            </w:r>
          </w:p>
          <w:p w14:paraId="59B83F91" w14:textId="5F8EFF9A" w:rsidR="007D6018" w:rsidRPr="007D6018" w:rsidRDefault="007D6018" w:rsidP="00AE6B03">
            <w:pPr>
              <w:rPr>
                <w:rFonts w:cs="Tahoma"/>
                <w:sz w:val="24"/>
                <w:szCs w:val="24"/>
              </w:rPr>
            </w:pPr>
          </w:p>
        </w:tc>
        <w:tc>
          <w:tcPr>
            <w:tcW w:w="476" w:type="dxa"/>
          </w:tcPr>
          <w:p w14:paraId="7CDFDE63" w14:textId="77777777" w:rsidR="006B54ED" w:rsidRDefault="006B54ED" w:rsidP="00AE6B03">
            <w:pPr>
              <w:autoSpaceDE w:val="0"/>
              <w:autoSpaceDN w:val="0"/>
              <w:adjustRightInd w:val="0"/>
              <w:ind w:left="-8472" w:firstLine="8364"/>
              <w:jc w:val="both"/>
              <w:rPr>
                <w:rFonts w:cs="Tahoma"/>
                <w:sz w:val="24"/>
                <w:szCs w:val="24"/>
              </w:rPr>
            </w:pPr>
            <w:r>
              <w:rPr>
                <w:rFonts w:cs="Tahoma"/>
                <w:sz w:val="24"/>
                <w:szCs w:val="24"/>
              </w:rPr>
              <w:t>5</w:t>
            </w:r>
            <w:r w:rsidR="007945FF">
              <w:rPr>
                <w:rFonts w:cs="Tahoma"/>
                <w:sz w:val="24"/>
                <w:szCs w:val="24"/>
              </w:rPr>
              <w:t>5</w:t>
            </w:r>
          </w:p>
          <w:p w14:paraId="4AB65F81" w14:textId="77777777" w:rsidR="007945FF" w:rsidRDefault="007945FF" w:rsidP="00AE6B03">
            <w:pPr>
              <w:autoSpaceDE w:val="0"/>
              <w:autoSpaceDN w:val="0"/>
              <w:adjustRightInd w:val="0"/>
              <w:ind w:left="-8472" w:firstLine="8364"/>
              <w:jc w:val="both"/>
              <w:rPr>
                <w:rFonts w:cs="Tahoma"/>
                <w:sz w:val="24"/>
                <w:szCs w:val="24"/>
              </w:rPr>
            </w:pPr>
          </w:p>
          <w:p w14:paraId="6CD782DA" w14:textId="77777777" w:rsidR="007945FF" w:rsidRDefault="007945FF" w:rsidP="00AE6B03">
            <w:pPr>
              <w:autoSpaceDE w:val="0"/>
              <w:autoSpaceDN w:val="0"/>
              <w:adjustRightInd w:val="0"/>
              <w:ind w:left="-8472" w:firstLine="8364"/>
              <w:jc w:val="both"/>
              <w:rPr>
                <w:rFonts w:cs="Tahoma"/>
                <w:sz w:val="24"/>
                <w:szCs w:val="24"/>
              </w:rPr>
            </w:pPr>
          </w:p>
          <w:p w14:paraId="0B3A8863" w14:textId="0F725CDB" w:rsidR="007945FF" w:rsidRDefault="003933E0" w:rsidP="00AE6B03">
            <w:pPr>
              <w:autoSpaceDE w:val="0"/>
              <w:autoSpaceDN w:val="0"/>
              <w:adjustRightInd w:val="0"/>
              <w:ind w:left="-8472" w:firstLine="8364"/>
              <w:jc w:val="both"/>
              <w:rPr>
                <w:rFonts w:cs="Tahoma"/>
                <w:sz w:val="24"/>
                <w:szCs w:val="24"/>
              </w:rPr>
            </w:pPr>
            <w:r>
              <w:rPr>
                <w:rFonts w:cs="Tahoma"/>
                <w:sz w:val="24"/>
                <w:szCs w:val="24"/>
              </w:rPr>
              <w:t>56</w:t>
            </w:r>
          </w:p>
          <w:p w14:paraId="3293EF31" w14:textId="77777777" w:rsidR="007945FF" w:rsidRDefault="007945FF" w:rsidP="00AE6B03">
            <w:pPr>
              <w:autoSpaceDE w:val="0"/>
              <w:autoSpaceDN w:val="0"/>
              <w:adjustRightInd w:val="0"/>
              <w:ind w:left="-8472" w:firstLine="8364"/>
              <w:jc w:val="both"/>
              <w:rPr>
                <w:rFonts w:cs="Tahoma"/>
                <w:sz w:val="24"/>
                <w:szCs w:val="24"/>
              </w:rPr>
            </w:pPr>
          </w:p>
          <w:p w14:paraId="67CF4608" w14:textId="708CE69C" w:rsidR="007945FF" w:rsidRDefault="003933E0" w:rsidP="00AE6B03">
            <w:pPr>
              <w:autoSpaceDE w:val="0"/>
              <w:autoSpaceDN w:val="0"/>
              <w:adjustRightInd w:val="0"/>
              <w:ind w:left="-8472" w:firstLine="8364"/>
              <w:jc w:val="both"/>
              <w:rPr>
                <w:rFonts w:cs="Tahoma"/>
                <w:sz w:val="24"/>
                <w:szCs w:val="24"/>
              </w:rPr>
            </w:pPr>
            <w:r>
              <w:rPr>
                <w:rFonts w:cs="Tahoma"/>
                <w:sz w:val="24"/>
                <w:szCs w:val="24"/>
              </w:rPr>
              <w:t>63</w:t>
            </w:r>
          </w:p>
        </w:tc>
      </w:tr>
      <w:bookmarkEnd w:id="2"/>
      <w:tr w:rsidR="004406F0" w:rsidRPr="00D61930" w14:paraId="55BB564E" w14:textId="77777777" w:rsidTr="00830389">
        <w:tc>
          <w:tcPr>
            <w:tcW w:w="8455" w:type="dxa"/>
          </w:tcPr>
          <w:p w14:paraId="27D6BC02" w14:textId="77777777" w:rsidR="004406F0" w:rsidRPr="00DF589E" w:rsidRDefault="004406F0" w:rsidP="004406F0">
            <w:pPr>
              <w:autoSpaceDE w:val="0"/>
              <w:autoSpaceDN w:val="0"/>
              <w:adjustRightInd w:val="0"/>
              <w:jc w:val="both"/>
              <w:rPr>
                <w:rFonts w:cs="Tahoma"/>
                <w:sz w:val="24"/>
                <w:szCs w:val="24"/>
                <w:lang w:val="pt-PT"/>
              </w:rPr>
            </w:pPr>
            <w:r w:rsidRPr="00DF589E">
              <w:rPr>
                <w:rFonts w:cs="Tahoma"/>
                <w:sz w:val="24"/>
                <w:szCs w:val="24"/>
                <w:lang w:val="pt-PT"/>
              </w:rPr>
              <w:t>Sala de máquinas climatizadoras ETSII………………………...……………….…………………………</w:t>
            </w:r>
          </w:p>
          <w:p w14:paraId="73CE1A8E" w14:textId="77777777" w:rsidR="007945FF" w:rsidRPr="00DF589E" w:rsidRDefault="007945FF" w:rsidP="004406F0">
            <w:pPr>
              <w:autoSpaceDE w:val="0"/>
              <w:autoSpaceDN w:val="0"/>
              <w:adjustRightInd w:val="0"/>
              <w:jc w:val="both"/>
              <w:rPr>
                <w:rFonts w:cs="Tahoma"/>
                <w:sz w:val="24"/>
                <w:szCs w:val="24"/>
                <w:lang w:val="pt-PT"/>
              </w:rPr>
            </w:pPr>
          </w:p>
          <w:p w14:paraId="0F00A2F0" w14:textId="4B45915C" w:rsidR="007945FF" w:rsidRDefault="007945FF" w:rsidP="004406F0">
            <w:pPr>
              <w:autoSpaceDE w:val="0"/>
              <w:autoSpaceDN w:val="0"/>
              <w:adjustRightInd w:val="0"/>
              <w:jc w:val="both"/>
              <w:rPr>
                <w:rFonts w:cs="Tahoma"/>
                <w:sz w:val="24"/>
                <w:szCs w:val="24"/>
              </w:rPr>
            </w:pPr>
            <w:r>
              <w:rPr>
                <w:rFonts w:cs="Tahoma"/>
                <w:sz w:val="24"/>
                <w:szCs w:val="24"/>
              </w:rPr>
              <w:t>Paraninfo ETSII …………………………………………………………………………………………………</w:t>
            </w:r>
            <w:proofErr w:type="gramStart"/>
            <w:r>
              <w:rPr>
                <w:rFonts w:cs="Tahoma"/>
                <w:sz w:val="24"/>
                <w:szCs w:val="24"/>
              </w:rPr>
              <w:t>…….</w:t>
            </w:r>
            <w:proofErr w:type="gramEnd"/>
          </w:p>
        </w:tc>
        <w:tc>
          <w:tcPr>
            <w:tcW w:w="476" w:type="dxa"/>
          </w:tcPr>
          <w:p w14:paraId="6B6772FD" w14:textId="4CB65FFC" w:rsidR="004406F0" w:rsidRDefault="003933E0" w:rsidP="003933E0">
            <w:pPr>
              <w:autoSpaceDE w:val="0"/>
              <w:autoSpaceDN w:val="0"/>
              <w:adjustRightInd w:val="0"/>
              <w:ind w:hanging="105"/>
              <w:jc w:val="both"/>
              <w:rPr>
                <w:rFonts w:cs="Tahoma"/>
                <w:sz w:val="24"/>
                <w:szCs w:val="24"/>
              </w:rPr>
            </w:pPr>
            <w:r>
              <w:rPr>
                <w:rFonts w:cs="Tahoma"/>
                <w:sz w:val="24"/>
                <w:szCs w:val="24"/>
              </w:rPr>
              <w:t>64</w:t>
            </w:r>
          </w:p>
          <w:p w14:paraId="07C9CD8F" w14:textId="77777777" w:rsidR="007945FF" w:rsidRDefault="007945FF" w:rsidP="003933E0">
            <w:pPr>
              <w:autoSpaceDE w:val="0"/>
              <w:autoSpaceDN w:val="0"/>
              <w:adjustRightInd w:val="0"/>
              <w:ind w:hanging="105"/>
              <w:jc w:val="both"/>
              <w:rPr>
                <w:rFonts w:cs="Tahoma"/>
                <w:sz w:val="24"/>
                <w:szCs w:val="24"/>
              </w:rPr>
            </w:pPr>
          </w:p>
          <w:p w14:paraId="15538C57" w14:textId="4028E740" w:rsidR="007945FF" w:rsidRDefault="003933E0" w:rsidP="003933E0">
            <w:pPr>
              <w:autoSpaceDE w:val="0"/>
              <w:autoSpaceDN w:val="0"/>
              <w:adjustRightInd w:val="0"/>
              <w:ind w:hanging="105"/>
              <w:jc w:val="both"/>
              <w:rPr>
                <w:rFonts w:cs="Tahoma"/>
                <w:sz w:val="24"/>
                <w:szCs w:val="24"/>
              </w:rPr>
            </w:pPr>
            <w:r>
              <w:rPr>
                <w:rFonts w:cs="Tahoma"/>
                <w:sz w:val="24"/>
                <w:szCs w:val="24"/>
              </w:rPr>
              <w:t>66</w:t>
            </w:r>
          </w:p>
          <w:p w14:paraId="26779C7E" w14:textId="249975FA" w:rsidR="004406F0" w:rsidRDefault="004406F0" w:rsidP="003933E0">
            <w:pPr>
              <w:autoSpaceDE w:val="0"/>
              <w:autoSpaceDN w:val="0"/>
              <w:adjustRightInd w:val="0"/>
              <w:ind w:hanging="105"/>
              <w:jc w:val="both"/>
              <w:rPr>
                <w:rFonts w:cs="Tahoma"/>
                <w:sz w:val="24"/>
                <w:szCs w:val="24"/>
              </w:rPr>
            </w:pPr>
          </w:p>
        </w:tc>
      </w:tr>
      <w:tr w:rsidR="004406F0" w:rsidRPr="00DE08F9" w14:paraId="59017558" w14:textId="77777777" w:rsidTr="00660AC0">
        <w:tc>
          <w:tcPr>
            <w:tcW w:w="8455" w:type="dxa"/>
          </w:tcPr>
          <w:p w14:paraId="2961F529" w14:textId="1368D9EC" w:rsidR="004406F0" w:rsidRPr="00DE08F9" w:rsidRDefault="007945FF" w:rsidP="004406F0">
            <w:pPr>
              <w:autoSpaceDE w:val="0"/>
              <w:autoSpaceDN w:val="0"/>
              <w:adjustRightInd w:val="0"/>
              <w:jc w:val="both"/>
              <w:rPr>
                <w:rFonts w:cs="Tahoma"/>
                <w:sz w:val="24"/>
                <w:szCs w:val="24"/>
              </w:rPr>
            </w:pPr>
            <w:r>
              <w:rPr>
                <w:rFonts w:cs="Tahoma"/>
                <w:sz w:val="24"/>
                <w:szCs w:val="24"/>
              </w:rPr>
              <w:t>IN</w:t>
            </w:r>
            <w:r w:rsidR="004406F0">
              <w:rPr>
                <w:rFonts w:cs="Tahoma"/>
                <w:sz w:val="24"/>
                <w:szCs w:val="24"/>
              </w:rPr>
              <w:t>STRUCCIONES GENERALES SEGÚN EL TIPO DE RIESGO…………………………………………</w:t>
            </w:r>
          </w:p>
        </w:tc>
        <w:tc>
          <w:tcPr>
            <w:tcW w:w="476" w:type="dxa"/>
          </w:tcPr>
          <w:p w14:paraId="2E06E164" w14:textId="70561AB4" w:rsidR="004406F0" w:rsidRDefault="003933E0" w:rsidP="004406F0">
            <w:pPr>
              <w:autoSpaceDE w:val="0"/>
              <w:autoSpaceDN w:val="0"/>
              <w:adjustRightInd w:val="0"/>
              <w:ind w:left="-108"/>
              <w:jc w:val="both"/>
              <w:rPr>
                <w:rFonts w:cs="Tahoma"/>
                <w:sz w:val="24"/>
                <w:szCs w:val="24"/>
              </w:rPr>
            </w:pPr>
            <w:r>
              <w:rPr>
                <w:rFonts w:cs="Tahoma"/>
                <w:sz w:val="24"/>
                <w:szCs w:val="24"/>
              </w:rPr>
              <w:t>69</w:t>
            </w:r>
          </w:p>
        </w:tc>
      </w:tr>
    </w:tbl>
    <w:p w14:paraId="27FF9DC4" w14:textId="77777777" w:rsidR="001F6420" w:rsidRDefault="001F6420" w:rsidP="00FD78AC">
      <w:pPr>
        <w:autoSpaceDE w:val="0"/>
        <w:autoSpaceDN w:val="0"/>
        <w:adjustRightInd w:val="0"/>
        <w:spacing w:before="100" w:after="0"/>
        <w:rPr>
          <w:rFonts w:cs="Tahoma"/>
          <w:b/>
          <w:iCs/>
        </w:rPr>
      </w:pPr>
    </w:p>
    <w:p w14:paraId="5B32C815" w14:textId="77777777" w:rsidR="00FD78AC" w:rsidRPr="002919A7" w:rsidRDefault="00FD78AC" w:rsidP="00FD78AC">
      <w:pPr>
        <w:autoSpaceDE w:val="0"/>
        <w:autoSpaceDN w:val="0"/>
        <w:adjustRightInd w:val="0"/>
        <w:spacing w:before="100" w:after="0"/>
        <w:rPr>
          <w:rFonts w:cs="Tahoma"/>
          <w:b/>
          <w:iCs/>
        </w:rPr>
      </w:pPr>
      <w:r w:rsidRPr="002919A7">
        <w:rPr>
          <w:rFonts w:cs="Tahoma"/>
          <w:b/>
          <w:iCs/>
        </w:rPr>
        <w:lastRenderedPageBreak/>
        <w:t>ACTA DE COORDINACIÓN</w:t>
      </w:r>
    </w:p>
    <w:p w14:paraId="4632A213" w14:textId="77777777" w:rsidR="00FD78AC" w:rsidRDefault="00FD78AC" w:rsidP="00FD78AC">
      <w:pPr>
        <w:autoSpaceDE w:val="0"/>
        <w:autoSpaceDN w:val="0"/>
        <w:adjustRightInd w:val="0"/>
        <w:spacing w:after="0"/>
        <w:rPr>
          <w:rFonts w:ascii="TimesNewRomanPSMT" w:hAnsi="TimesNewRomanPSMT" w:cs="TimesNewRomanPSMT"/>
          <w:sz w:val="24"/>
          <w:szCs w:val="24"/>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1"/>
      </w:tblGrid>
      <w:tr w:rsidR="00FD78AC" w:rsidRPr="006A4907" w14:paraId="1FF7D9F8" w14:textId="77777777" w:rsidTr="00FD78AC">
        <w:trPr>
          <w:trHeight w:val="410"/>
        </w:trPr>
        <w:tc>
          <w:tcPr>
            <w:tcW w:w="8821" w:type="dxa"/>
            <w:shd w:val="clear" w:color="auto" w:fill="DBE5F1" w:themeFill="accent1" w:themeFillTint="33"/>
            <w:vAlign w:val="center"/>
          </w:tcPr>
          <w:p w14:paraId="1F808194" w14:textId="77777777" w:rsidR="00FD78AC" w:rsidRPr="006A4907" w:rsidRDefault="00FD78AC" w:rsidP="00FD78AC">
            <w:pPr>
              <w:autoSpaceDE w:val="0"/>
              <w:autoSpaceDN w:val="0"/>
              <w:adjustRightInd w:val="0"/>
              <w:rPr>
                <w:rFonts w:cs="Tahoma"/>
                <w:bCs/>
                <w:sz w:val="18"/>
                <w:szCs w:val="20"/>
              </w:rPr>
            </w:pPr>
            <w:r w:rsidRPr="006A4907">
              <w:rPr>
                <w:rFonts w:cs="Tahoma"/>
                <w:sz w:val="20"/>
                <w:szCs w:val="24"/>
              </w:rPr>
              <w:t>Nombre de la empresa:</w:t>
            </w:r>
          </w:p>
        </w:tc>
      </w:tr>
    </w:tbl>
    <w:p w14:paraId="0271B259" w14:textId="77777777" w:rsidR="00FD78AC" w:rsidRPr="00D9615E" w:rsidRDefault="00FD78AC" w:rsidP="00FD78AC">
      <w:pPr>
        <w:autoSpaceDE w:val="0"/>
        <w:autoSpaceDN w:val="0"/>
        <w:adjustRightInd w:val="0"/>
        <w:spacing w:after="0"/>
        <w:rPr>
          <w:rFonts w:ascii="TimesNewRomanPSMT" w:hAnsi="TimesNewRomanPSMT" w:cs="TimesNewRomanPSMT"/>
          <w:sz w:val="8"/>
          <w:szCs w:val="24"/>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1"/>
      </w:tblGrid>
      <w:tr w:rsidR="00FD78AC" w:rsidRPr="006A4907" w14:paraId="7C0A4DD5" w14:textId="77777777" w:rsidTr="00FD78AC">
        <w:trPr>
          <w:trHeight w:val="410"/>
        </w:trPr>
        <w:tc>
          <w:tcPr>
            <w:tcW w:w="8821" w:type="dxa"/>
            <w:shd w:val="clear" w:color="auto" w:fill="DBE5F1" w:themeFill="accent1" w:themeFillTint="33"/>
            <w:vAlign w:val="center"/>
          </w:tcPr>
          <w:p w14:paraId="5ED3BD19" w14:textId="77777777" w:rsidR="00FD78AC" w:rsidRPr="006A4907" w:rsidRDefault="00FD78AC" w:rsidP="00FD78AC">
            <w:pPr>
              <w:autoSpaceDE w:val="0"/>
              <w:autoSpaceDN w:val="0"/>
              <w:adjustRightInd w:val="0"/>
              <w:rPr>
                <w:rFonts w:cs="Tahoma"/>
                <w:bCs/>
                <w:sz w:val="18"/>
                <w:szCs w:val="20"/>
              </w:rPr>
            </w:pPr>
            <w:r w:rsidRPr="006A4907">
              <w:rPr>
                <w:rFonts w:cs="Tahoma"/>
                <w:sz w:val="20"/>
                <w:szCs w:val="24"/>
              </w:rPr>
              <w:t>Trabajo contratado:</w:t>
            </w:r>
          </w:p>
        </w:tc>
      </w:tr>
    </w:tbl>
    <w:p w14:paraId="3258EED9" w14:textId="77777777" w:rsidR="00FD78AC" w:rsidRPr="00D9615E" w:rsidRDefault="00FD78AC" w:rsidP="00FD78AC">
      <w:pPr>
        <w:autoSpaceDE w:val="0"/>
        <w:autoSpaceDN w:val="0"/>
        <w:adjustRightInd w:val="0"/>
        <w:spacing w:after="0"/>
        <w:rPr>
          <w:rFonts w:ascii="TimesNewRomanPSMT" w:hAnsi="TimesNewRomanPSMT" w:cs="TimesNewRomanPSMT"/>
          <w:sz w:val="8"/>
          <w:szCs w:val="24"/>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1"/>
      </w:tblGrid>
      <w:tr w:rsidR="00FD78AC" w:rsidRPr="006A4907" w14:paraId="763BB1E1" w14:textId="77777777" w:rsidTr="00FD78AC">
        <w:trPr>
          <w:trHeight w:val="410"/>
        </w:trPr>
        <w:tc>
          <w:tcPr>
            <w:tcW w:w="8821" w:type="dxa"/>
            <w:shd w:val="clear" w:color="auto" w:fill="DBE5F1" w:themeFill="accent1" w:themeFillTint="33"/>
            <w:vAlign w:val="center"/>
          </w:tcPr>
          <w:p w14:paraId="18CFC816" w14:textId="77777777" w:rsidR="00FD78AC" w:rsidRPr="006A4907" w:rsidRDefault="00FD78AC" w:rsidP="00FD78AC">
            <w:pPr>
              <w:autoSpaceDE w:val="0"/>
              <w:autoSpaceDN w:val="0"/>
              <w:adjustRightInd w:val="0"/>
              <w:rPr>
                <w:rFonts w:cs="Tahoma"/>
                <w:bCs/>
                <w:sz w:val="18"/>
                <w:szCs w:val="20"/>
              </w:rPr>
            </w:pPr>
            <w:r w:rsidRPr="006A4907">
              <w:rPr>
                <w:rFonts w:cs="Tahoma"/>
                <w:sz w:val="20"/>
                <w:szCs w:val="24"/>
              </w:rPr>
              <w:t xml:space="preserve">Responsable del contrato: </w:t>
            </w:r>
          </w:p>
        </w:tc>
      </w:tr>
    </w:tbl>
    <w:p w14:paraId="6B240649" w14:textId="77777777" w:rsidR="00FD78AC" w:rsidRPr="006A4907" w:rsidRDefault="00FD78AC" w:rsidP="00FD78AC">
      <w:pPr>
        <w:autoSpaceDE w:val="0"/>
        <w:autoSpaceDN w:val="0"/>
        <w:adjustRightInd w:val="0"/>
        <w:spacing w:before="100" w:after="0"/>
        <w:rPr>
          <w:rFonts w:cs="Tahoma"/>
          <w:b/>
          <w:iCs/>
          <w:sz w:val="18"/>
        </w:rPr>
      </w:pPr>
    </w:p>
    <w:p w14:paraId="601220F8" w14:textId="77777777" w:rsidR="00FD78AC" w:rsidRDefault="00FD78AC" w:rsidP="00FD78AC">
      <w:pPr>
        <w:autoSpaceDE w:val="0"/>
        <w:autoSpaceDN w:val="0"/>
        <w:adjustRightInd w:val="0"/>
        <w:spacing w:after="0" w:line="360" w:lineRule="auto"/>
        <w:rPr>
          <w:rFonts w:cs="Tahoma"/>
        </w:rPr>
      </w:pPr>
      <w:r w:rsidRPr="009B3FE6">
        <w:rPr>
          <w:rFonts w:cs="Tahoma"/>
        </w:rPr>
        <w:t xml:space="preserve">Con objeto de dar cumplimiento al artículo 24 de la Ley 31/95 de Prevención de Riesgos Laborales desarrollado posteriormente mediante el </w:t>
      </w:r>
      <w:r w:rsidRPr="009B3FE6">
        <w:rPr>
          <w:rFonts w:cs="Tahoma"/>
          <w:b/>
          <w:bCs/>
        </w:rPr>
        <w:t>R.D. 171/2004</w:t>
      </w:r>
      <w:r w:rsidRPr="009B3FE6">
        <w:rPr>
          <w:rFonts w:cs="Tahoma"/>
        </w:rPr>
        <w:t>, y coordinar las actividades empresariales en materia de prevención, en relación con el contrato/convenio</w:t>
      </w:r>
      <w:r>
        <w:rPr>
          <w:rFonts w:cs="Tahoma"/>
        </w:rPr>
        <w:t>/</w:t>
      </w:r>
      <w:proofErr w:type="gramStart"/>
      <w:r>
        <w:rPr>
          <w:rFonts w:cs="Tahoma"/>
        </w:rPr>
        <w:t xml:space="preserve">concesión </w:t>
      </w:r>
      <w:r w:rsidRPr="009B3FE6">
        <w:rPr>
          <w:rFonts w:cs="Tahoma"/>
        </w:rPr>
        <w:t xml:space="preserve"> </w:t>
      </w:r>
      <w:r w:rsidRPr="00B051FD">
        <w:rPr>
          <w:rFonts w:cs="Tahoma"/>
          <w:iCs/>
        </w:rPr>
        <w:t>_</w:t>
      </w:r>
      <w:proofErr w:type="gramEnd"/>
      <w:r w:rsidRPr="00B051FD">
        <w:rPr>
          <w:rFonts w:cs="Tahoma"/>
          <w:iCs/>
        </w:rPr>
        <w:t>____</w:t>
      </w:r>
      <w:r>
        <w:rPr>
          <w:rFonts w:cs="Tahoma"/>
          <w:iCs/>
        </w:rPr>
        <w:t>______________</w:t>
      </w:r>
      <w:r w:rsidRPr="00B051FD">
        <w:rPr>
          <w:rFonts w:cs="Tahoma"/>
          <w:iCs/>
        </w:rPr>
        <w:t>_</w:t>
      </w:r>
      <w:r w:rsidRPr="00B051FD">
        <w:rPr>
          <w:rFonts w:cs="Tahoma"/>
        </w:rPr>
        <w:t>____</w:t>
      </w:r>
      <w:r>
        <w:rPr>
          <w:rFonts w:cs="Tahoma"/>
        </w:rPr>
        <w:t>___</w:t>
      </w:r>
      <w:r w:rsidRPr="00B051FD">
        <w:rPr>
          <w:rFonts w:cs="Tahoma"/>
        </w:rPr>
        <w:t>________</w:t>
      </w:r>
      <w:r w:rsidRPr="009B3FE6">
        <w:rPr>
          <w:rFonts w:cs="Tahoma"/>
        </w:rPr>
        <w:t xml:space="preserve"> se acuerda que los medios de coordinación de actividades empresariales en materia de prevención </w:t>
      </w:r>
      <w:r w:rsidRPr="00606CB5">
        <w:rPr>
          <w:rFonts w:cs="Tahoma"/>
        </w:rPr>
        <w:t>serán:</w:t>
      </w:r>
    </w:p>
    <w:p w14:paraId="3287AD13" w14:textId="77777777" w:rsidR="00FD78AC" w:rsidRPr="006A4907" w:rsidRDefault="00FD78AC" w:rsidP="00FD78AC">
      <w:pPr>
        <w:autoSpaceDE w:val="0"/>
        <w:autoSpaceDN w:val="0"/>
        <w:adjustRightInd w:val="0"/>
        <w:spacing w:after="0" w:line="360" w:lineRule="auto"/>
        <w:rPr>
          <w:rFonts w:cs="Tahoma"/>
          <w:sz w:val="4"/>
        </w:rPr>
      </w:pPr>
    </w:p>
    <w:p w14:paraId="1A0789B9" w14:textId="77777777" w:rsidR="00FD78AC" w:rsidRPr="00606CB5" w:rsidRDefault="00FD78AC" w:rsidP="00957E16">
      <w:pPr>
        <w:pStyle w:val="Prrafodelista"/>
        <w:numPr>
          <w:ilvl w:val="0"/>
          <w:numId w:val="19"/>
        </w:numPr>
        <w:autoSpaceDE w:val="0"/>
        <w:autoSpaceDN w:val="0"/>
        <w:adjustRightInd w:val="0"/>
        <w:spacing w:after="80" w:line="240" w:lineRule="auto"/>
        <w:ind w:left="714" w:hanging="357"/>
        <w:contextualSpacing w:val="0"/>
        <w:jc w:val="both"/>
        <w:rPr>
          <w:rFonts w:cs="Tahoma"/>
          <w:sz w:val="20"/>
        </w:rPr>
      </w:pPr>
      <w:r w:rsidRPr="00606CB5">
        <w:rPr>
          <w:rFonts w:cs="Tahoma"/>
          <w:sz w:val="20"/>
        </w:rPr>
        <w:t>Intercambio de documentación y comunicaciones por correo habitual o electrónico.</w:t>
      </w:r>
    </w:p>
    <w:p w14:paraId="2E3B2D30" w14:textId="77777777" w:rsidR="00FD78AC" w:rsidRPr="00606CB5" w:rsidRDefault="00FD78AC" w:rsidP="00957E16">
      <w:pPr>
        <w:pStyle w:val="Prrafodelista"/>
        <w:numPr>
          <w:ilvl w:val="0"/>
          <w:numId w:val="19"/>
        </w:numPr>
        <w:autoSpaceDE w:val="0"/>
        <w:autoSpaceDN w:val="0"/>
        <w:adjustRightInd w:val="0"/>
        <w:spacing w:after="80" w:line="240" w:lineRule="auto"/>
        <w:ind w:left="714" w:hanging="357"/>
        <w:contextualSpacing w:val="0"/>
        <w:jc w:val="both"/>
        <w:rPr>
          <w:rFonts w:cs="Tahoma"/>
          <w:sz w:val="20"/>
        </w:rPr>
      </w:pPr>
      <w:r w:rsidRPr="00606CB5">
        <w:rPr>
          <w:rFonts w:cs="Tahoma"/>
          <w:sz w:val="20"/>
        </w:rPr>
        <w:t>Firma de Acta de Coordinación de Actividades Empresariales.</w:t>
      </w:r>
    </w:p>
    <w:p w14:paraId="2F416002" w14:textId="77777777" w:rsidR="00FD78AC" w:rsidRPr="00606CB5" w:rsidRDefault="00FD78AC" w:rsidP="00957E16">
      <w:pPr>
        <w:pStyle w:val="Prrafodelista"/>
        <w:numPr>
          <w:ilvl w:val="0"/>
          <w:numId w:val="19"/>
        </w:numPr>
        <w:autoSpaceDE w:val="0"/>
        <w:autoSpaceDN w:val="0"/>
        <w:adjustRightInd w:val="0"/>
        <w:spacing w:after="80" w:line="240" w:lineRule="auto"/>
        <w:ind w:left="714" w:hanging="357"/>
        <w:contextualSpacing w:val="0"/>
        <w:jc w:val="both"/>
        <w:rPr>
          <w:rFonts w:cs="Tahoma"/>
          <w:sz w:val="20"/>
        </w:rPr>
      </w:pPr>
      <w:r w:rsidRPr="00606CB5">
        <w:rPr>
          <w:rFonts w:cs="Tahoma"/>
          <w:sz w:val="20"/>
        </w:rPr>
        <w:t>Celebración de reuniones periódicas de los responsables de coordinación en prevención de las empresas.</w:t>
      </w:r>
    </w:p>
    <w:p w14:paraId="7A0CF0D5" w14:textId="77777777" w:rsidR="00FD78AC" w:rsidRPr="00606CB5" w:rsidRDefault="00FD78AC" w:rsidP="00957E16">
      <w:pPr>
        <w:pStyle w:val="Prrafodelista"/>
        <w:numPr>
          <w:ilvl w:val="0"/>
          <w:numId w:val="19"/>
        </w:numPr>
        <w:autoSpaceDE w:val="0"/>
        <w:autoSpaceDN w:val="0"/>
        <w:adjustRightInd w:val="0"/>
        <w:spacing w:after="80" w:line="240" w:lineRule="auto"/>
        <w:ind w:left="714" w:hanging="357"/>
        <w:contextualSpacing w:val="0"/>
        <w:jc w:val="both"/>
        <w:rPr>
          <w:rFonts w:cs="Tahoma"/>
          <w:sz w:val="20"/>
        </w:rPr>
      </w:pPr>
      <w:r w:rsidRPr="00606CB5">
        <w:rPr>
          <w:rFonts w:cs="Tahoma"/>
          <w:sz w:val="20"/>
        </w:rPr>
        <w:t>Reuniones conjuntas de los CSS.</w:t>
      </w:r>
    </w:p>
    <w:p w14:paraId="5D801FDA" w14:textId="77777777" w:rsidR="00FD78AC" w:rsidRPr="00606CB5" w:rsidRDefault="00FD78AC" w:rsidP="00957E16">
      <w:pPr>
        <w:pStyle w:val="Prrafodelista"/>
        <w:numPr>
          <w:ilvl w:val="0"/>
          <w:numId w:val="19"/>
        </w:numPr>
        <w:autoSpaceDE w:val="0"/>
        <w:autoSpaceDN w:val="0"/>
        <w:adjustRightInd w:val="0"/>
        <w:spacing w:after="80" w:line="240" w:lineRule="auto"/>
        <w:ind w:left="714" w:hanging="357"/>
        <w:contextualSpacing w:val="0"/>
        <w:jc w:val="both"/>
        <w:rPr>
          <w:rFonts w:cs="Tahoma"/>
          <w:sz w:val="20"/>
        </w:rPr>
      </w:pPr>
      <w:r w:rsidRPr="00606CB5">
        <w:rPr>
          <w:rFonts w:cs="Tahoma"/>
          <w:sz w:val="20"/>
        </w:rPr>
        <w:t>Imparticiones de instrucciones.</w:t>
      </w:r>
    </w:p>
    <w:p w14:paraId="1752CD6F" w14:textId="77777777" w:rsidR="00FD78AC" w:rsidRPr="00606CB5" w:rsidRDefault="00FD78AC" w:rsidP="00957E16">
      <w:pPr>
        <w:pStyle w:val="Prrafodelista"/>
        <w:numPr>
          <w:ilvl w:val="0"/>
          <w:numId w:val="19"/>
        </w:numPr>
        <w:autoSpaceDE w:val="0"/>
        <w:autoSpaceDN w:val="0"/>
        <w:adjustRightInd w:val="0"/>
        <w:spacing w:after="80" w:line="240" w:lineRule="auto"/>
        <w:ind w:left="714" w:hanging="357"/>
        <w:contextualSpacing w:val="0"/>
        <w:jc w:val="both"/>
        <w:rPr>
          <w:rFonts w:cs="Tahoma"/>
          <w:sz w:val="20"/>
        </w:rPr>
      </w:pPr>
      <w:r w:rsidRPr="00606CB5">
        <w:rPr>
          <w:rFonts w:cs="Tahoma"/>
          <w:sz w:val="20"/>
        </w:rPr>
        <w:t>Establecimiento conjunto, entre los servicios de prevención, de medidas específicas.</w:t>
      </w:r>
    </w:p>
    <w:p w14:paraId="5E9FC9A1" w14:textId="77777777" w:rsidR="00FD78AC" w:rsidRPr="00606CB5" w:rsidRDefault="00FD78AC" w:rsidP="00957E16">
      <w:pPr>
        <w:pStyle w:val="Prrafodelista"/>
        <w:numPr>
          <w:ilvl w:val="0"/>
          <w:numId w:val="19"/>
        </w:numPr>
        <w:autoSpaceDE w:val="0"/>
        <w:autoSpaceDN w:val="0"/>
        <w:adjustRightInd w:val="0"/>
        <w:spacing w:before="100" w:after="80" w:line="240" w:lineRule="auto"/>
        <w:ind w:left="714" w:hanging="357"/>
        <w:contextualSpacing w:val="0"/>
        <w:jc w:val="both"/>
        <w:rPr>
          <w:rFonts w:cs="Tahoma"/>
          <w:iCs/>
          <w:sz w:val="20"/>
        </w:rPr>
      </w:pPr>
      <w:r w:rsidRPr="00606CB5">
        <w:rPr>
          <w:rFonts w:cs="Tahoma"/>
          <w:sz w:val="20"/>
        </w:rPr>
        <w:t>Presencia en el lugar de trabajo de los recursos preventivos.</w:t>
      </w:r>
    </w:p>
    <w:p w14:paraId="33070912" w14:textId="77777777" w:rsidR="00FD78AC" w:rsidRPr="002606BE" w:rsidRDefault="00FD78AC" w:rsidP="00FD78AC">
      <w:pPr>
        <w:autoSpaceDE w:val="0"/>
        <w:autoSpaceDN w:val="0"/>
        <w:adjustRightInd w:val="0"/>
        <w:spacing w:after="0"/>
        <w:rPr>
          <w:rFonts w:cs="Tahoma"/>
          <w:sz w:val="20"/>
          <w:szCs w:val="24"/>
        </w:rPr>
      </w:pPr>
    </w:p>
    <w:p w14:paraId="2FF3BA60" w14:textId="77777777" w:rsidR="00FD78AC" w:rsidRDefault="00FD78AC" w:rsidP="00FD78AC">
      <w:pPr>
        <w:autoSpaceDE w:val="0"/>
        <w:autoSpaceDN w:val="0"/>
        <w:adjustRightInd w:val="0"/>
        <w:spacing w:after="0"/>
        <w:rPr>
          <w:rFonts w:ascii="TimesNewRomanPSMT" w:hAnsi="TimesNewRomanPSMT" w:cs="TimesNewRomanPSMT"/>
          <w:sz w:val="24"/>
          <w:szCs w:val="24"/>
        </w:rPr>
      </w:pPr>
      <w:r w:rsidRPr="00606CB5">
        <w:rPr>
          <w:rFonts w:cs="Tahoma"/>
          <w:szCs w:val="24"/>
        </w:rPr>
        <w:t>Las personas responsables de esta coordinación de actividades serán</w:t>
      </w:r>
      <w:r w:rsidRPr="00606CB5">
        <w:rPr>
          <w:rFonts w:ascii="TimesNewRomanPSMT" w:hAnsi="TimesNewRomanPSMT" w:cs="TimesNewRomanPSMT"/>
          <w:sz w:val="24"/>
          <w:szCs w:val="24"/>
        </w:rPr>
        <w:t>:</w:t>
      </w:r>
    </w:p>
    <w:p w14:paraId="3441CF9D" w14:textId="77777777" w:rsidR="00FD78AC" w:rsidRPr="00606CB5" w:rsidRDefault="00FD78AC" w:rsidP="00FD78AC">
      <w:pPr>
        <w:autoSpaceDE w:val="0"/>
        <w:autoSpaceDN w:val="0"/>
        <w:adjustRightInd w:val="0"/>
        <w:spacing w:after="0"/>
        <w:rPr>
          <w:rFonts w:ascii="TimesNewRomanPSMT" w:hAnsi="TimesNewRomanPSMT" w:cs="TimesNewRomanPSMT"/>
          <w:sz w:val="18"/>
          <w:szCs w:val="24"/>
        </w:rPr>
      </w:pPr>
    </w:p>
    <w:tbl>
      <w:tblPr>
        <w:tblStyle w:val="Tablaconcuadrcula"/>
        <w:tblW w:w="0" w:type="auto"/>
        <w:tblInd w:w="108" w:type="dxa"/>
        <w:tblBorders>
          <w:left w:val="none" w:sz="0" w:space="0" w:color="auto"/>
          <w:right w:val="none" w:sz="0" w:space="0" w:color="auto"/>
        </w:tblBorders>
        <w:tblLook w:val="04A0" w:firstRow="1" w:lastRow="0" w:firstColumn="1" w:lastColumn="0" w:noHBand="0" w:noVBand="1"/>
      </w:tblPr>
      <w:tblGrid>
        <w:gridCol w:w="2835"/>
        <w:gridCol w:w="5986"/>
      </w:tblGrid>
      <w:tr w:rsidR="00FD78AC" w:rsidRPr="00066F27" w14:paraId="6BF2EC3E" w14:textId="77777777" w:rsidTr="00FD78AC">
        <w:trPr>
          <w:trHeight w:val="410"/>
        </w:trPr>
        <w:tc>
          <w:tcPr>
            <w:tcW w:w="8821" w:type="dxa"/>
            <w:gridSpan w:val="2"/>
            <w:tcBorders>
              <w:top w:val="nil"/>
              <w:bottom w:val="nil"/>
            </w:tcBorders>
            <w:shd w:val="clear" w:color="auto" w:fill="DBE5F1" w:themeFill="accent1" w:themeFillTint="33"/>
            <w:vAlign w:val="center"/>
          </w:tcPr>
          <w:p w14:paraId="5BC69299" w14:textId="77777777" w:rsidR="00FD78AC" w:rsidRPr="00066F27" w:rsidRDefault="00FD78AC" w:rsidP="00FD78AC">
            <w:pPr>
              <w:autoSpaceDE w:val="0"/>
              <w:autoSpaceDN w:val="0"/>
              <w:adjustRightInd w:val="0"/>
              <w:rPr>
                <w:rFonts w:cs="Tahoma"/>
                <w:bCs/>
                <w:sz w:val="20"/>
                <w:szCs w:val="20"/>
              </w:rPr>
            </w:pPr>
            <w:r w:rsidRPr="00066F27">
              <w:rPr>
                <w:rFonts w:cs="Tahoma"/>
                <w:bCs/>
                <w:sz w:val="20"/>
                <w:szCs w:val="20"/>
              </w:rPr>
              <w:t>Por parte y en representación de la Universidad Politécnica de Cartagena:</w:t>
            </w:r>
          </w:p>
        </w:tc>
      </w:tr>
      <w:tr w:rsidR="00FD78AC" w:rsidRPr="00066F27" w14:paraId="6E23CB87" w14:textId="77777777" w:rsidTr="00FD78AC">
        <w:trPr>
          <w:trHeight w:val="419"/>
        </w:trPr>
        <w:tc>
          <w:tcPr>
            <w:tcW w:w="8821" w:type="dxa"/>
            <w:gridSpan w:val="2"/>
            <w:tcBorders>
              <w:top w:val="nil"/>
            </w:tcBorders>
            <w:vAlign w:val="center"/>
          </w:tcPr>
          <w:p w14:paraId="615DFF9B" w14:textId="77777777" w:rsidR="00FD78AC" w:rsidRPr="00066F27" w:rsidRDefault="00FD78AC" w:rsidP="00FD78AC">
            <w:pPr>
              <w:autoSpaceDE w:val="0"/>
              <w:autoSpaceDN w:val="0"/>
              <w:adjustRightInd w:val="0"/>
              <w:spacing w:before="100"/>
              <w:rPr>
                <w:rFonts w:cs="Tahoma"/>
                <w:iCs/>
                <w:sz w:val="20"/>
                <w:szCs w:val="20"/>
              </w:rPr>
            </w:pPr>
            <w:r w:rsidRPr="00066F27">
              <w:rPr>
                <w:rFonts w:cs="Tahoma"/>
                <w:iCs/>
                <w:sz w:val="20"/>
                <w:szCs w:val="20"/>
              </w:rPr>
              <w:t>Nombre:</w:t>
            </w:r>
          </w:p>
        </w:tc>
      </w:tr>
      <w:tr w:rsidR="00FD78AC" w:rsidRPr="00066F27" w14:paraId="21627650" w14:textId="77777777" w:rsidTr="00FD78AC">
        <w:trPr>
          <w:trHeight w:val="412"/>
        </w:trPr>
        <w:tc>
          <w:tcPr>
            <w:tcW w:w="2835" w:type="dxa"/>
            <w:tcBorders>
              <w:right w:val="nil"/>
            </w:tcBorders>
            <w:vAlign w:val="center"/>
          </w:tcPr>
          <w:p w14:paraId="6E43DB4C" w14:textId="77777777" w:rsidR="00FD78AC" w:rsidRPr="00066F27" w:rsidRDefault="00FD78AC" w:rsidP="00FD78AC">
            <w:pPr>
              <w:autoSpaceDE w:val="0"/>
              <w:autoSpaceDN w:val="0"/>
              <w:adjustRightInd w:val="0"/>
              <w:spacing w:before="100"/>
              <w:rPr>
                <w:rFonts w:cs="Tahoma"/>
                <w:iCs/>
                <w:sz w:val="20"/>
                <w:szCs w:val="20"/>
              </w:rPr>
            </w:pPr>
            <w:proofErr w:type="spellStart"/>
            <w:r w:rsidRPr="00066F27">
              <w:rPr>
                <w:rFonts w:cs="Tahoma"/>
                <w:iCs/>
                <w:sz w:val="20"/>
                <w:szCs w:val="20"/>
              </w:rPr>
              <w:t>Tlf</w:t>
            </w:r>
            <w:proofErr w:type="spellEnd"/>
            <w:r w:rsidRPr="00066F27">
              <w:rPr>
                <w:rFonts w:cs="Tahoma"/>
                <w:iCs/>
                <w:sz w:val="20"/>
                <w:szCs w:val="20"/>
              </w:rPr>
              <w:t>:</w:t>
            </w:r>
          </w:p>
        </w:tc>
        <w:tc>
          <w:tcPr>
            <w:tcW w:w="5986" w:type="dxa"/>
            <w:tcBorders>
              <w:left w:val="nil"/>
              <w:right w:val="nil"/>
            </w:tcBorders>
            <w:vAlign w:val="center"/>
          </w:tcPr>
          <w:p w14:paraId="3C40EA1F" w14:textId="77777777" w:rsidR="00FD78AC" w:rsidRPr="00066F27" w:rsidRDefault="00FD78AC" w:rsidP="00FD78AC">
            <w:pPr>
              <w:autoSpaceDE w:val="0"/>
              <w:autoSpaceDN w:val="0"/>
              <w:adjustRightInd w:val="0"/>
              <w:spacing w:before="100"/>
              <w:rPr>
                <w:rFonts w:cs="Tahoma"/>
                <w:iCs/>
                <w:sz w:val="20"/>
                <w:szCs w:val="20"/>
              </w:rPr>
            </w:pPr>
            <w:r w:rsidRPr="00066F27">
              <w:rPr>
                <w:rFonts w:cs="Tahoma"/>
                <w:iCs/>
                <w:sz w:val="20"/>
                <w:szCs w:val="20"/>
              </w:rPr>
              <w:t>E-mail:</w:t>
            </w:r>
          </w:p>
        </w:tc>
      </w:tr>
    </w:tbl>
    <w:p w14:paraId="5961A6BD" w14:textId="77777777" w:rsidR="00FD78AC" w:rsidRPr="00066F27" w:rsidRDefault="00FD78AC" w:rsidP="00FD78AC">
      <w:pPr>
        <w:autoSpaceDE w:val="0"/>
        <w:autoSpaceDN w:val="0"/>
        <w:adjustRightInd w:val="0"/>
        <w:spacing w:after="0"/>
        <w:rPr>
          <w:rFonts w:ascii="TimesNewRomanPSMT" w:hAnsi="TimesNewRomanPSMT" w:cs="TimesNewRomanPSMT"/>
          <w:sz w:val="20"/>
          <w:szCs w:val="20"/>
        </w:rPr>
      </w:pPr>
    </w:p>
    <w:tbl>
      <w:tblPr>
        <w:tblStyle w:val="Tablaconcuadrcula"/>
        <w:tblW w:w="0" w:type="auto"/>
        <w:tblInd w:w="108" w:type="dxa"/>
        <w:tblBorders>
          <w:left w:val="none" w:sz="0" w:space="0" w:color="auto"/>
          <w:right w:val="none" w:sz="0" w:space="0" w:color="auto"/>
        </w:tblBorders>
        <w:tblLook w:val="04A0" w:firstRow="1" w:lastRow="0" w:firstColumn="1" w:lastColumn="0" w:noHBand="0" w:noVBand="1"/>
      </w:tblPr>
      <w:tblGrid>
        <w:gridCol w:w="2835"/>
        <w:gridCol w:w="5986"/>
      </w:tblGrid>
      <w:tr w:rsidR="00FD78AC" w:rsidRPr="00066F27" w14:paraId="3776F3E9" w14:textId="77777777" w:rsidTr="00FD78AC">
        <w:trPr>
          <w:trHeight w:val="410"/>
        </w:trPr>
        <w:tc>
          <w:tcPr>
            <w:tcW w:w="8821" w:type="dxa"/>
            <w:gridSpan w:val="2"/>
            <w:tcBorders>
              <w:top w:val="nil"/>
              <w:bottom w:val="nil"/>
            </w:tcBorders>
            <w:shd w:val="clear" w:color="auto" w:fill="DBE5F1" w:themeFill="accent1" w:themeFillTint="33"/>
            <w:vAlign w:val="center"/>
          </w:tcPr>
          <w:p w14:paraId="12468C09" w14:textId="77777777" w:rsidR="00FD78AC" w:rsidRPr="00066F27" w:rsidRDefault="00FD78AC" w:rsidP="00FD78AC">
            <w:pPr>
              <w:autoSpaceDE w:val="0"/>
              <w:autoSpaceDN w:val="0"/>
              <w:adjustRightInd w:val="0"/>
              <w:rPr>
                <w:rFonts w:cs="Tahoma"/>
                <w:bCs/>
                <w:sz w:val="20"/>
                <w:szCs w:val="20"/>
              </w:rPr>
            </w:pPr>
            <w:r w:rsidRPr="00066F27">
              <w:rPr>
                <w:rFonts w:cs="Tahoma"/>
                <w:bCs/>
                <w:sz w:val="20"/>
                <w:szCs w:val="20"/>
              </w:rPr>
              <w:t>Por parte y en representación de la e</w:t>
            </w:r>
            <w:r>
              <w:rPr>
                <w:rFonts w:cs="Tahoma"/>
                <w:bCs/>
                <w:sz w:val="20"/>
                <w:szCs w:val="20"/>
              </w:rPr>
              <w:t>mpresa externa</w:t>
            </w:r>
            <w:r w:rsidRPr="00066F27">
              <w:rPr>
                <w:rFonts w:cs="Tahoma"/>
                <w:bCs/>
                <w:sz w:val="20"/>
                <w:szCs w:val="20"/>
              </w:rPr>
              <w:t xml:space="preserve">: </w:t>
            </w:r>
          </w:p>
        </w:tc>
      </w:tr>
      <w:tr w:rsidR="00FD78AC" w14:paraId="3C82EF8C" w14:textId="77777777" w:rsidTr="00FD78AC">
        <w:trPr>
          <w:trHeight w:val="419"/>
        </w:trPr>
        <w:tc>
          <w:tcPr>
            <w:tcW w:w="8821" w:type="dxa"/>
            <w:gridSpan w:val="2"/>
            <w:tcBorders>
              <w:top w:val="nil"/>
            </w:tcBorders>
            <w:vAlign w:val="center"/>
          </w:tcPr>
          <w:p w14:paraId="697805C9" w14:textId="77777777" w:rsidR="00FD78AC" w:rsidRPr="009B3FE6" w:rsidRDefault="00FD78AC" w:rsidP="00FD78AC">
            <w:pPr>
              <w:autoSpaceDE w:val="0"/>
              <w:autoSpaceDN w:val="0"/>
              <w:adjustRightInd w:val="0"/>
              <w:spacing w:before="100"/>
              <w:rPr>
                <w:rFonts w:cs="Tahoma"/>
                <w:iCs/>
                <w:sz w:val="20"/>
              </w:rPr>
            </w:pPr>
            <w:r w:rsidRPr="009B3FE6">
              <w:rPr>
                <w:rFonts w:cs="Tahoma"/>
                <w:iCs/>
                <w:sz w:val="20"/>
              </w:rPr>
              <w:t>Nombre:</w:t>
            </w:r>
          </w:p>
        </w:tc>
      </w:tr>
      <w:tr w:rsidR="00FD78AC" w:rsidRPr="00066F27" w14:paraId="5DB4A2E3" w14:textId="77777777" w:rsidTr="00FD78AC">
        <w:trPr>
          <w:trHeight w:val="412"/>
        </w:trPr>
        <w:tc>
          <w:tcPr>
            <w:tcW w:w="2835" w:type="dxa"/>
            <w:tcBorders>
              <w:right w:val="nil"/>
            </w:tcBorders>
            <w:vAlign w:val="center"/>
          </w:tcPr>
          <w:p w14:paraId="062CAD8C" w14:textId="77777777" w:rsidR="00FD78AC" w:rsidRPr="00066F27" w:rsidRDefault="00FD78AC" w:rsidP="00FD78AC">
            <w:pPr>
              <w:autoSpaceDE w:val="0"/>
              <w:autoSpaceDN w:val="0"/>
              <w:adjustRightInd w:val="0"/>
              <w:spacing w:before="100"/>
              <w:rPr>
                <w:rFonts w:cs="Tahoma"/>
                <w:iCs/>
                <w:sz w:val="20"/>
                <w:szCs w:val="20"/>
              </w:rPr>
            </w:pPr>
            <w:proofErr w:type="spellStart"/>
            <w:r w:rsidRPr="00066F27">
              <w:rPr>
                <w:rFonts w:cs="Tahoma"/>
                <w:iCs/>
                <w:sz w:val="20"/>
                <w:szCs w:val="20"/>
              </w:rPr>
              <w:t>Tlf</w:t>
            </w:r>
            <w:proofErr w:type="spellEnd"/>
            <w:r w:rsidRPr="00066F27">
              <w:rPr>
                <w:rFonts w:cs="Tahoma"/>
                <w:iCs/>
                <w:sz w:val="20"/>
                <w:szCs w:val="20"/>
              </w:rPr>
              <w:t>:</w:t>
            </w:r>
          </w:p>
        </w:tc>
        <w:tc>
          <w:tcPr>
            <w:tcW w:w="5986" w:type="dxa"/>
            <w:tcBorders>
              <w:left w:val="nil"/>
              <w:right w:val="nil"/>
            </w:tcBorders>
            <w:vAlign w:val="center"/>
          </w:tcPr>
          <w:p w14:paraId="7B0A859C" w14:textId="77777777" w:rsidR="00FD78AC" w:rsidRPr="00066F27" w:rsidRDefault="00FD78AC" w:rsidP="00FD78AC">
            <w:pPr>
              <w:autoSpaceDE w:val="0"/>
              <w:autoSpaceDN w:val="0"/>
              <w:adjustRightInd w:val="0"/>
              <w:spacing w:before="100"/>
              <w:rPr>
                <w:rFonts w:cs="Tahoma"/>
                <w:iCs/>
                <w:sz w:val="20"/>
                <w:szCs w:val="20"/>
              </w:rPr>
            </w:pPr>
            <w:r w:rsidRPr="00066F27">
              <w:rPr>
                <w:rFonts w:cs="Tahoma"/>
                <w:iCs/>
                <w:sz w:val="20"/>
                <w:szCs w:val="20"/>
              </w:rPr>
              <w:t>E-mail:</w:t>
            </w:r>
          </w:p>
        </w:tc>
      </w:tr>
    </w:tbl>
    <w:p w14:paraId="75D9C9FC" w14:textId="77777777" w:rsidR="00FD78AC" w:rsidRDefault="00FD78AC" w:rsidP="00FD78AC">
      <w:pPr>
        <w:autoSpaceDE w:val="0"/>
        <w:autoSpaceDN w:val="0"/>
        <w:adjustRightInd w:val="0"/>
        <w:spacing w:after="0"/>
        <w:rPr>
          <w:rFonts w:cs="Tahoma"/>
        </w:rPr>
      </w:pPr>
    </w:p>
    <w:p w14:paraId="3F26BB7D" w14:textId="77777777" w:rsidR="00FD78AC" w:rsidRDefault="00FD78AC" w:rsidP="00FD78AC">
      <w:pPr>
        <w:tabs>
          <w:tab w:val="right" w:pos="3509"/>
        </w:tabs>
        <w:spacing w:after="180"/>
        <w:jc w:val="right"/>
        <w:rPr>
          <w:rFonts w:cs="Tahoma"/>
          <w:color w:val="000000"/>
          <w:sz w:val="20"/>
          <w:lang w:val="es-ES_tradnl"/>
        </w:rPr>
      </w:pPr>
    </w:p>
    <w:tbl>
      <w:tblPr>
        <w:tblStyle w:val="Tablaconcuadrcula"/>
        <w:tblW w:w="0" w:type="auto"/>
        <w:tblInd w:w="534" w:type="dxa"/>
        <w:tblLook w:val="04A0" w:firstRow="1" w:lastRow="0" w:firstColumn="1" w:lastColumn="0" w:noHBand="0" w:noVBand="1"/>
      </w:tblPr>
      <w:tblGrid>
        <w:gridCol w:w="3797"/>
        <w:gridCol w:w="425"/>
        <w:gridCol w:w="3906"/>
      </w:tblGrid>
      <w:tr w:rsidR="00FD78AC" w14:paraId="371F58B2" w14:textId="77777777" w:rsidTr="00FD78AC">
        <w:trPr>
          <w:trHeight w:val="1838"/>
        </w:trPr>
        <w:tc>
          <w:tcPr>
            <w:tcW w:w="3797" w:type="dxa"/>
          </w:tcPr>
          <w:p w14:paraId="4BF37676" w14:textId="77777777" w:rsidR="00FD78AC" w:rsidRDefault="00FD78AC" w:rsidP="00FD78AC">
            <w:pPr>
              <w:tabs>
                <w:tab w:val="right" w:pos="3509"/>
              </w:tabs>
              <w:rPr>
                <w:rFonts w:cs="Tahoma"/>
                <w:color w:val="000000"/>
                <w:sz w:val="20"/>
                <w:lang w:val="es-ES_tradnl"/>
              </w:rPr>
            </w:pPr>
            <w:r>
              <w:rPr>
                <w:rFonts w:cs="Tahoma"/>
                <w:color w:val="000000"/>
                <w:sz w:val="20"/>
                <w:lang w:val="es-ES_tradnl"/>
              </w:rPr>
              <w:t xml:space="preserve">Por la UPCT, </w:t>
            </w:r>
          </w:p>
          <w:p w14:paraId="561474B7" w14:textId="77777777" w:rsidR="00FD78AC" w:rsidRDefault="00FD78AC" w:rsidP="00FD78AC">
            <w:pPr>
              <w:tabs>
                <w:tab w:val="right" w:pos="3509"/>
              </w:tabs>
              <w:rPr>
                <w:rFonts w:cs="Tahoma"/>
                <w:color w:val="000000"/>
                <w:sz w:val="20"/>
                <w:lang w:val="es-ES_tradnl"/>
              </w:rPr>
            </w:pPr>
            <w:r>
              <w:rPr>
                <w:rFonts w:cs="Tahoma"/>
                <w:color w:val="000000"/>
                <w:sz w:val="20"/>
                <w:lang w:val="es-ES_tradnl"/>
              </w:rPr>
              <w:t>fecha y firma:</w:t>
            </w:r>
          </w:p>
          <w:p w14:paraId="69CE873D" w14:textId="77777777" w:rsidR="00FD78AC" w:rsidRDefault="00FD78AC" w:rsidP="00FD78AC">
            <w:pPr>
              <w:tabs>
                <w:tab w:val="right" w:pos="3509"/>
              </w:tabs>
              <w:rPr>
                <w:rFonts w:cs="Tahoma"/>
                <w:color w:val="000000"/>
                <w:sz w:val="20"/>
                <w:lang w:val="es-ES_tradnl"/>
              </w:rPr>
            </w:pPr>
          </w:p>
          <w:p w14:paraId="33272B8B" w14:textId="77777777" w:rsidR="00FD78AC" w:rsidRDefault="00FD78AC" w:rsidP="00FD78AC">
            <w:pPr>
              <w:tabs>
                <w:tab w:val="right" w:pos="3509"/>
              </w:tabs>
              <w:rPr>
                <w:rFonts w:cs="Tahoma"/>
                <w:color w:val="000000"/>
                <w:sz w:val="20"/>
                <w:lang w:val="es-ES_tradnl"/>
              </w:rPr>
            </w:pPr>
          </w:p>
          <w:p w14:paraId="00BE3B0F" w14:textId="77777777" w:rsidR="00FD78AC" w:rsidRDefault="00FD78AC" w:rsidP="00FD78AC">
            <w:pPr>
              <w:tabs>
                <w:tab w:val="right" w:pos="3509"/>
              </w:tabs>
              <w:rPr>
                <w:rFonts w:cs="Tahoma"/>
                <w:color w:val="000000"/>
                <w:sz w:val="20"/>
                <w:lang w:val="es-ES_tradnl"/>
              </w:rPr>
            </w:pPr>
          </w:p>
          <w:p w14:paraId="1CEC4D79" w14:textId="77777777" w:rsidR="00FD78AC" w:rsidRDefault="00FD78AC" w:rsidP="00FD78AC">
            <w:pPr>
              <w:tabs>
                <w:tab w:val="right" w:pos="3509"/>
              </w:tabs>
              <w:rPr>
                <w:rFonts w:cs="Tahoma"/>
                <w:color w:val="000000"/>
                <w:sz w:val="20"/>
                <w:lang w:val="es-ES_tradnl"/>
              </w:rPr>
            </w:pPr>
          </w:p>
          <w:p w14:paraId="3064D614" w14:textId="77777777" w:rsidR="00FD78AC" w:rsidRDefault="00FD78AC" w:rsidP="00FD78AC">
            <w:pPr>
              <w:tabs>
                <w:tab w:val="right" w:pos="3509"/>
              </w:tabs>
              <w:rPr>
                <w:rFonts w:cs="Tahoma"/>
                <w:color w:val="000000"/>
                <w:sz w:val="20"/>
                <w:lang w:val="es-ES_tradnl"/>
              </w:rPr>
            </w:pPr>
          </w:p>
          <w:p w14:paraId="2775884F" w14:textId="77777777" w:rsidR="00FD78AC" w:rsidRDefault="00FD78AC" w:rsidP="00FD78AC">
            <w:pPr>
              <w:autoSpaceDE w:val="0"/>
              <w:autoSpaceDN w:val="0"/>
              <w:adjustRightInd w:val="0"/>
              <w:rPr>
                <w:rFonts w:cs="Tahoma"/>
                <w:color w:val="000000"/>
                <w:sz w:val="20"/>
                <w:lang w:val="es-ES_tradnl"/>
              </w:rPr>
            </w:pPr>
            <w:r>
              <w:rPr>
                <w:rFonts w:cs="Tahoma"/>
                <w:color w:val="000000"/>
                <w:sz w:val="20"/>
                <w:lang w:val="es-ES_tradnl"/>
              </w:rPr>
              <w:t>D._______________________________</w:t>
            </w:r>
          </w:p>
        </w:tc>
        <w:tc>
          <w:tcPr>
            <w:tcW w:w="425" w:type="dxa"/>
            <w:tcBorders>
              <w:top w:val="nil"/>
              <w:bottom w:val="nil"/>
            </w:tcBorders>
          </w:tcPr>
          <w:p w14:paraId="62FB0205" w14:textId="77777777" w:rsidR="00FD78AC" w:rsidRDefault="00FD78AC" w:rsidP="00FD78AC">
            <w:pPr>
              <w:tabs>
                <w:tab w:val="right" w:pos="3509"/>
              </w:tabs>
              <w:spacing w:after="180"/>
              <w:rPr>
                <w:rFonts w:cs="Tahoma"/>
                <w:color w:val="000000"/>
                <w:sz w:val="20"/>
                <w:lang w:val="es-ES_tradnl"/>
              </w:rPr>
            </w:pPr>
          </w:p>
        </w:tc>
        <w:tc>
          <w:tcPr>
            <w:tcW w:w="3906" w:type="dxa"/>
          </w:tcPr>
          <w:p w14:paraId="52896EAB" w14:textId="77777777" w:rsidR="00FD78AC" w:rsidRDefault="00FD78AC" w:rsidP="00FD78AC">
            <w:pPr>
              <w:tabs>
                <w:tab w:val="right" w:pos="3509"/>
              </w:tabs>
              <w:rPr>
                <w:rFonts w:cs="Tahoma"/>
                <w:color w:val="000000"/>
                <w:sz w:val="20"/>
                <w:lang w:val="es-ES_tradnl"/>
              </w:rPr>
            </w:pPr>
            <w:r>
              <w:rPr>
                <w:rFonts w:cs="Tahoma"/>
                <w:color w:val="000000"/>
                <w:sz w:val="20"/>
                <w:lang w:val="es-ES_tradnl"/>
              </w:rPr>
              <w:t xml:space="preserve">Por la empresa externa, </w:t>
            </w:r>
          </w:p>
          <w:p w14:paraId="7D67670A" w14:textId="77777777" w:rsidR="00FD78AC" w:rsidRDefault="00FD78AC" w:rsidP="00FD78AC">
            <w:pPr>
              <w:tabs>
                <w:tab w:val="right" w:pos="3509"/>
              </w:tabs>
              <w:rPr>
                <w:rFonts w:cs="Tahoma"/>
                <w:color w:val="000000"/>
                <w:sz w:val="20"/>
                <w:lang w:val="es-ES_tradnl"/>
              </w:rPr>
            </w:pPr>
            <w:r>
              <w:rPr>
                <w:rFonts w:cs="Tahoma"/>
                <w:color w:val="000000"/>
                <w:sz w:val="20"/>
                <w:lang w:val="es-ES_tradnl"/>
              </w:rPr>
              <w:t>fecha y firma:</w:t>
            </w:r>
          </w:p>
          <w:p w14:paraId="02E8F16F" w14:textId="77777777" w:rsidR="00FD78AC" w:rsidRDefault="00FD78AC" w:rsidP="00FD78AC">
            <w:pPr>
              <w:tabs>
                <w:tab w:val="right" w:pos="3509"/>
              </w:tabs>
              <w:rPr>
                <w:rFonts w:cs="Tahoma"/>
                <w:color w:val="000000"/>
                <w:sz w:val="20"/>
                <w:lang w:val="es-ES_tradnl"/>
              </w:rPr>
            </w:pPr>
          </w:p>
          <w:p w14:paraId="3D82DA1C" w14:textId="77777777" w:rsidR="00FD78AC" w:rsidRDefault="00FD78AC" w:rsidP="00FD78AC">
            <w:pPr>
              <w:tabs>
                <w:tab w:val="right" w:pos="3509"/>
              </w:tabs>
              <w:rPr>
                <w:rFonts w:cs="Tahoma"/>
                <w:color w:val="000000"/>
                <w:sz w:val="20"/>
                <w:lang w:val="es-ES_tradnl"/>
              </w:rPr>
            </w:pPr>
          </w:p>
          <w:p w14:paraId="5FF63326" w14:textId="77777777" w:rsidR="00FD78AC" w:rsidRDefault="00FD78AC" w:rsidP="00FD78AC">
            <w:pPr>
              <w:tabs>
                <w:tab w:val="right" w:pos="3509"/>
              </w:tabs>
              <w:rPr>
                <w:rFonts w:cs="Tahoma"/>
                <w:color w:val="000000"/>
                <w:sz w:val="20"/>
                <w:lang w:val="es-ES_tradnl"/>
              </w:rPr>
            </w:pPr>
          </w:p>
          <w:p w14:paraId="03151485" w14:textId="77777777" w:rsidR="00FD78AC" w:rsidRDefault="00FD78AC" w:rsidP="00FD78AC">
            <w:pPr>
              <w:tabs>
                <w:tab w:val="right" w:pos="3509"/>
              </w:tabs>
              <w:rPr>
                <w:rFonts w:cs="Tahoma"/>
                <w:color w:val="000000"/>
                <w:sz w:val="20"/>
                <w:lang w:val="es-ES_tradnl"/>
              </w:rPr>
            </w:pPr>
          </w:p>
          <w:p w14:paraId="5AC0F261" w14:textId="77777777" w:rsidR="00FD78AC" w:rsidRDefault="00FD78AC" w:rsidP="00FD78AC">
            <w:pPr>
              <w:tabs>
                <w:tab w:val="right" w:pos="3509"/>
              </w:tabs>
              <w:spacing w:after="180"/>
              <w:rPr>
                <w:rFonts w:cs="Tahoma"/>
                <w:color w:val="000000"/>
                <w:sz w:val="20"/>
                <w:lang w:val="es-ES_tradnl"/>
              </w:rPr>
            </w:pPr>
            <w:r>
              <w:rPr>
                <w:rFonts w:cs="Tahoma"/>
                <w:color w:val="000000"/>
                <w:sz w:val="20"/>
                <w:lang w:val="es-ES_tradnl"/>
              </w:rPr>
              <w:t>._______________________________</w:t>
            </w:r>
          </w:p>
        </w:tc>
      </w:tr>
    </w:tbl>
    <w:p w14:paraId="1322E8DB" w14:textId="77777777" w:rsidR="00FD78AC" w:rsidRDefault="00FD78AC" w:rsidP="00FD78AC">
      <w:pPr>
        <w:autoSpaceDE w:val="0"/>
        <w:autoSpaceDN w:val="0"/>
        <w:adjustRightInd w:val="0"/>
        <w:spacing w:before="100" w:after="0"/>
        <w:rPr>
          <w:rFonts w:cs="Tahoma"/>
          <w:b/>
          <w:iCs/>
        </w:rPr>
      </w:pPr>
      <w:r w:rsidRPr="00052689">
        <w:rPr>
          <w:rFonts w:cs="Tahoma"/>
          <w:b/>
          <w:iCs/>
        </w:rPr>
        <w:lastRenderedPageBreak/>
        <w:t xml:space="preserve">JUSTIFICANTE DE ENTREGA </w:t>
      </w:r>
    </w:p>
    <w:p w14:paraId="3D4BDC78" w14:textId="77777777" w:rsidR="00FD78AC" w:rsidRDefault="00FD78AC" w:rsidP="00FD78AC">
      <w:pPr>
        <w:autoSpaceDE w:val="0"/>
        <w:autoSpaceDN w:val="0"/>
        <w:adjustRightInd w:val="0"/>
        <w:spacing w:after="0"/>
        <w:rPr>
          <w:rFonts w:ascii="TimesNewRomanPSMT" w:hAnsi="TimesNewRomanPSMT" w:cs="TimesNewRomanPSMT"/>
          <w:sz w:val="24"/>
          <w:szCs w:val="24"/>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1"/>
      </w:tblGrid>
      <w:tr w:rsidR="00FD78AC" w:rsidRPr="00ED448C" w14:paraId="5018636B" w14:textId="77777777" w:rsidTr="00FD78AC">
        <w:trPr>
          <w:trHeight w:val="410"/>
        </w:trPr>
        <w:tc>
          <w:tcPr>
            <w:tcW w:w="8821" w:type="dxa"/>
            <w:shd w:val="clear" w:color="auto" w:fill="DBE5F1" w:themeFill="accent1" w:themeFillTint="33"/>
            <w:vAlign w:val="center"/>
          </w:tcPr>
          <w:p w14:paraId="2255C94D" w14:textId="77777777" w:rsidR="00FD78AC" w:rsidRPr="00ED448C" w:rsidRDefault="00FD78AC" w:rsidP="00FD78AC">
            <w:pPr>
              <w:autoSpaceDE w:val="0"/>
              <w:autoSpaceDN w:val="0"/>
              <w:adjustRightInd w:val="0"/>
              <w:rPr>
                <w:rFonts w:cs="Tahoma"/>
                <w:bCs/>
                <w:sz w:val="18"/>
                <w:szCs w:val="20"/>
              </w:rPr>
            </w:pPr>
            <w:r w:rsidRPr="00ED448C">
              <w:rPr>
                <w:rFonts w:cs="Tahoma"/>
                <w:sz w:val="20"/>
                <w:szCs w:val="24"/>
              </w:rPr>
              <w:t>Nombre de la empresa:</w:t>
            </w:r>
          </w:p>
        </w:tc>
      </w:tr>
    </w:tbl>
    <w:p w14:paraId="52AACE8C" w14:textId="77777777" w:rsidR="00FD78AC" w:rsidRPr="00ED448C" w:rsidRDefault="00FD78AC" w:rsidP="00FD78AC">
      <w:pPr>
        <w:autoSpaceDE w:val="0"/>
        <w:autoSpaceDN w:val="0"/>
        <w:adjustRightInd w:val="0"/>
        <w:spacing w:after="0"/>
        <w:rPr>
          <w:rFonts w:ascii="TimesNewRomanPSMT" w:hAnsi="TimesNewRomanPSMT" w:cs="TimesNewRomanPSMT"/>
          <w:sz w:val="12"/>
          <w:szCs w:val="24"/>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1"/>
      </w:tblGrid>
      <w:tr w:rsidR="00FD78AC" w:rsidRPr="00ED448C" w14:paraId="2E833911" w14:textId="77777777" w:rsidTr="00FD78AC">
        <w:trPr>
          <w:trHeight w:val="410"/>
        </w:trPr>
        <w:tc>
          <w:tcPr>
            <w:tcW w:w="8821" w:type="dxa"/>
            <w:shd w:val="clear" w:color="auto" w:fill="DBE5F1" w:themeFill="accent1" w:themeFillTint="33"/>
            <w:vAlign w:val="center"/>
          </w:tcPr>
          <w:p w14:paraId="7DC2A00E" w14:textId="77777777" w:rsidR="00FD78AC" w:rsidRPr="00ED448C" w:rsidRDefault="00FD78AC" w:rsidP="00FD78AC">
            <w:pPr>
              <w:autoSpaceDE w:val="0"/>
              <w:autoSpaceDN w:val="0"/>
              <w:adjustRightInd w:val="0"/>
              <w:rPr>
                <w:rFonts w:cs="Tahoma"/>
                <w:bCs/>
                <w:sz w:val="18"/>
                <w:szCs w:val="20"/>
              </w:rPr>
            </w:pPr>
            <w:r w:rsidRPr="00ED448C">
              <w:rPr>
                <w:rFonts w:cs="Tahoma"/>
                <w:sz w:val="20"/>
                <w:szCs w:val="24"/>
              </w:rPr>
              <w:t>Trabajo contratado:</w:t>
            </w:r>
          </w:p>
        </w:tc>
      </w:tr>
    </w:tbl>
    <w:p w14:paraId="7B30FDF0" w14:textId="77777777" w:rsidR="00FD78AC" w:rsidRPr="00ED448C" w:rsidRDefault="00FD78AC" w:rsidP="00FD78AC">
      <w:pPr>
        <w:autoSpaceDE w:val="0"/>
        <w:autoSpaceDN w:val="0"/>
        <w:adjustRightInd w:val="0"/>
        <w:spacing w:after="0"/>
        <w:rPr>
          <w:rFonts w:ascii="TimesNewRomanPSMT" w:hAnsi="TimesNewRomanPSMT" w:cs="TimesNewRomanPSMT"/>
          <w:sz w:val="10"/>
          <w:szCs w:val="24"/>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1"/>
      </w:tblGrid>
      <w:tr w:rsidR="00FD78AC" w:rsidRPr="00ED448C" w14:paraId="69983996" w14:textId="77777777" w:rsidTr="00FD78AC">
        <w:trPr>
          <w:trHeight w:val="410"/>
        </w:trPr>
        <w:tc>
          <w:tcPr>
            <w:tcW w:w="8821" w:type="dxa"/>
            <w:shd w:val="clear" w:color="auto" w:fill="DBE5F1" w:themeFill="accent1" w:themeFillTint="33"/>
            <w:vAlign w:val="center"/>
          </w:tcPr>
          <w:p w14:paraId="218AEC4E" w14:textId="77777777" w:rsidR="00FD78AC" w:rsidRPr="00ED448C" w:rsidRDefault="00FD78AC" w:rsidP="00FD78AC">
            <w:pPr>
              <w:autoSpaceDE w:val="0"/>
              <w:autoSpaceDN w:val="0"/>
              <w:adjustRightInd w:val="0"/>
              <w:rPr>
                <w:rFonts w:cs="Tahoma"/>
                <w:bCs/>
                <w:sz w:val="18"/>
                <w:szCs w:val="20"/>
              </w:rPr>
            </w:pPr>
            <w:r w:rsidRPr="00ED448C">
              <w:rPr>
                <w:rFonts w:cs="Tahoma"/>
                <w:sz w:val="20"/>
                <w:szCs w:val="24"/>
              </w:rPr>
              <w:t xml:space="preserve">Responsable del contrato: </w:t>
            </w:r>
          </w:p>
        </w:tc>
      </w:tr>
    </w:tbl>
    <w:p w14:paraId="0FE613C0" w14:textId="77777777" w:rsidR="00FD78AC" w:rsidRDefault="00FD78AC" w:rsidP="00FD78AC">
      <w:pPr>
        <w:autoSpaceDE w:val="0"/>
        <w:autoSpaceDN w:val="0"/>
        <w:adjustRightInd w:val="0"/>
        <w:spacing w:before="100" w:after="0"/>
        <w:rPr>
          <w:rFonts w:cs="Tahoma"/>
          <w:b/>
          <w:iCs/>
        </w:rPr>
      </w:pPr>
    </w:p>
    <w:p w14:paraId="08906194" w14:textId="77777777" w:rsidR="00FD78AC" w:rsidRDefault="00FD78AC" w:rsidP="00FD78AC">
      <w:pPr>
        <w:autoSpaceDE w:val="0"/>
        <w:autoSpaceDN w:val="0"/>
        <w:adjustRightInd w:val="0"/>
        <w:spacing w:before="100" w:after="0"/>
        <w:rPr>
          <w:rFonts w:cs="Tahoma"/>
          <w:b/>
          <w:iCs/>
        </w:rPr>
      </w:pPr>
    </w:p>
    <w:tbl>
      <w:tblPr>
        <w:tblStyle w:val="Tablaconcuadrcula"/>
        <w:tblW w:w="0" w:type="auto"/>
        <w:tblInd w:w="108" w:type="dxa"/>
        <w:tblLook w:val="04A0" w:firstRow="1" w:lastRow="0" w:firstColumn="1" w:lastColumn="0" w:noHBand="0" w:noVBand="1"/>
      </w:tblPr>
      <w:tblGrid>
        <w:gridCol w:w="5240"/>
        <w:gridCol w:w="3573"/>
      </w:tblGrid>
      <w:tr w:rsidR="00FD78AC" w:rsidRPr="0056636C" w14:paraId="0F581063" w14:textId="77777777" w:rsidTr="00FD78AC">
        <w:trPr>
          <w:trHeight w:val="412"/>
        </w:trPr>
        <w:tc>
          <w:tcPr>
            <w:tcW w:w="5245" w:type="dxa"/>
            <w:shd w:val="clear" w:color="auto" w:fill="DBE5F1" w:themeFill="accent1" w:themeFillTint="33"/>
          </w:tcPr>
          <w:p w14:paraId="25FC206B" w14:textId="77777777" w:rsidR="00FD78AC" w:rsidRPr="0056636C" w:rsidRDefault="00FD78AC" w:rsidP="00FD78AC">
            <w:pPr>
              <w:autoSpaceDE w:val="0"/>
              <w:autoSpaceDN w:val="0"/>
              <w:adjustRightInd w:val="0"/>
              <w:spacing w:before="100"/>
              <w:jc w:val="center"/>
              <w:rPr>
                <w:rFonts w:cs="Tahoma"/>
                <w:b/>
                <w:iCs/>
                <w:sz w:val="20"/>
              </w:rPr>
            </w:pPr>
            <w:r w:rsidRPr="0056636C">
              <w:rPr>
                <w:rFonts w:cs="Tahoma"/>
                <w:b/>
                <w:iCs/>
                <w:sz w:val="20"/>
              </w:rPr>
              <w:t>DOCUMENTACIÓN ENTREGADA POR LA UPCT</w:t>
            </w:r>
          </w:p>
        </w:tc>
        <w:tc>
          <w:tcPr>
            <w:tcW w:w="3576" w:type="dxa"/>
            <w:shd w:val="clear" w:color="auto" w:fill="DBE5F1" w:themeFill="accent1" w:themeFillTint="33"/>
          </w:tcPr>
          <w:p w14:paraId="54745E72" w14:textId="77777777" w:rsidR="00FD78AC" w:rsidRPr="0056636C" w:rsidRDefault="00FD78AC" w:rsidP="00FD78AC">
            <w:pPr>
              <w:autoSpaceDE w:val="0"/>
              <w:autoSpaceDN w:val="0"/>
              <w:adjustRightInd w:val="0"/>
              <w:spacing w:before="100"/>
              <w:jc w:val="center"/>
              <w:rPr>
                <w:rFonts w:cs="Tahoma"/>
                <w:b/>
                <w:iCs/>
                <w:sz w:val="20"/>
              </w:rPr>
            </w:pPr>
            <w:r>
              <w:rPr>
                <w:rFonts w:cs="Tahoma"/>
                <w:b/>
                <w:iCs/>
                <w:sz w:val="20"/>
              </w:rPr>
              <w:t>OBSERVACIONES</w:t>
            </w:r>
          </w:p>
        </w:tc>
      </w:tr>
      <w:tr w:rsidR="00FD78AC" w:rsidRPr="0056636C" w14:paraId="2DB310B1" w14:textId="77777777" w:rsidTr="00FD78AC">
        <w:trPr>
          <w:trHeight w:val="567"/>
        </w:trPr>
        <w:tc>
          <w:tcPr>
            <w:tcW w:w="5245" w:type="dxa"/>
            <w:vAlign w:val="center"/>
          </w:tcPr>
          <w:p w14:paraId="407958B1" w14:textId="77777777" w:rsidR="00FD78AC" w:rsidRPr="0056636C" w:rsidRDefault="00FD78AC" w:rsidP="00957E16">
            <w:pPr>
              <w:pStyle w:val="Prrafodelista"/>
              <w:numPr>
                <w:ilvl w:val="0"/>
                <w:numId w:val="20"/>
              </w:numPr>
              <w:autoSpaceDE w:val="0"/>
              <w:autoSpaceDN w:val="0"/>
              <w:adjustRightInd w:val="0"/>
              <w:spacing w:before="100"/>
              <w:ind w:left="459" w:hanging="283"/>
              <w:rPr>
                <w:rFonts w:cs="Tahoma"/>
                <w:iCs/>
                <w:szCs w:val="20"/>
              </w:rPr>
            </w:pPr>
            <w:r>
              <w:rPr>
                <w:rFonts w:cs="Tahoma"/>
                <w:szCs w:val="20"/>
              </w:rPr>
              <w:t>Información de riesgos del centro de trabajo</w:t>
            </w:r>
          </w:p>
        </w:tc>
        <w:tc>
          <w:tcPr>
            <w:tcW w:w="3576" w:type="dxa"/>
            <w:vAlign w:val="center"/>
          </w:tcPr>
          <w:p w14:paraId="0A4C5705" w14:textId="77777777" w:rsidR="00FD78AC" w:rsidRPr="0056636C" w:rsidRDefault="00FD78AC" w:rsidP="00FD78AC">
            <w:pPr>
              <w:autoSpaceDE w:val="0"/>
              <w:autoSpaceDN w:val="0"/>
              <w:adjustRightInd w:val="0"/>
              <w:spacing w:before="100"/>
              <w:rPr>
                <w:rFonts w:cs="Tahoma"/>
                <w:iCs/>
                <w:sz w:val="20"/>
                <w:szCs w:val="20"/>
              </w:rPr>
            </w:pPr>
          </w:p>
        </w:tc>
      </w:tr>
      <w:tr w:rsidR="00FD78AC" w:rsidRPr="0056636C" w14:paraId="5332218D" w14:textId="77777777" w:rsidTr="00FD78AC">
        <w:trPr>
          <w:trHeight w:val="567"/>
        </w:trPr>
        <w:tc>
          <w:tcPr>
            <w:tcW w:w="5245" w:type="dxa"/>
            <w:vAlign w:val="center"/>
          </w:tcPr>
          <w:p w14:paraId="499420C7" w14:textId="77777777" w:rsidR="00FD78AC" w:rsidRPr="0056636C" w:rsidRDefault="00FD78AC" w:rsidP="00957E16">
            <w:pPr>
              <w:pStyle w:val="Prrafodelista"/>
              <w:numPr>
                <w:ilvl w:val="0"/>
                <w:numId w:val="20"/>
              </w:numPr>
              <w:autoSpaceDE w:val="0"/>
              <w:autoSpaceDN w:val="0"/>
              <w:adjustRightInd w:val="0"/>
              <w:spacing w:before="100"/>
              <w:ind w:left="459" w:hanging="283"/>
              <w:rPr>
                <w:rFonts w:cs="Tahoma"/>
                <w:iCs/>
                <w:szCs w:val="20"/>
              </w:rPr>
            </w:pPr>
            <w:r>
              <w:rPr>
                <w:rFonts w:cs="Tahoma"/>
                <w:szCs w:val="20"/>
              </w:rPr>
              <w:t>M</w:t>
            </w:r>
            <w:r w:rsidRPr="0056636C">
              <w:rPr>
                <w:rFonts w:cs="Tahoma"/>
                <w:szCs w:val="20"/>
              </w:rPr>
              <w:t>edidas preventivas</w:t>
            </w:r>
          </w:p>
        </w:tc>
        <w:tc>
          <w:tcPr>
            <w:tcW w:w="3576" w:type="dxa"/>
            <w:vAlign w:val="center"/>
          </w:tcPr>
          <w:p w14:paraId="52BA6143" w14:textId="77777777" w:rsidR="00FD78AC" w:rsidRPr="0056636C" w:rsidRDefault="00FD78AC" w:rsidP="00FD78AC">
            <w:pPr>
              <w:autoSpaceDE w:val="0"/>
              <w:autoSpaceDN w:val="0"/>
              <w:adjustRightInd w:val="0"/>
              <w:spacing w:before="100"/>
              <w:rPr>
                <w:rFonts w:cs="Tahoma"/>
                <w:iCs/>
                <w:sz w:val="20"/>
                <w:szCs w:val="20"/>
              </w:rPr>
            </w:pPr>
          </w:p>
        </w:tc>
      </w:tr>
      <w:tr w:rsidR="00FD78AC" w:rsidRPr="0056636C" w14:paraId="317B6283" w14:textId="77777777" w:rsidTr="00FD78AC">
        <w:trPr>
          <w:trHeight w:val="567"/>
        </w:trPr>
        <w:tc>
          <w:tcPr>
            <w:tcW w:w="5245" w:type="dxa"/>
            <w:vAlign w:val="center"/>
          </w:tcPr>
          <w:p w14:paraId="453E12BC" w14:textId="77777777" w:rsidR="00FD78AC" w:rsidRPr="0056636C" w:rsidRDefault="00FD78AC" w:rsidP="00957E16">
            <w:pPr>
              <w:pStyle w:val="Prrafodelista"/>
              <w:numPr>
                <w:ilvl w:val="0"/>
                <w:numId w:val="20"/>
              </w:numPr>
              <w:autoSpaceDE w:val="0"/>
              <w:autoSpaceDN w:val="0"/>
              <w:adjustRightInd w:val="0"/>
              <w:spacing w:before="100"/>
              <w:ind w:left="459" w:hanging="283"/>
              <w:rPr>
                <w:rFonts w:cs="Tahoma"/>
                <w:iCs/>
                <w:szCs w:val="20"/>
              </w:rPr>
            </w:pPr>
            <w:r w:rsidRPr="0056636C">
              <w:rPr>
                <w:rFonts w:cs="Tahoma"/>
                <w:iCs/>
                <w:szCs w:val="20"/>
              </w:rPr>
              <w:t>Medidas de emergencia</w:t>
            </w:r>
          </w:p>
        </w:tc>
        <w:tc>
          <w:tcPr>
            <w:tcW w:w="3576" w:type="dxa"/>
            <w:vAlign w:val="center"/>
          </w:tcPr>
          <w:p w14:paraId="7961A171" w14:textId="77777777" w:rsidR="00FD78AC" w:rsidRPr="0056636C" w:rsidRDefault="00FD78AC" w:rsidP="00FD78AC">
            <w:pPr>
              <w:autoSpaceDE w:val="0"/>
              <w:autoSpaceDN w:val="0"/>
              <w:adjustRightInd w:val="0"/>
              <w:spacing w:before="100"/>
              <w:rPr>
                <w:rFonts w:cs="Tahoma"/>
                <w:iCs/>
                <w:sz w:val="20"/>
                <w:szCs w:val="20"/>
              </w:rPr>
            </w:pPr>
          </w:p>
        </w:tc>
      </w:tr>
      <w:tr w:rsidR="00FD78AC" w:rsidRPr="0056636C" w14:paraId="4141D067" w14:textId="77777777" w:rsidTr="00FD78AC">
        <w:trPr>
          <w:trHeight w:val="567"/>
        </w:trPr>
        <w:tc>
          <w:tcPr>
            <w:tcW w:w="5245" w:type="dxa"/>
            <w:vAlign w:val="center"/>
          </w:tcPr>
          <w:p w14:paraId="657F1C2C" w14:textId="77777777" w:rsidR="00FD78AC" w:rsidRPr="0056636C" w:rsidRDefault="00FD78AC" w:rsidP="00957E16">
            <w:pPr>
              <w:pStyle w:val="Prrafodelista"/>
              <w:numPr>
                <w:ilvl w:val="0"/>
                <w:numId w:val="20"/>
              </w:numPr>
              <w:autoSpaceDE w:val="0"/>
              <w:autoSpaceDN w:val="0"/>
              <w:adjustRightInd w:val="0"/>
              <w:spacing w:before="100"/>
              <w:ind w:left="459" w:hanging="283"/>
              <w:rPr>
                <w:rFonts w:cs="Tahoma"/>
                <w:iCs/>
                <w:szCs w:val="20"/>
              </w:rPr>
            </w:pPr>
            <w:r w:rsidRPr="0056636C">
              <w:rPr>
                <w:rFonts w:cs="Tahoma"/>
                <w:iCs/>
                <w:szCs w:val="20"/>
              </w:rPr>
              <w:t>Instrucciones de trabajo</w:t>
            </w:r>
          </w:p>
        </w:tc>
        <w:tc>
          <w:tcPr>
            <w:tcW w:w="3576" w:type="dxa"/>
            <w:vAlign w:val="center"/>
          </w:tcPr>
          <w:p w14:paraId="5868A2FE" w14:textId="77777777" w:rsidR="00FD78AC" w:rsidRPr="0056636C" w:rsidRDefault="00FD78AC" w:rsidP="00FD78AC">
            <w:pPr>
              <w:autoSpaceDE w:val="0"/>
              <w:autoSpaceDN w:val="0"/>
              <w:adjustRightInd w:val="0"/>
              <w:spacing w:before="100"/>
              <w:rPr>
                <w:rFonts w:cs="Tahoma"/>
                <w:iCs/>
                <w:sz w:val="20"/>
                <w:szCs w:val="20"/>
              </w:rPr>
            </w:pPr>
          </w:p>
        </w:tc>
      </w:tr>
      <w:tr w:rsidR="00FD78AC" w:rsidRPr="0056636C" w14:paraId="1A77196C" w14:textId="77777777" w:rsidTr="00FD78AC">
        <w:trPr>
          <w:trHeight w:val="567"/>
        </w:trPr>
        <w:tc>
          <w:tcPr>
            <w:tcW w:w="5245" w:type="dxa"/>
            <w:vAlign w:val="center"/>
          </w:tcPr>
          <w:p w14:paraId="14E4C900" w14:textId="77777777" w:rsidR="00FD78AC" w:rsidRPr="0056636C" w:rsidRDefault="00FD78AC" w:rsidP="00957E16">
            <w:pPr>
              <w:pStyle w:val="Prrafodelista"/>
              <w:numPr>
                <w:ilvl w:val="0"/>
                <w:numId w:val="20"/>
              </w:numPr>
              <w:autoSpaceDE w:val="0"/>
              <w:autoSpaceDN w:val="0"/>
              <w:adjustRightInd w:val="0"/>
              <w:spacing w:before="100"/>
              <w:ind w:left="459" w:hanging="283"/>
              <w:rPr>
                <w:rFonts w:cs="Tahoma"/>
                <w:iCs/>
                <w:szCs w:val="20"/>
              </w:rPr>
            </w:pPr>
            <w:r w:rsidRPr="0056636C">
              <w:rPr>
                <w:rFonts w:cs="Tahoma"/>
                <w:iCs/>
                <w:szCs w:val="20"/>
              </w:rPr>
              <w:t>Riesgos de actividades concurrentes</w:t>
            </w:r>
          </w:p>
        </w:tc>
        <w:tc>
          <w:tcPr>
            <w:tcW w:w="3576" w:type="dxa"/>
            <w:vAlign w:val="center"/>
          </w:tcPr>
          <w:p w14:paraId="27FFC6B7" w14:textId="77777777" w:rsidR="00FD78AC" w:rsidRPr="0056636C" w:rsidRDefault="00FD78AC" w:rsidP="00FD78AC">
            <w:pPr>
              <w:autoSpaceDE w:val="0"/>
              <w:autoSpaceDN w:val="0"/>
              <w:adjustRightInd w:val="0"/>
              <w:spacing w:before="100"/>
              <w:rPr>
                <w:rFonts w:cs="Tahoma"/>
                <w:iCs/>
                <w:sz w:val="20"/>
                <w:szCs w:val="20"/>
              </w:rPr>
            </w:pPr>
          </w:p>
        </w:tc>
      </w:tr>
      <w:tr w:rsidR="00FD78AC" w14:paraId="52F2D868" w14:textId="77777777" w:rsidTr="00FD78AC">
        <w:trPr>
          <w:trHeight w:val="567"/>
        </w:trPr>
        <w:tc>
          <w:tcPr>
            <w:tcW w:w="5245" w:type="dxa"/>
            <w:vAlign w:val="center"/>
          </w:tcPr>
          <w:p w14:paraId="66170DE3" w14:textId="77777777" w:rsidR="00FD78AC" w:rsidRPr="006A4907" w:rsidRDefault="00FD78AC" w:rsidP="00957E16">
            <w:pPr>
              <w:pStyle w:val="Prrafodelista"/>
              <w:numPr>
                <w:ilvl w:val="0"/>
                <w:numId w:val="20"/>
              </w:numPr>
              <w:autoSpaceDE w:val="0"/>
              <w:autoSpaceDN w:val="0"/>
              <w:adjustRightInd w:val="0"/>
              <w:spacing w:before="100"/>
              <w:ind w:left="459" w:hanging="283"/>
              <w:rPr>
                <w:rFonts w:cs="Tahoma"/>
                <w:szCs w:val="20"/>
              </w:rPr>
            </w:pPr>
            <w:r w:rsidRPr="006A4907">
              <w:rPr>
                <w:rFonts w:cs="Tahoma"/>
                <w:szCs w:val="20"/>
              </w:rPr>
              <w:t>Medios de coordinación establecidos</w:t>
            </w:r>
          </w:p>
        </w:tc>
        <w:tc>
          <w:tcPr>
            <w:tcW w:w="3576" w:type="dxa"/>
            <w:vAlign w:val="center"/>
          </w:tcPr>
          <w:p w14:paraId="1D7CAC83" w14:textId="77777777" w:rsidR="00FD78AC" w:rsidRDefault="00FD78AC" w:rsidP="00FD78AC">
            <w:pPr>
              <w:autoSpaceDE w:val="0"/>
              <w:autoSpaceDN w:val="0"/>
              <w:adjustRightInd w:val="0"/>
              <w:spacing w:before="100"/>
              <w:rPr>
                <w:rFonts w:cs="Tahoma"/>
                <w:b/>
                <w:iCs/>
              </w:rPr>
            </w:pPr>
          </w:p>
        </w:tc>
      </w:tr>
      <w:tr w:rsidR="00FD78AC" w14:paraId="087A4CCF" w14:textId="77777777" w:rsidTr="00FD78AC">
        <w:trPr>
          <w:trHeight w:val="567"/>
        </w:trPr>
        <w:tc>
          <w:tcPr>
            <w:tcW w:w="5245" w:type="dxa"/>
            <w:vAlign w:val="center"/>
          </w:tcPr>
          <w:p w14:paraId="4964FE2C" w14:textId="77777777" w:rsidR="00FD78AC" w:rsidRPr="006A4907" w:rsidRDefault="00FD78AC" w:rsidP="00957E16">
            <w:pPr>
              <w:pStyle w:val="Prrafodelista"/>
              <w:numPr>
                <w:ilvl w:val="0"/>
                <w:numId w:val="20"/>
              </w:numPr>
              <w:autoSpaceDE w:val="0"/>
              <w:autoSpaceDN w:val="0"/>
              <w:adjustRightInd w:val="0"/>
              <w:spacing w:before="100"/>
              <w:ind w:left="459" w:hanging="283"/>
              <w:rPr>
                <w:rFonts w:cs="Tahoma"/>
                <w:szCs w:val="20"/>
              </w:rPr>
            </w:pPr>
            <w:r w:rsidRPr="006A4907">
              <w:rPr>
                <w:rFonts w:cs="Tahoma"/>
                <w:szCs w:val="20"/>
              </w:rPr>
              <w:t>Permisos de trabajo</w:t>
            </w:r>
          </w:p>
        </w:tc>
        <w:tc>
          <w:tcPr>
            <w:tcW w:w="3576" w:type="dxa"/>
            <w:vAlign w:val="center"/>
          </w:tcPr>
          <w:p w14:paraId="4277C982" w14:textId="77777777" w:rsidR="00FD78AC" w:rsidRDefault="00FD78AC" w:rsidP="00FD78AC">
            <w:pPr>
              <w:autoSpaceDE w:val="0"/>
              <w:autoSpaceDN w:val="0"/>
              <w:adjustRightInd w:val="0"/>
              <w:spacing w:before="100"/>
              <w:rPr>
                <w:rFonts w:cs="Tahoma"/>
                <w:b/>
                <w:iCs/>
              </w:rPr>
            </w:pPr>
          </w:p>
        </w:tc>
      </w:tr>
    </w:tbl>
    <w:p w14:paraId="56E146BD" w14:textId="77777777" w:rsidR="00FD78AC" w:rsidRDefault="00FD78AC" w:rsidP="00FD78AC">
      <w:pPr>
        <w:pStyle w:val="Prrafodelista"/>
        <w:autoSpaceDE w:val="0"/>
        <w:autoSpaceDN w:val="0"/>
        <w:adjustRightInd w:val="0"/>
        <w:spacing w:after="160"/>
        <w:ind w:left="567"/>
        <w:contextualSpacing w:val="0"/>
        <w:rPr>
          <w:rFonts w:cs="Tahoma"/>
          <w:b/>
          <w:iCs/>
        </w:rPr>
      </w:pPr>
    </w:p>
    <w:p w14:paraId="1B639A94" w14:textId="77777777" w:rsidR="00FD78AC" w:rsidRDefault="00FD78AC" w:rsidP="00FD78AC">
      <w:pPr>
        <w:pStyle w:val="Prrafodelista"/>
        <w:autoSpaceDE w:val="0"/>
        <w:autoSpaceDN w:val="0"/>
        <w:adjustRightInd w:val="0"/>
        <w:spacing w:after="160"/>
        <w:ind w:left="567"/>
        <w:contextualSpacing w:val="0"/>
        <w:rPr>
          <w:rFonts w:cs="Tahoma"/>
          <w:b/>
          <w:iCs/>
        </w:rPr>
      </w:pPr>
    </w:p>
    <w:tbl>
      <w:tblPr>
        <w:tblStyle w:val="Tablaconcuadrcula"/>
        <w:tblW w:w="0" w:type="auto"/>
        <w:tblInd w:w="534" w:type="dxa"/>
        <w:tblLook w:val="04A0" w:firstRow="1" w:lastRow="0" w:firstColumn="1" w:lastColumn="0" w:noHBand="0" w:noVBand="1"/>
      </w:tblPr>
      <w:tblGrid>
        <w:gridCol w:w="3797"/>
        <w:gridCol w:w="425"/>
        <w:gridCol w:w="3906"/>
      </w:tblGrid>
      <w:tr w:rsidR="00FD78AC" w14:paraId="3F2CE052" w14:textId="77777777" w:rsidTr="00FD78AC">
        <w:trPr>
          <w:trHeight w:val="1838"/>
        </w:trPr>
        <w:tc>
          <w:tcPr>
            <w:tcW w:w="3797" w:type="dxa"/>
          </w:tcPr>
          <w:p w14:paraId="572DD20B" w14:textId="77777777" w:rsidR="00FD78AC" w:rsidRDefault="00FD78AC" w:rsidP="00FD78AC">
            <w:pPr>
              <w:tabs>
                <w:tab w:val="right" w:pos="3509"/>
              </w:tabs>
              <w:rPr>
                <w:rFonts w:cs="Tahoma"/>
                <w:color w:val="000000"/>
                <w:sz w:val="20"/>
                <w:lang w:val="es-ES_tradnl"/>
              </w:rPr>
            </w:pPr>
            <w:r>
              <w:rPr>
                <w:rFonts w:cs="Tahoma"/>
                <w:color w:val="000000"/>
                <w:sz w:val="20"/>
                <w:lang w:val="es-ES_tradnl"/>
              </w:rPr>
              <w:t xml:space="preserve">Por la UPCT, </w:t>
            </w:r>
          </w:p>
          <w:p w14:paraId="13DFC544" w14:textId="77777777" w:rsidR="00FD78AC" w:rsidRDefault="00FD78AC" w:rsidP="00FD78AC">
            <w:pPr>
              <w:tabs>
                <w:tab w:val="right" w:pos="3509"/>
              </w:tabs>
              <w:rPr>
                <w:rFonts w:cs="Tahoma"/>
                <w:color w:val="000000"/>
                <w:sz w:val="20"/>
                <w:lang w:val="es-ES_tradnl"/>
              </w:rPr>
            </w:pPr>
            <w:r>
              <w:rPr>
                <w:rFonts w:cs="Tahoma"/>
                <w:color w:val="000000"/>
                <w:sz w:val="20"/>
                <w:lang w:val="es-ES_tradnl"/>
              </w:rPr>
              <w:t>fecha y firma:</w:t>
            </w:r>
          </w:p>
          <w:p w14:paraId="0A9F904E" w14:textId="77777777" w:rsidR="00FD78AC" w:rsidRDefault="00FD78AC" w:rsidP="00FD78AC">
            <w:pPr>
              <w:tabs>
                <w:tab w:val="right" w:pos="3509"/>
              </w:tabs>
              <w:rPr>
                <w:rFonts w:cs="Tahoma"/>
                <w:color w:val="000000"/>
                <w:sz w:val="20"/>
                <w:lang w:val="es-ES_tradnl"/>
              </w:rPr>
            </w:pPr>
          </w:p>
          <w:p w14:paraId="266FC892" w14:textId="77777777" w:rsidR="00FD78AC" w:rsidRDefault="00FD78AC" w:rsidP="00FD78AC">
            <w:pPr>
              <w:tabs>
                <w:tab w:val="right" w:pos="3509"/>
              </w:tabs>
              <w:rPr>
                <w:rFonts w:cs="Tahoma"/>
                <w:color w:val="000000"/>
                <w:sz w:val="20"/>
                <w:lang w:val="es-ES_tradnl"/>
              </w:rPr>
            </w:pPr>
          </w:p>
          <w:p w14:paraId="296E406A" w14:textId="77777777" w:rsidR="00FD78AC" w:rsidRDefault="00FD78AC" w:rsidP="00FD78AC">
            <w:pPr>
              <w:tabs>
                <w:tab w:val="right" w:pos="3509"/>
              </w:tabs>
              <w:rPr>
                <w:rFonts w:cs="Tahoma"/>
                <w:color w:val="000000"/>
                <w:sz w:val="20"/>
                <w:lang w:val="es-ES_tradnl"/>
              </w:rPr>
            </w:pPr>
          </w:p>
          <w:p w14:paraId="05A9DEE7" w14:textId="77777777" w:rsidR="00FD78AC" w:rsidRDefault="00FD78AC" w:rsidP="00FD78AC">
            <w:pPr>
              <w:tabs>
                <w:tab w:val="right" w:pos="3509"/>
              </w:tabs>
              <w:rPr>
                <w:rFonts w:cs="Tahoma"/>
                <w:color w:val="000000"/>
                <w:sz w:val="20"/>
                <w:lang w:val="es-ES_tradnl"/>
              </w:rPr>
            </w:pPr>
          </w:p>
          <w:p w14:paraId="60D906D4" w14:textId="77777777" w:rsidR="00FD78AC" w:rsidRDefault="00FD78AC" w:rsidP="00FD78AC">
            <w:pPr>
              <w:tabs>
                <w:tab w:val="right" w:pos="3509"/>
              </w:tabs>
              <w:rPr>
                <w:rFonts w:cs="Tahoma"/>
                <w:color w:val="000000"/>
                <w:sz w:val="20"/>
                <w:lang w:val="es-ES_tradnl"/>
              </w:rPr>
            </w:pPr>
          </w:p>
          <w:p w14:paraId="00E7D4BA" w14:textId="77777777" w:rsidR="00FD78AC" w:rsidRDefault="00FD78AC" w:rsidP="00FD78AC">
            <w:pPr>
              <w:autoSpaceDE w:val="0"/>
              <w:autoSpaceDN w:val="0"/>
              <w:adjustRightInd w:val="0"/>
              <w:rPr>
                <w:rFonts w:cs="Tahoma"/>
                <w:color w:val="000000"/>
                <w:sz w:val="20"/>
                <w:lang w:val="es-ES_tradnl"/>
              </w:rPr>
            </w:pPr>
            <w:r>
              <w:rPr>
                <w:rFonts w:cs="Tahoma"/>
                <w:color w:val="000000"/>
                <w:sz w:val="20"/>
                <w:lang w:val="es-ES_tradnl"/>
              </w:rPr>
              <w:t>D._______________________________</w:t>
            </w:r>
          </w:p>
        </w:tc>
        <w:tc>
          <w:tcPr>
            <w:tcW w:w="425" w:type="dxa"/>
            <w:tcBorders>
              <w:top w:val="nil"/>
              <w:bottom w:val="nil"/>
            </w:tcBorders>
          </w:tcPr>
          <w:p w14:paraId="58D891A6" w14:textId="77777777" w:rsidR="00FD78AC" w:rsidRDefault="00FD78AC" w:rsidP="00FD78AC">
            <w:pPr>
              <w:tabs>
                <w:tab w:val="right" w:pos="3509"/>
              </w:tabs>
              <w:spacing w:after="180"/>
              <w:rPr>
                <w:rFonts w:cs="Tahoma"/>
                <w:color w:val="000000"/>
                <w:sz w:val="20"/>
                <w:lang w:val="es-ES_tradnl"/>
              </w:rPr>
            </w:pPr>
          </w:p>
        </w:tc>
        <w:tc>
          <w:tcPr>
            <w:tcW w:w="3906" w:type="dxa"/>
          </w:tcPr>
          <w:p w14:paraId="07588259" w14:textId="77777777" w:rsidR="00FD78AC" w:rsidRDefault="00FD78AC" w:rsidP="00FD78AC">
            <w:pPr>
              <w:tabs>
                <w:tab w:val="right" w:pos="3509"/>
              </w:tabs>
              <w:rPr>
                <w:rFonts w:cs="Tahoma"/>
                <w:color w:val="000000"/>
                <w:sz w:val="20"/>
                <w:lang w:val="es-ES_tradnl"/>
              </w:rPr>
            </w:pPr>
            <w:r>
              <w:rPr>
                <w:rFonts w:cs="Tahoma"/>
                <w:color w:val="000000"/>
                <w:sz w:val="20"/>
                <w:lang w:val="es-ES_tradnl"/>
              </w:rPr>
              <w:t xml:space="preserve">Recibí, por la empresa externa, </w:t>
            </w:r>
          </w:p>
          <w:p w14:paraId="698D44A1" w14:textId="77777777" w:rsidR="00FD78AC" w:rsidRDefault="00FD78AC" w:rsidP="00FD78AC">
            <w:pPr>
              <w:tabs>
                <w:tab w:val="right" w:pos="3509"/>
              </w:tabs>
              <w:rPr>
                <w:rFonts w:cs="Tahoma"/>
                <w:color w:val="000000"/>
                <w:sz w:val="20"/>
                <w:lang w:val="es-ES_tradnl"/>
              </w:rPr>
            </w:pPr>
            <w:r>
              <w:rPr>
                <w:rFonts w:cs="Tahoma"/>
                <w:color w:val="000000"/>
                <w:sz w:val="20"/>
                <w:lang w:val="es-ES_tradnl"/>
              </w:rPr>
              <w:t>fecha y firma:</w:t>
            </w:r>
          </w:p>
          <w:p w14:paraId="6B8ECC72" w14:textId="77777777" w:rsidR="00FD78AC" w:rsidRDefault="00FD78AC" w:rsidP="00FD78AC">
            <w:pPr>
              <w:tabs>
                <w:tab w:val="right" w:pos="3509"/>
              </w:tabs>
              <w:rPr>
                <w:rFonts w:cs="Tahoma"/>
                <w:color w:val="000000"/>
                <w:sz w:val="20"/>
                <w:lang w:val="es-ES_tradnl"/>
              </w:rPr>
            </w:pPr>
          </w:p>
          <w:p w14:paraId="60462A32" w14:textId="77777777" w:rsidR="00FD78AC" w:rsidRDefault="00FD78AC" w:rsidP="00FD78AC">
            <w:pPr>
              <w:tabs>
                <w:tab w:val="right" w:pos="3509"/>
              </w:tabs>
              <w:rPr>
                <w:rFonts w:cs="Tahoma"/>
                <w:color w:val="000000"/>
                <w:sz w:val="20"/>
                <w:lang w:val="es-ES_tradnl"/>
              </w:rPr>
            </w:pPr>
          </w:p>
          <w:p w14:paraId="7ECDB8DF" w14:textId="77777777" w:rsidR="00FD78AC" w:rsidRDefault="00FD78AC" w:rsidP="00FD78AC">
            <w:pPr>
              <w:tabs>
                <w:tab w:val="right" w:pos="3509"/>
              </w:tabs>
              <w:rPr>
                <w:rFonts w:cs="Tahoma"/>
                <w:color w:val="000000"/>
                <w:sz w:val="20"/>
                <w:lang w:val="es-ES_tradnl"/>
              </w:rPr>
            </w:pPr>
          </w:p>
          <w:p w14:paraId="353A34C1" w14:textId="77777777" w:rsidR="00FD78AC" w:rsidRDefault="00FD78AC" w:rsidP="00FD78AC">
            <w:pPr>
              <w:tabs>
                <w:tab w:val="right" w:pos="3509"/>
              </w:tabs>
              <w:rPr>
                <w:rFonts w:cs="Tahoma"/>
                <w:color w:val="000000"/>
                <w:sz w:val="20"/>
                <w:lang w:val="es-ES_tradnl"/>
              </w:rPr>
            </w:pPr>
          </w:p>
          <w:p w14:paraId="15069FC4" w14:textId="77777777" w:rsidR="00FD78AC" w:rsidRDefault="00FD78AC" w:rsidP="00FD78AC">
            <w:pPr>
              <w:tabs>
                <w:tab w:val="right" w:pos="3509"/>
              </w:tabs>
              <w:rPr>
                <w:rFonts w:cs="Tahoma"/>
                <w:color w:val="000000"/>
                <w:sz w:val="20"/>
                <w:lang w:val="es-ES_tradnl"/>
              </w:rPr>
            </w:pPr>
          </w:p>
          <w:p w14:paraId="3A2BD8E7" w14:textId="77777777" w:rsidR="00FD78AC" w:rsidRDefault="00FD78AC" w:rsidP="00FD78AC">
            <w:pPr>
              <w:tabs>
                <w:tab w:val="right" w:pos="3509"/>
              </w:tabs>
              <w:spacing w:after="180"/>
              <w:rPr>
                <w:rFonts w:cs="Tahoma"/>
                <w:color w:val="000000"/>
                <w:sz w:val="20"/>
                <w:lang w:val="es-ES_tradnl"/>
              </w:rPr>
            </w:pPr>
            <w:r>
              <w:rPr>
                <w:rFonts w:cs="Tahoma"/>
                <w:color w:val="000000"/>
                <w:sz w:val="20"/>
                <w:lang w:val="es-ES_tradnl"/>
              </w:rPr>
              <w:t>D._______________________________</w:t>
            </w:r>
          </w:p>
        </w:tc>
      </w:tr>
    </w:tbl>
    <w:p w14:paraId="37A691CA" w14:textId="77777777" w:rsidR="00FD78AC" w:rsidRDefault="00FD78AC" w:rsidP="00FD78AC">
      <w:pPr>
        <w:pStyle w:val="Prrafodelista"/>
        <w:autoSpaceDE w:val="0"/>
        <w:autoSpaceDN w:val="0"/>
        <w:adjustRightInd w:val="0"/>
        <w:spacing w:after="160"/>
        <w:ind w:left="567"/>
        <w:contextualSpacing w:val="0"/>
        <w:rPr>
          <w:rFonts w:cs="Tahoma"/>
          <w:b/>
          <w:iCs/>
        </w:rPr>
      </w:pPr>
    </w:p>
    <w:p w14:paraId="0C33D0B9" w14:textId="77777777" w:rsidR="00DE08F9" w:rsidRDefault="00DE08F9" w:rsidP="00F27C8F">
      <w:pPr>
        <w:autoSpaceDE w:val="0"/>
        <w:autoSpaceDN w:val="0"/>
        <w:adjustRightInd w:val="0"/>
        <w:spacing w:after="240" w:line="240" w:lineRule="auto"/>
        <w:jc w:val="both"/>
        <w:rPr>
          <w:rFonts w:ascii="Tahoma" w:hAnsi="Tahoma" w:cs="Tahoma"/>
          <w:szCs w:val="24"/>
        </w:rPr>
      </w:pPr>
    </w:p>
    <w:p w14:paraId="3ADAF09F" w14:textId="77777777" w:rsidR="00FD047A" w:rsidRDefault="00FD047A" w:rsidP="00F27C8F">
      <w:pPr>
        <w:autoSpaceDE w:val="0"/>
        <w:autoSpaceDN w:val="0"/>
        <w:adjustRightInd w:val="0"/>
        <w:spacing w:after="240" w:line="240" w:lineRule="auto"/>
        <w:jc w:val="both"/>
        <w:rPr>
          <w:rFonts w:ascii="Tahoma" w:hAnsi="Tahoma" w:cs="Tahoma"/>
          <w:szCs w:val="24"/>
        </w:rPr>
      </w:pPr>
    </w:p>
    <w:p w14:paraId="7C4DCC10" w14:textId="77777777" w:rsidR="00FD047A" w:rsidRDefault="00FD047A" w:rsidP="00F27C8F">
      <w:pPr>
        <w:autoSpaceDE w:val="0"/>
        <w:autoSpaceDN w:val="0"/>
        <w:adjustRightInd w:val="0"/>
        <w:spacing w:after="240" w:line="240" w:lineRule="auto"/>
        <w:jc w:val="both"/>
        <w:rPr>
          <w:rFonts w:ascii="Tahoma" w:hAnsi="Tahoma" w:cs="Tahoma"/>
          <w:szCs w:val="24"/>
        </w:rPr>
      </w:pPr>
    </w:p>
    <w:p w14:paraId="3D5C0BA5" w14:textId="77777777" w:rsidR="00AE6B03" w:rsidRDefault="00AE6B03" w:rsidP="00F27C8F">
      <w:pPr>
        <w:autoSpaceDE w:val="0"/>
        <w:autoSpaceDN w:val="0"/>
        <w:adjustRightInd w:val="0"/>
        <w:spacing w:after="240" w:line="240" w:lineRule="auto"/>
        <w:jc w:val="both"/>
        <w:rPr>
          <w:rFonts w:ascii="Tahoma" w:hAnsi="Tahoma" w:cs="Tahoma"/>
          <w:szCs w:val="24"/>
        </w:rPr>
      </w:pPr>
    </w:p>
    <w:p w14:paraId="4F9A8CE1" w14:textId="77777777" w:rsidR="00FD047A" w:rsidRDefault="00FD047A" w:rsidP="00F27C8F">
      <w:pPr>
        <w:autoSpaceDE w:val="0"/>
        <w:autoSpaceDN w:val="0"/>
        <w:adjustRightInd w:val="0"/>
        <w:spacing w:after="240" w:line="240" w:lineRule="auto"/>
        <w:jc w:val="both"/>
        <w:rPr>
          <w:rFonts w:ascii="Tahoma" w:hAnsi="Tahoma" w:cs="Tahoma"/>
          <w:szCs w:val="24"/>
        </w:rPr>
      </w:pP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BD3252" w14:paraId="72FF9028" w14:textId="77777777" w:rsidTr="00DE08F9">
        <w:trPr>
          <w:trHeight w:val="411"/>
        </w:trPr>
        <w:tc>
          <w:tcPr>
            <w:tcW w:w="9071" w:type="dxa"/>
            <w:shd w:val="clear" w:color="auto" w:fill="365F91" w:themeFill="accent1" w:themeFillShade="BF"/>
            <w:vAlign w:val="center"/>
          </w:tcPr>
          <w:p w14:paraId="771B725F" w14:textId="77777777" w:rsidR="00BD3252" w:rsidRPr="00903F49" w:rsidRDefault="00BD3252" w:rsidP="00DE08F9">
            <w:pPr>
              <w:pStyle w:val="Prrafodelista"/>
              <w:rPr>
                <w:rFonts w:ascii="Tahoma" w:hAnsi="Tahoma" w:cs="Tahoma"/>
                <w:b/>
              </w:rPr>
            </w:pPr>
            <w:r w:rsidRPr="00F27C8F">
              <w:rPr>
                <w:rFonts w:ascii="Tahoma" w:hAnsi="Tahoma" w:cs="Tahoma"/>
                <w:b/>
                <w:color w:val="FFFFFF" w:themeColor="background1"/>
                <w:sz w:val="24"/>
              </w:rPr>
              <w:lastRenderedPageBreak/>
              <w:t>Introducción</w:t>
            </w:r>
          </w:p>
        </w:tc>
      </w:tr>
    </w:tbl>
    <w:p w14:paraId="514A533B" w14:textId="77777777" w:rsidR="00BD3252" w:rsidRPr="005E4C68" w:rsidRDefault="00BD3252" w:rsidP="00BD3252">
      <w:pPr>
        <w:spacing w:after="0" w:line="240" w:lineRule="auto"/>
        <w:jc w:val="both"/>
        <w:rPr>
          <w:b/>
          <w:sz w:val="10"/>
        </w:rPr>
      </w:pPr>
    </w:p>
    <w:p w14:paraId="2B67CC49" w14:textId="77777777" w:rsidR="00BD3252" w:rsidRPr="00F27C8F" w:rsidRDefault="00BD3252" w:rsidP="00BD3252">
      <w:pPr>
        <w:pStyle w:val="Prrafodelista"/>
        <w:spacing w:after="0" w:line="240" w:lineRule="auto"/>
        <w:jc w:val="both"/>
        <w:rPr>
          <w:b/>
          <w:sz w:val="18"/>
        </w:rPr>
      </w:pPr>
    </w:p>
    <w:p w14:paraId="4814DBCB" w14:textId="77777777" w:rsidR="00BD3252" w:rsidRPr="00903F49" w:rsidRDefault="00BD3252" w:rsidP="00BD3252">
      <w:pPr>
        <w:autoSpaceDE w:val="0"/>
        <w:autoSpaceDN w:val="0"/>
        <w:adjustRightInd w:val="0"/>
        <w:spacing w:after="240" w:line="240" w:lineRule="auto"/>
        <w:jc w:val="both"/>
        <w:rPr>
          <w:rFonts w:ascii="Tahoma" w:hAnsi="Tahoma" w:cs="Tahoma"/>
          <w:szCs w:val="24"/>
        </w:rPr>
      </w:pPr>
      <w:r w:rsidRPr="00903F49">
        <w:rPr>
          <w:rFonts w:ascii="Tahoma" w:hAnsi="Tahoma" w:cs="Tahoma"/>
          <w:szCs w:val="24"/>
        </w:rPr>
        <w:t>El presente documento tiene por objeto cumplir con el deber de información</w:t>
      </w:r>
      <w:r>
        <w:rPr>
          <w:rFonts w:ascii="Tahoma" w:hAnsi="Tahoma" w:cs="Tahoma"/>
          <w:szCs w:val="24"/>
        </w:rPr>
        <w:t xml:space="preserve"> preventiva entre la Universidad Politécnica de Cartagena (UPCT)</w:t>
      </w:r>
      <w:r w:rsidRPr="00903F49">
        <w:rPr>
          <w:rFonts w:ascii="Tahoma" w:hAnsi="Tahoma" w:cs="Tahoma"/>
          <w:szCs w:val="24"/>
        </w:rPr>
        <w:t xml:space="preserve"> y las empresas contrat</w:t>
      </w:r>
      <w:r>
        <w:rPr>
          <w:rFonts w:ascii="Tahoma" w:hAnsi="Tahoma" w:cs="Tahoma"/>
          <w:szCs w:val="24"/>
        </w:rPr>
        <w:t xml:space="preserve">adas establecido en el artículo </w:t>
      </w:r>
      <w:r w:rsidRPr="00903F49">
        <w:rPr>
          <w:rFonts w:ascii="Tahoma" w:hAnsi="Tahoma" w:cs="Tahoma"/>
          <w:szCs w:val="24"/>
        </w:rPr>
        <w:t>24 de la Ley 31/1995, de Prevención de Riesg</w:t>
      </w:r>
      <w:r>
        <w:rPr>
          <w:rFonts w:ascii="Tahoma" w:hAnsi="Tahoma" w:cs="Tahoma"/>
          <w:szCs w:val="24"/>
        </w:rPr>
        <w:t xml:space="preserve">os Laborales y desarrollado por </w:t>
      </w:r>
      <w:r w:rsidRPr="00903F49">
        <w:rPr>
          <w:rFonts w:ascii="Tahoma" w:hAnsi="Tahoma" w:cs="Tahoma"/>
          <w:szCs w:val="24"/>
        </w:rPr>
        <w:t>el Real Decreto 171/2004, de coordinación de a</w:t>
      </w:r>
      <w:r>
        <w:rPr>
          <w:rFonts w:ascii="Tahoma" w:hAnsi="Tahoma" w:cs="Tahoma"/>
          <w:szCs w:val="24"/>
        </w:rPr>
        <w:t xml:space="preserve">ctividades empresariales, a fin </w:t>
      </w:r>
      <w:r w:rsidRPr="00903F49">
        <w:rPr>
          <w:rFonts w:ascii="Tahoma" w:hAnsi="Tahoma" w:cs="Tahoma"/>
          <w:szCs w:val="24"/>
        </w:rPr>
        <w:t>de garantizar los mayores niveles posibl</w:t>
      </w:r>
      <w:r>
        <w:rPr>
          <w:rFonts w:ascii="Tahoma" w:hAnsi="Tahoma" w:cs="Tahoma"/>
          <w:szCs w:val="24"/>
        </w:rPr>
        <w:t xml:space="preserve">es de seguridad y salud para la </w:t>
      </w:r>
      <w:r w:rsidRPr="00903F49">
        <w:rPr>
          <w:rFonts w:ascii="Tahoma" w:hAnsi="Tahoma" w:cs="Tahoma"/>
          <w:szCs w:val="24"/>
        </w:rPr>
        <w:t>realización de los trabajos contratados.</w:t>
      </w:r>
    </w:p>
    <w:p w14:paraId="6340DB54" w14:textId="77777777" w:rsidR="00BD3252" w:rsidRPr="00903F49" w:rsidRDefault="00BD3252" w:rsidP="00BD3252">
      <w:pPr>
        <w:autoSpaceDE w:val="0"/>
        <w:autoSpaceDN w:val="0"/>
        <w:adjustRightInd w:val="0"/>
        <w:spacing w:after="240" w:line="240" w:lineRule="auto"/>
        <w:jc w:val="both"/>
        <w:rPr>
          <w:rFonts w:ascii="Tahoma" w:hAnsi="Tahoma" w:cs="Tahoma"/>
          <w:szCs w:val="24"/>
        </w:rPr>
      </w:pPr>
      <w:proofErr w:type="gramStart"/>
      <w:r w:rsidRPr="00903F49">
        <w:rPr>
          <w:rFonts w:ascii="Tahoma" w:hAnsi="Tahoma" w:cs="Tahoma"/>
          <w:szCs w:val="24"/>
        </w:rPr>
        <w:t>Es de aplicación</w:t>
      </w:r>
      <w:proofErr w:type="gramEnd"/>
      <w:r w:rsidRPr="00903F49">
        <w:rPr>
          <w:rFonts w:ascii="Tahoma" w:hAnsi="Tahoma" w:cs="Tahoma"/>
          <w:szCs w:val="24"/>
        </w:rPr>
        <w:t xml:space="preserve"> a los trabajos o servicios desar</w:t>
      </w:r>
      <w:r>
        <w:rPr>
          <w:rFonts w:ascii="Tahoma" w:hAnsi="Tahoma" w:cs="Tahoma"/>
          <w:szCs w:val="24"/>
        </w:rPr>
        <w:t xml:space="preserve">rollados en cualquier centro de </w:t>
      </w:r>
      <w:r w:rsidRPr="00903F49">
        <w:rPr>
          <w:rFonts w:ascii="Tahoma" w:hAnsi="Tahoma" w:cs="Tahoma"/>
          <w:szCs w:val="24"/>
        </w:rPr>
        <w:t xml:space="preserve">trabajo o instalación de la </w:t>
      </w:r>
      <w:r>
        <w:rPr>
          <w:rFonts w:ascii="Tahoma" w:hAnsi="Tahoma" w:cs="Tahoma"/>
          <w:szCs w:val="24"/>
        </w:rPr>
        <w:t xml:space="preserve">UPCT </w:t>
      </w:r>
      <w:r w:rsidRPr="00903F49">
        <w:rPr>
          <w:rFonts w:ascii="Tahoma" w:hAnsi="Tahoma" w:cs="Tahoma"/>
          <w:szCs w:val="24"/>
        </w:rPr>
        <w:t>por empresas c</w:t>
      </w:r>
      <w:r>
        <w:rPr>
          <w:rFonts w:ascii="Tahoma" w:hAnsi="Tahoma" w:cs="Tahoma"/>
          <w:szCs w:val="24"/>
        </w:rPr>
        <w:t xml:space="preserve">ontratistas o subcontratistas y </w:t>
      </w:r>
      <w:r w:rsidRPr="00903F49">
        <w:rPr>
          <w:rFonts w:ascii="Tahoma" w:hAnsi="Tahoma" w:cs="Tahoma"/>
          <w:szCs w:val="24"/>
        </w:rPr>
        <w:t>trabajadores autónomos.</w:t>
      </w:r>
    </w:p>
    <w:p w14:paraId="4A2B0486" w14:textId="77777777" w:rsidR="00BD3252" w:rsidRPr="00903F49" w:rsidRDefault="00BD3252" w:rsidP="00BD3252">
      <w:pPr>
        <w:autoSpaceDE w:val="0"/>
        <w:autoSpaceDN w:val="0"/>
        <w:adjustRightInd w:val="0"/>
        <w:spacing w:after="240" w:line="240" w:lineRule="auto"/>
        <w:jc w:val="both"/>
        <w:rPr>
          <w:rFonts w:ascii="Tahoma" w:hAnsi="Tahoma" w:cs="Tahoma"/>
          <w:szCs w:val="24"/>
        </w:rPr>
      </w:pPr>
      <w:r w:rsidRPr="00903F49">
        <w:rPr>
          <w:rFonts w:ascii="Tahoma" w:hAnsi="Tahoma" w:cs="Tahoma"/>
          <w:szCs w:val="24"/>
        </w:rPr>
        <w:t xml:space="preserve">En las relaciones entre la </w:t>
      </w:r>
      <w:r>
        <w:rPr>
          <w:rFonts w:ascii="Tahoma" w:hAnsi="Tahoma" w:cs="Tahoma"/>
          <w:szCs w:val="24"/>
        </w:rPr>
        <w:t xml:space="preserve">UPCT </w:t>
      </w:r>
      <w:r w:rsidRPr="00903F49">
        <w:rPr>
          <w:rFonts w:ascii="Tahoma" w:hAnsi="Tahoma" w:cs="Tahoma"/>
          <w:szCs w:val="24"/>
        </w:rPr>
        <w:t xml:space="preserve">y las empresas externas, serán </w:t>
      </w:r>
      <w:r>
        <w:rPr>
          <w:rFonts w:ascii="Tahoma" w:hAnsi="Tahoma" w:cs="Tahoma"/>
          <w:szCs w:val="24"/>
        </w:rPr>
        <w:t xml:space="preserve">de obligado </w:t>
      </w:r>
      <w:r w:rsidRPr="00903F49">
        <w:rPr>
          <w:rFonts w:ascii="Tahoma" w:hAnsi="Tahoma" w:cs="Tahoma"/>
          <w:szCs w:val="24"/>
        </w:rPr>
        <w:t xml:space="preserve">cumplimiento además de las normas internas </w:t>
      </w:r>
      <w:r>
        <w:rPr>
          <w:rFonts w:ascii="Tahoma" w:hAnsi="Tahoma" w:cs="Tahoma"/>
          <w:szCs w:val="24"/>
        </w:rPr>
        <w:t xml:space="preserve">de la UPCT, las normas derivadas </w:t>
      </w:r>
      <w:r w:rsidRPr="00903F49">
        <w:rPr>
          <w:rFonts w:ascii="Tahoma" w:hAnsi="Tahoma" w:cs="Tahoma"/>
          <w:szCs w:val="24"/>
        </w:rPr>
        <w:t>de la legislación vigente en materia de prevención de riesgos laborales.</w:t>
      </w:r>
    </w:p>
    <w:p w14:paraId="6F596ECE" w14:textId="77777777" w:rsidR="00BD3252" w:rsidRDefault="00BD3252" w:rsidP="00BD3252">
      <w:pPr>
        <w:autoSpaceDE w:val="0"/>
        <w:autoSpaceDN w:val="0"/>
        <w:adjustRightInd w:val="0"/>
        <w:spacing w:after="240" w:line="240" w:lineRule="auto"/>
        <w:jc w:val="both"/>
        <w:rPr>
          <w:rFonts w:ascii="Tahoma" w:hAnsi="Tahoma" w:cs="Tahoma"/>
          <w:szCs w:val="24"/>
        </w:rPr>
      </w:pPr>
      <w:r w:rsidRPr="00903F49">
        <w:rPr>
          <w:rFonts w:ascii="Tahoma" w:hAnsi="Tahoma" w:cs="Tahoma"/>
          <w:szCs w:val="24"/>
        </w:rPr>
        <w:t xml:space="preserve">La empresa contratista hará extensiva la </w:t>
      </w:r>
      <w:r>
        <w:rPr>
          <w:rFonts w:ascii="Tahoma" w:hAnsi="Tahoma" w:cs="Tahoma"/>
          <w:szCs w:val="24"/>
        </w:rPr>
        <w:t xml:space="preserve">observancia de las obligaciones </w:t>
      </w:r>
      <w:r w:rsidRPr="00903F49">
        <w:rPr>
          <w:rFonts w:ascii="Tahoma" w:hAnsi="Tahoma" w:cs="Tahoma"/>
          <w:szCs w:val="24"/>
        </w:rPr>
        <w:t>recogidas en el presente documento, a las posi</w:t>
      </w:r>
      <w:r>
        <w:rPr>
          <w:rFonts w:ascii="Tahoma" w:hAnsi="Tahoma" w:cs="Tahoma"/>
          <w:szCs w:val="24"/>
        </w:rPr>
        <w:t xml:space="preserve">bles subcontratas, que necesite </w:t>
      </w:r>
      <w:r w:rsidRPr="00903F49">
        <w:rPr>
          <w:rFonts w:ascii="Tahoma" w:hAnsi="Tahoma" w:cs="Tahoma"/>
          <w:szCs w:val="24"/>
        </w:rPr>
        <w:t>realizar, siendo responsable de informar</w:t>
      </w:r>
      <w:r>
        <w:rPr>
          <w:rFonts w:ascii="Tahoma" w:hAnsi="Tahoma" w:cs="Tahoma"/>
          <w:szCs w:val="24"/>
        </w:rPr>
        <w:t xml:space="preserve">les de su contenido y exigir su </w:t>
      </w:r>
      <w:r w:rsidRPr="00903F49">
        <w:rPr>
          <w:rFonts w:ascii="Tahoma" w:hAnsi="Tahoma" w:cs="Tahoma"/>
          <w:szCs w:val="24"/>
        </w:rPr>
        <w:t>cumplimiento.</w:t>
      </w:r>
    </w:p>
    <w:p w14:paraId="54FCC4C7" w14:textId="77777777" w:rsidR="00BD3252" w:rsidRDefault="00BD3252" w:rsidP="00F27C8F">
      <w:pPr>
        <w:autoSpaceDE w:val="0"/>
        <w:autoSpaceDN w:val="0"/>
        <w:adjustRightInd w:val="0"/>
        <w:spacing w:after="240" w:line="240" w:lineRule="auto"/>
        <w:jc w:val="both"/>
        <w:rPr>
          <w:rFonts w:ascii="Tahoma" w:hAnsi="Tahoma" w:cs="Tahoma"/>
          <w:szCs w:val="24"/>
        </w:rPr>
      </w:pPr>
    </w:p>
    <w:p w14:paraId="0015EE86" w14:textId="77777777" w:rsidR="00F27C8F" w:rsidRDefault="00F27C8F" w:rsidP="00F27C8F">
      <w:pPr>
        <w:autoSpaceDE w:val="0"/>
        <w:autoSpaceDN w:val="0"/>
        <w:adjustRightInd w:val="0"/>
        <w:spacing w:after="240" w:line="240" w:lineRule="auto"/>
        <w:jc w:val="both"/>
        <w:rPr>
          <w:rFonts w:ascii="Tahoma" w:hAnsi="Tahoma" w:cs="Tahoma"/>
          <w:szCs w:val="24"/>
        </w:rPr>
      </w:pPr>
    </w:p>
    <w:p w14:paraId="646C3131" w14:textId="77777777" w:rsidR="00F27C8F" w:rsidRDefault="00F27C8F" w:rsidP="00F27C8F">
      <w:pPr>
        <w:autoSpaceDE w:val="0"/>
        <w:autoSpaceDN w:val="0"/>
        <w:adjustRightInd w:val="0"/>
        <w:spacing w:after="240" w:line="240" w:lineRule="auto"/>
        <w:jc w:val="both"/>
        <w:rPr>
          <w:rFonts w:ascii="Tahoma" w:hAnsi="Tahoma" w:cs="Tahoma"/>
          <w:szCs w:val="24"/>
        </w:rPr>
      </w:pPr>
    </w:p>
    <w:p w14:paraId="25A80C94" w14:textId="77777777" w:rsidR="00F27C8F" w:rsidRDefault="00F27C8F" w:rsidP="00F27C8F">
      <w:pPr>
        <w:autoSpaceDE w:val="0"/>
        <w:autoSpaceDN w:val="0"/>
        <w:adjustRightInd w:val="0"/>
        <w:spacing w:after="240" w:line="240" w:lineRule="auto"/>
        <w:jc w:val="both"/>
        <w:rPr>
          <w:rFonts w:ascii="Tahoma" w:hAnsi="Tahoma" w:cs="Tahoma"/>
          <w:szCs w:val="24"/>
        </w:rPr>
      </w:pPr>
    </w:p>
    <w:p w14:paraId="3AF760D5" w14:textId="77777777" w:rsidR="00F27C8F" w:rsidRDefault="00F27C8F" w:rsidP="00F27C8F">
      <w:pPr>
        <w:autoSpaceDE w:val="0"/>
        <w:autoSpaceDN w:val="0"/>
        <w:adjustRightInd w:val="0"/>
        <w:spacing w:after="240" w:line="240" w:lineRule="auto"/>
        <w:jc w:val="both"/>
        <w:rPr>
          <w:rFonts w:ascii="Tahoma" w:hAnsi="Tahoma" w:cs="Tahoma"/>
          <w:szCs w:val="24"/>
        </w:rPr>
      </w:pPr>
    </w:p>
    <w:p w14:paraId="3F4AA7C4" w14:textId="77777777" w:rsidR="00F27C8F" w:rsidRDefault="00F27C8F" w:rsidP="00F27C8F">
      <w:pPr>
        <w:autoSpaceDE w:val="0"/>
        <w:autoSpaceDN w:val="0"/>
        <w:adjustRightInd w:val="0"/>
        <w:spacing w:after="240" w:line="240" w:lineRule="auto"/>
        <w:jc w:val="both"/>
        <w:rPr>
          <w:rFonts w:ascii="Tahoma" w:hAnsi="Tahoma" w:cs="Tahoma"/>
          <w:szCs w:val="24"/>
        </w:rPr>
      </w:pPr>
    </w:p>
    <w:p w14:paraId="2E12E29F" w14:textId="77777777" w:rsidR="00F27C8F" w:rsidRDefault="00F27C8F" w:rsidP="00F27C8F">
      <w:pPr>
        <w:autoSpaceDE w:val="0"/>
        <w:autoSpaceDN w:val="0"/>
        <w:adjustRightInd w:val="0"/>
        <w:spacing w:after="240" w:line="240" w:lineRule="auto"/>
        <w:jc w:val="both"/>
        <w:rPr>
          <w:rFonts w:ascii="Tahoma" w:hAnsi="Tahoma" w:cs="Tahoma"/>
          <w:szCs w:val="24"/>
        </w:rPr>
      </w:pPr>
    </w:p>
    <w:p w14:paraId="258CAE21" w14:textId="77777777" w:rsidR="00F27C8F" w:rsidRDefault="00F27C8F" w:rsidP="00F27C8F">
      <w:pPr>
        <w:autoSpaceDE w:val="0"/>
        <w:autoSpaceDN w:val="0"/>
        <w:adjustRightInd w:val="0"/>
        <w:spacing w:after="240" w:line="240" w:lineRule="auto"/>
        <w:jc w:val="both"/>
        <w:rPr>
          <w:rFonts w:ascii="Tahoma" w:hAnsi="Tahoma" w:cs="Tahoma"/>
          <w:szCs w:val="24"/>
        </w:rPr>
      </w:pPr>
    </w:p>
    <w:p w14:paraId="2100DC97" w14:textId="77777777" w:rsidR="00F27C8F" w:rsidRDefault="00F27C8F" w:rsidP="00F27C8F">
      <w:pPr>
        <w:autoSpaceDE w:val="0"/>
        <w:autoSpaceDN w:val="0"/>
        <w:adjustRightInd w:val="0"/>
        <w:spacing w:after="240" w:line="240" w:lineRule="auto"/>
        <w:jc w:val="both"/>
        <w:rPr>
          <w:rFonts w:ascii="Tahoma" w:hAnsi="Tahoma" w:cs="Tahoma"/>
          <w:szCs w:val="24"/>
        </w:rPr>
      </w:pPr>
    </w:p>
    <w:p w14:paraId="391B53F7" w14:textId="77777777" w:rsidR="00F27C8F" w:rsidRDefault="00F27C8F" w:rsidP="00F27C8F">
      <w:pPr>
        <w:autoSpaceDE w:val="0"/>
        <w:autoSpaceDN w:val="0"/>
        <w:adjustRightInd w:val="0"/>
        <w:spacing w:after="240" w:line="240" w:lineRule="auto"/>
        <w:jc w:val="both"/>
        <w:rPr>
          <w:rFonts w:ascii="Tahoma" w:hAnsi="Tahoma" w:cs="Tahoma"/>
          <w:szCs w:val="24"/>
        </w:rPr>
      </w:pPr>
    </w:p>
    <w:p w14:paraId="6870ECAA" w14:textId="77777777" w:rsidR="00F27C8F" w:rsidRDefault="00F27C8F" w:rsidP="00F27C8F">
      <w:pPr>
        <w:autoSpaceDE w:val="0"/>
        <w:autoSpaceDN w:val="0"/>
        <w:adjustRightInd w:val="0"/>
        <w:spacing w:after="240" w:line="240" w:lineRule="auto"/>
        <w:jc w:val="both"/>
        <w:rPr>
          <w:rFonts w:ascii="Tahoma" w:hAnsi="Tahoma" w:cs="Tahoma"/>
          <w:szCs w:val="24"/>
        </w:rPr>
      </w:pPr>
    </w:p>
    <w:p w14:paraId="4F342FF7" w14:textId="77777777" w:rsidR="00F27C8F" w:rsidRDefault="00F27C8F" w:rsidP="00F27C8F">
      <w:pPr>
        <w:autoSpaceDE w:val="0"/>
        <w:autoSpaceDN w:val="0"/>
        <w:adjustRightInd w:val="0"/>
        <w:spacing w:after="240" w:line="240" w:lineRule="auto"/>
        <w:jc w:val="both"/>
        <w:rPr>
          <w:rFonts w:ascii="Tahoma" w:hAnsi="Tahoma" w:cs="Tahoma"/>
          <w:szCs w:val="24"/>
        </w:rPr>
      </w:pPr>
    </w:p>
    <w:p w14:paraId="2020FA63" w14:textId="77777777" w:rsidR="00F27C8F" w:rsidRDefault="00F27C8F" w:rsidP="00F27C8F">
      <w:pPr>
        <w:autoSpaceDE w:val="0"/>
        <w:autoSpaceDN w:val="0"/>
        <w:adjustRightInd w:val="0"/>
        <w:spacing w:after="240" w:line="240" w:lineRule="auto"/>
        <w:jc w:val="both"/>
        <w:rPr>
          <w:rFonts w:ascii="Tahoma" w:hAnsi="Tahoma" w:cs="Tahoma"/>
          <w:szCs w:val="24"/>
        </w:rPr>
      </w:pPr>
    </w:p>
    <w:p w14:paraId="2C3271C5" w14:textId="77777777" w:rsidR="00F27C8F" w:rsidRDefault="00F27C8F" w:rsidP="00F27C8F">
      <w:pPr>
        <w:autoSpaceDE w:val="0"/>
        <w:autoSpaceDN w:val="0"/>
        <w:adjustRightInd w:val="0"/>
        <w:spacing w:after="240" w:line="240" w:lineRule="auto"/>
        <w:jc w:val="both"/>
        <w:rPr>
          <w:rFonts w:ascii="Tahoma" w:hAnsi="Tahoma" w:cs="Tahoma"/>
          <w:szCs w:val="24"/>
        </w:rPr>
      </w:pPr>
    </w:p>
    <w:p w14:paraId="60CD826C" w14:textId="77777777" w:rsidR="00AE6B03" w:rsidRDefault="00AE6B03" w:rsidP="00F27C8F">
      <w:pPr>
        <w:autoSpaceDE w:val="0"/>
        <w:autoSpaceDN w:val="0"/>
        <w:adjustRightInd w:val="0"/>
        <w:spacing w:after="240" w:line="240" w:lineRule="auto"/>
        <w:jc w:val="both"/>
        <w:rPr>
          <w:rFonts w:ascii="Tahoma" w:hAnsi="Tahoma" w:cs="Tahoma"/>
          <w:szCs w:val="24"/>
        </w:rPr>
      </w:pPr>
    </w:p>
    <w:p w14:paraId="2643692F" w14:textId="77777777" w:rsidR="00F27C8F" w:rsidRDefault="00F27C8F" w:rsidP="00F27C8F">
      <w:pPr>
        <w:autoSpaceDE w:val="0"/>
        <w:autoSpaceDN w:val="0"/>
        <w:adjustRightInd w:val="0"/>
        <w:spacing w:after="240" w:line="240" w:lineRule="auto"/>
        <w:jc w:val="both"/>
        <w:rPr>
          <w:rFonts w:ascii="Tahoma" w:hAnsi="Tahoma" w:cs="Tahoma"/>
          <w:szCs w:val="24"/>
        </w:rPr>
      </w:pP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F27C8F" w14:paraId="0B91A93C" w14:textId="77777777" w:rsidTr="00F27C8F">
        <w:trPr>
          <w:trHeight w:val="411"/>
        </w:trPr>
        <w:tc>
          <w:tcPr>
            <w:tcW w:w="9071" w:type="dxa"/>
            <w:shd w:val="clear" w:color="auto" w:fill="365F91" w:themeFill="accent1" w:themeFillShade="BF"/>
            <w:vAlign w:val="center"/>
          </w:tcPr>
          <w:p w14:paraId="03270905" w14:textId="77777777" w:rsidR="00F27C8F" w:rsidRPr="00903F49" w:rsidRDefault="00F27C8F" w:rsidP="00F27C8F">
            <w:pPr>
              <w:pStyle w:val="Prrafodelista"/>
              <w:rPr>
                <w:rFonts w:ascii="Tahoma" w:hAnsi="Tahoma" w:cs="Tahoma"/>
                <w:b/>
              </w:rPr>
            </w:pPr>
            <w:r w:rsidRPr="00F27C8F">
              <w:rPr>
                <w:rFonts w:ascii="Tahoma" w:hAnsi="Tahoma" w:cs="Tahoma"/>
                <w:b/>
                <w:color w:val="FFFFFF" w:themeColor="background1"/>
                <w:sz w:val="24"/>
              </w:rPr>
              <w:lastRenderedPageBreak/>
              <w:t>Durante el desarrollo de los trabajos</w:t>
            </w:r>
          </w:p>
        </w:tc>
      </w:tr>
    </w:tbl>
    <w:p w14:paraId="6E1620EA" w14:textId="77777777" w:rsidR="00F27C8F" w:rsidRPr="005E4C68" w:rsidRDefault="00F27C8F" w:rsidP="00F27C8F">
      <w:pPr>
        <w:spacing w:after="0" w:line="240" w:lineRule="auto"/>
        <w:jc w:val="both"/>
        <w:rPr>
          <w:b/>
          <w:sz w:val="10"/>
        </w:rPr>
      </w:pPr>
    </w:p>
    <w:p w14:paraId="61F991BB" w14:textId="77777777" w:rsidR="00903F49" w:rsidRDefault="00903F49" w:rsidP="00903F49">
      <w:pPr>
        <w:autoSpaceDE w:val="0"/>
        <w:autoSpaceDN w:val="0"/>
        <w:adjustRightInd w:val="0"/>
        <w:spacing w:after="120" w:line="240" w:lineRule="auto"/>
        <w:jc w:val="both"/>
        <w:rPr>
          <w:rFonts w:ascii="Tahoma" w:hAnsi="Tahoma" w:cs="Tahoma"/>
          <w:szCs w:val="24"/>
        </w:rPr>
      </w:pPr>
    </w:p>
    <w:p w14:paraId="3E5890AB" w14:textId="77777777" w:rsidR="00F27C8F" w:rsidRDefault="00903F49" w:rsidP="00F27C8F">
      <w:pPr>
        <w:autoSpaceDE w:val="0"/>
        <w:autoSpaceDN w:val="0"/>
        <w:adjustRightInd w:val="0"/>
        <w:spacing w:after="240" w:line="240" w:lineRule="auto"/>
        <w:jc w:val="both"/>
        <w:rPr>
          <w:rFonts w:ascii="Tahoma" w:hAnsi="Tahoma" w:cs="Tahoma"/>
          <w:szCs w:val="24"/>
        </w:rPr>
      </w:pPr>
      <w:r w:rsidRPr="00F27C8F">
        <w:rPr>
          <w:rFonts w:ascii="Tahoma" w:hAnsi="Tahoma" w:cs="Tahoma"/>
          <w:szCs w:val="24"/>
        </w:rPr>
        <w:t xml:space="preserve">La información entregada previa al inicio de los trabajos deberá </w:t>
      </w:r>
      <w:r w:rsidR="00F27C8F">
        <w:rPr>
          <w:rFonts w:ascii="Tahoma" w:hAnsi="Tahoma" w:cs="Tahoma"/>
          <w:szCs w:val="24"/>
        </w:rPr>
        <w:t xml:space="preserve">mantenerse </w:t>
      </w:r>
      <w:r w:rsidRPr="00F27C8F">
        <w:rPr>
          <w:rFonts w:ascii="Tahoma" w:hAnsi="Tahoma" w:cs="Tahoma"/>
          <w:szCs w:val="24"/>
        </w:rPr>
        <w:t>actualizada en todo momento. La evalua</w:t>
      </w:r>
      <w:r w:rsidR="00F27C8F">
        <w:rPr>
          <w:rFonts w:ascii="Tahoma" w:hAnsi="Tahoma" w:cs="Tahoma"/>
          <w:szCs w:val="24"/>
        </w:rPr>
        <w:t xml:space="preserve">ción de riesgos de los trabajos </w:t>
      </w:r>
      <w:r w:rsidR="00F27C8F" w:rsidRPr="00F27C8F">
        <w:rPr>
          <w:rFonts w:ascii="Tahoma" w:hAnsi="Tahoma" w:cs="Tahoma"/>
          <w:szCs w:val="24"/>
        </w:rPr>
        <w:t>específicos a realizar en la UPCT</w:t>
      </w:r>
      <w:r w:rsidRPr="00F27C8F">
        <w:rPr>
          <w:rFonts w:ascii="Tahoma" w:hAnsi="Tahoma" w:cs="Tahoma"/>
          <w:szCs w:val="24"/>
        </w:rPr>
        <w:t xml:space="preserve">, según establece el R.D. 171/2004 </w:t>
      </w:r>
      <w:r w:rsidR="00F27C8F">
        <w:rPr>
          <w:rFonts w:ascii="Tahoma" w:hAnsi="Tahoma" w:cs="Tahoma"/>
          <w:szCs w:val="24"/>
        </w:rPr>
        <w:t xml:space="preserve">deberá </w:t>
      </w:r>
      <w:r w:rsidRPr="00F27C8F">
        <w:rPr>
          <w:rFonts w:ascii="Tahoma" w:hAnsi="Tahoma" w:cs="Tahoma"/>
          <w:szCs w:val="24"/>
        </w:rPr>
        <w:t>actualizarse cuando se produzcan camb</w:t>
      </w:r>
      <w:r w:rsidR="00F27C8F">
        <w:rPr>
          <w:rFonts w:ascii="Tahoma" w:hAnsi="Tahoma" w:cs="Tahoma"/>
          <w:szCs w:val="24"/>
        </w:rPr>
        <w:t xml:space="preserve">ios en las actividades que sean </w:t>
      </w:r>
      <w:r w:rsidRPr="00F27C8F">
        <w:rPr>
          <w:rFonts w:ascii="Tahoma" w:hAnsi="Tahoma" w:cs="Tahoma"/>
          <w:szCs w:val="24"/>
        </w:rPr>
        <w:t>relevantes a efectos preventivos y tr</w:t>
      </w:r>
      <w:r w:rsidR="00F27C8F">
        <w:rPr>
          <w:rFonts w:ascii="Tahoma" w:hAnsi="Tahoma" w:cs="Tahoma"/>
          <w:szCs w:val="24"/>
        </w:rPr>
        <w:t xml:space="preserve">as una situación de emergencia. </w:t>
      </w:r>
    </w:p>
    <w:p w14:paraId="66B2D2E0" w14:textId="77777777" w:rsidR="00903F49" w:rsidRPr="00F27C8F" w:rsidRDefault="00903F49" w:rsidP="00F27C8F">
      <w:pPr>
        <w:autoSpaceDE w:val="0"/>
        <w:autoSpaceDN w:val="0"/>
        <w:adjustRightInd w:val="0"/>
        <w:spacing w:after="240" w:line="240" w:lineRule="auto"/>
        <w:jc w:val="both"/>
        <w:rPr>
          <w:rFonts w:ascii="Tahoma" w:hAnsi="Tahoma" w:cs="Tahoma"/>
          <w:szCs w:val="24"/>
        </w:rPr>
      </w:pPr>
      <w:r w:rsidRPr="00F27C8F">
        <w:rPr>
          <w:rFonts w:ascii="Tahoma" w:hAnsi="Tahoma" w:cs="Tahoma"/>
          <w:szCs w:val="24"/>
        </w:rPr>
        <w:t>Adicionalmente, cuando se den las circunstanci</w:t>
      </w:r>
      <w:r w:rsidR="00F27C8F">
        <w:rPr>
          <w:rFonts w:ascii="Tahoma" w:hAnsi="Tahoma" w:cs="Tahoma"/>
          <w:szCs w:val="24"/>
        </w:rPr>
        <w:t xml:space="preserve">as descritas a continuación, se </w:t>
      </w:r>
      <w:r w:rsidRPr="00F27C8F">
        <w:rPr>
          <w:rFonts w:ascii="Tahoma" w:hAnsi="Tahoma" w:cs="Tahoma"/>
          <w:szCs w:val="24"/>
        </w:rPr>
        <w:t>deberá entregar la información indicada en los apartados siguientes.</w:t>
      </w:r>
    </w:p>
    <w:p w14:paraId="7550C4A5" w14:textId="77777777" w:rsidR="00F27C8F" w:rsidRPr="00F27C8F" w:rsidRDefault="00F27C8F" w:rsidP="00F27C8F">
      <w:pPr>
        <w:autoSpaceDE w:val="0"/>
        <w:autoSpaceDN w:val="0"/>
        <w:adjustRightInd w:val="0"/>
        <w:spacing w:after="240" w:line="240" w:lineRule="auto"/>
        <w:jc w:val="both"/>
        <w:rPr>
          <w:rFonts w:ascii="Tahoma" w:hAnsi="Tahoma" w:cs="Tahoma"/>
          <w:sz w:val="10"/>
          <w:szCs w:val="24"/>
        </w:rPr>
      </w:pPr>
    </w:p>
    <w:p w14:paraId="3694F603" w14:textId="77777777" w:rsidR="00903F49" w:rsidRPr="00F27C8F" w:rsidRDefault="00903F49" w:rsidP="00F27C8F">
      <w:pPr>
        <w:autoSpaceDE w:val="0"/>
        <w:autoSpaceDN w:val="0"/>
        <w:adjustRightInd w:val="0"/>
        <w:spacing w:after="240" w:line="240" w:lineRule="auto"/>
        <w:jc w:val="both"/>
        <w:rPr>
          <w:rFonts w:ascii="Tahoma" w:hAnsi="Tahoma" w:cs="Tahoma"/>
          <w:b/>
          <w:szCs w:val="24"/>
        </w:rPr>
      </w:pPr>
      <w:r w:rsidRPr="00F27C8F">
        <w:rPr>
          <w:rFonts w:ascii="Tahoma" w:hAnsi="Tahoma" w:cs="Tahoma"/>
          <w:b/>
          <w:szCs w:val="24"/>
        </w:rPr>
        <w:t>Notificación de accidente</w:t>
      </w:r>
    </w:p>
    <w:p w14:paraId="0BAEA58A" w14:textId="77777777" w:rsidR="00903F49" w:rsidRDefault="00903F49" w:rsidP="00F27C8F">
      <w:pPr>
        <w:autoSpaceDE w:val="0"/>
        <w:autoSpaceDN w:val="0"/>
        <w:adjustRightInd w:val="0"/>
        <w:spacing w:after="240" w:line="240" w:lineRule="auto"/>
        <w:jc w:val="both"/>
        <w:rPr>
          <w:rFonts w:ascii="Tahoma" w:hAnsi="Tahoma" w:cs="Tahoma"/>
          <w:szCs w:val="24"/>
        </w:rPr>
      </w:pPr>
      <w:r w:rsidRPr="00F27C8F">
        <w:rPr>
          <w:rFonts w:ascii="Tahoma" w:hAnsi="Tahoma" w:cs="Tahoma"/>
          <w:szCs w:val="24"/>
        </w:rPr>
        <w:t xml:space="preserve">De todo accidente consecuencia de los riesgos </w:t>
      </w:r>
      <w:r w:rsidR="00F27C8F">
        <w:rPr>
          <w:rFonts w:ascii="Tahoma" w:hAnsi="Tahoma" w:cs="Tahoma"/>
          <w:szCs w:val="24"/>
        </w:rPr>
        <w:t xml:space="preserve">de las actividades concurrentes </w:t>
      </w:r>
      <w:r w:rsidRPr="00F27C8F">
        <w:rPr>
          <w:rFonts w:ascii="Tahoma" w:hAnsi="Tahoma" w:cs="Tahoma"/>
          <w:szCs w:val="24"/>
        </w:rPr>
        <w:t>que afecte a sus trabajadores durante la</w:t>
      </w:r>
      <w:r w:rsidR="00F27C8F">
        <w:rPr>
          <w:rFonts w:ascii="Tahoma" w:hAnsi="Tahoma" w:cs="Tahoma"/>
          <w:szCs w:val="24"/>
        </w:rPr>
        <w:t xml:space="preserve"> realización de trabajos en las </w:t>
      </w:r>
      <w:r w:rsidRPr="00F27C8F">
        <w:rPr>
          <w:rFonts w:ascii="Tahoma" w:hAnsi="Tahoma" w:cs="Tahoma"/>
          <w:szCs w:val="24"/>
        </w:rPr>
        <w:t xml:space="preserve">instalaciones de la </w:t>
      </w:r>
      <w:r w:rsidR="00F27C8F" w:rsidRPr="00F27C8F">
        <w:rPr>
          <w:rFonts w:ascii="Tahoma" w:hAnsi="Tahoma" w:cs="Tahoma"/>
          <w:szCs w:val="24"/>
        </w:rPr>
        <w:t>UPCT</w:t>
      </w:r>
      <w:r w:rsidRPr="00F27C8F">
        <w:rPr>
          <w:rFonts w:ascii="Tahoma" w:hAnsi="Tahoma" w:cs="Tahoma"/>
          <w:szCs w:val="24"/>
        </w:rPr>
        <w:t xml:space="preserve">, el Interlocutor de su empresa </w:t>
      </w:r>
      <w:r w:rsidR="00F27C8F" w:rsidRPr="00F27C8F">
        <w:rPr>
          <w:rFonts w:ascii="Tahoma" w:hAnsi="Tahoma" w:cs="Tahoma"/>
          <w:szCs w:val="24"/>
        </w:rPr>
        <w:t>lo comunicará</w:t>
      </w:r>
      <w:r w:rsidRPr="00F27C8F">
        <w:rPr>
          <w:rFonts w:ascii="Tahoma" w:hAnsi="Tahoma" w:cs="Tahoma"/>
          <w:szCs w:val="24"/>
        </w:rPr>
        <w:t xml:space="preserve"> al </w:t>
      </w:r>
      <w:r w:rsidR="00F27C8F" w:rsidRPr="00F27C8F">
        <w:rPr>
          <w:rFonts w:ascii="Tahoma" w:hAnsi="Tahoma" w:cs="Tahoma"/>
          <w:szCs w:val="24"/>
        </w:rPr>
        <w:t>Servicio de Prevención de la UPCT.</w:t>
      </w:r>
    </w:p>
    <w:p w14:paraId="46114772" w14:textId="77777777" w:rsidR="00405F80" w:rsidRDefault="00405F80" w:rsidP="00F27C8F">
      <w:pPr>
        <w:autoSpaceDE w:val="0"/>
        <w:autoSpaceDN w:val="0"/>
        <w:adjustRightInd w:val="0"/>
        <w:spacing w:after="240" w:line="240" w:lineRule="auto"/>
        <w:jc w:val="both"/>
        <w:rPr>
          <w:rFonts w:ascii="Tahoma" w:hAnsi="Tahoma" w:cs="Tahoma"/>
          <w:szCs w:val="24"/>
        </w:rPr>
      </w:pPr>
      <w:r>
        <w:rPr>
          <w:rFonts w:ascii="Tahoma" w:hAnsi="Tahoma" w:cs="Tahoma"/>
          <w:szCs w:val="24"/>
        </w:rPr>
        <w:t>Se adjunta el formulario “P</w:t>
      </w:r>
      <w:r w:rsidRPr="00405F80">
        <w:rPr>
          <w:rFonts w:ascii="Tahoma" w:hAnsi="Tahoma" w:cs="Tahoma"/>
          <w:szCs w:val="24"/>
        </w:rPr>
        <w:t>arte de comunicación de accidentes e incidentes</w:t>
      </w:r>
      <w:r>
        <w:rPr>
          <w:rFonts w:ascii="Tahoma" w:hAnsi="Tahoma" w:cs="Tahoma"/>
          <w:szCs w:val="24"/>
        </w:rPr>
        <w:t>”</w:t>
      </w:r>
    </w:p>
    <w:p w14:paraId="1FEEAF9E" w14:textId="77777777" w:rsidR="00405F80" w:rsidRDefault="00405F80" w:rsidP="00F27C8F">
      <w:pPr>
        <w:autoSpaceDE w:val="0"/>
        <w:autoSpaceDN w:val="0"/>
        <w:adjustRightInd w:val="0"/>
        <w:spacing w:after="240" w:line="240" w:lineRule="auto"/>
        <w:jc w:val="both"/>
        <w:rPr>
          <w:rFonts w:ascii="Tahoma" w:hAnsi="Tahoma" w:cs="Tahoma"/>
          <w:b/>
          <w:szCs w:val="24"/>
        </w:rPr>
      </w:pPr>
    </w:p>
    <w:p w14:paraId="22D3F3A7" w14:textId="77777777" w:rsidR="00903F49" w:rsidRPr="00F27C8F" w:rsidRDefault="00903F49" w:rsidP="00F27C8F">
      <w:pPr>
        <w:autoSpaceDE w:val="0"/>
        <w:autoSpaceDN w:val="0"/>
        <w:adjustRightInd w:val="0"/>
        <w:spacing w:after="240" w:line="240" w:lineRule="auto"/>
        <w:jc w:val="both"/>
        <w:rPr>
          <w:rFonts w:ascii="Tahoma" w:hAnsi="Tahoma" w:cs="Tahoma"/>
          <w:b/>
          <w:szCs w:val="24"/>
        </w:rPr>
      </w:pPr>
      <w:r w:rsidRPr="00F27C8F">
        <w:rPr>
          <w:rFonts w:ascii="Tahoma" w:hAnsi="Tahoma" w:cs="Tahoma"/>
          <w:b/>
          <w:szCs w:val="24"/>
        </w:rPr>
        <w:t xml:space="preserve">Comunicación de anomalía o deficiencia detectada </w:t>
      </w:r>
    </w:p>
    <w:p w14:paraId="38370A70" w14:textId="77777777" w:rsidR="00F27C8F" w:rsidRPr="00F27C8F" w:rsidRDefault="00903F49" w:rsidP="00F27C8F">
      <w:pPr>
        <w:autoSpaceDE w:val="0"/>
        <w:autoSpaceDN w:val="0"/>
        <w:adjustRightInd w:val="0"/>
        <w:spacing w:after="240" w:line="240" w:lineRule="auto"/>
        <w:jc w:val="both"/>
        <w:rPr>
          <w:rFonts w:ascii="Tahoma" w:hAnsi="Tahoma" w:cs="Tahoma"/>
          <w:szCs w:val="24"/>
        </w:rPr>
      </w:pPr>
      <w:r w:rsidRPr="00F27C8F">
        <w:rPr>
          <w:rFonts w:ascii="Tahoma" w:hAnsi="Tahoma" w:cs="Tahoma"/>
          <w:szCs w:val="24"/>
        </w:rPr>
        <w:t xml:space="preserve">Cuando se detecte una deficiencia o anomalía en las instalaciones de la </w:t>
      </w:r>
      <w:r w:rsidR="00F27C8F" w:rsidRPr="00F27C8F">
        <w:rPr>
          <w:rFonts w:ascii="Tahoma" w:hAnsi="Tahoma" w:cs="Tahoma"/>
          <w:szCs w:val="24"/>
        </w:rPr>
        <w:t>UPCT</w:t>
      </w:r>
      <w:r w:rsidR="00F27C8F">
        <w:rPr>
          <w:rFonts w:ascii="Tahoma" w:hAnsi="Tahoma" w:cs="Tahoma"/>
          <w:szCs w:val="24"/>
        </w:rPr>
        <w:t xml:space="preserve"> </w:t>
      </w:r>
      <w:r w:rsidRPr="00F27C8F">
        <w:rPr>
          <w:rFonts w:ascii="Tahoma" w:hAnsi="Tahoma" w:cs="Tahoma"/>
          <w:szCs w:val="24"/>
        </w:rPr>
        <w:t>que pueda afectar la seguridad o la salud en el</w:t>
      </w:r>
      <w:r w:rsidR="00F27C8F">
        <w:rPr>
          <w:rFonts w:ascii="Tahoma" w:hAnsi="Tahoma" w:cs="Tahoma"/>
          <w:szCs w:val="24"/>
        </w:rPr>
        <w:t xml:space="preserve"> desarrollo de los trabajos, se </w:t>
      </w:r>
      <w:r w:rsidRPr="00F27C8F">
        <w:rPr>
          <w:rFonts w:ascii="Tahoma" w:hAnsi="Tahoma" w:cs="Tahoma"/>
          <w:szCs w:val="24"/>
        </w:rPr>
        <w:t xml:space="preserve">deberá comunicar </w:t>
      </w:r>
      <w:r w:rsidR="00F27C8F" w:rsidRPr="00F27C8F">
        <w:rPr>
          <w:rFonts w:ascii="Tahoma" w:hAnsi="Tahoma" w:cs="Tahoma"/>
          <w:szCs w:val="24"/>
        </w:rPr>
        <w:t xml:space="preserve">al Servicio de Prevención de la UPCT </w:t>
      </w:r>
      <w:r w:rsidRPr="00F27C8F">
        <w:rPr>
          <w:rFonts w:ascii="Tahoma" w:hAnsi="Tahoma" w:cs="Tahoma"/>
          <w:szCs w:val="24"/>
        </w:rPr>
        <w:t xml:space="preserve">para su estudio y adopción de medidas preventivas. </w:t>
      </w:r>
    </w:p>
    <w:p w14:paraId="32982A14" w14:textId="77777777" w:rsidR="00903F49" w:rsidRDefault="00903F49" w:rsidP="00F27C8F">
      <w:pPr>
        <w:autoSpaceDE w:val="0"/>
        <w:autoSpaceDN w:val="0"/>
        <w:adjustRightInd w:val="0"/>
        <w:spacing w:after="240" w:line="240" w:lineRule="auto"/>
        <w:jc w:val="both"/>
        <w:rPr>
          <w:rFonts w:ascii="Tahoma" w:hAnsi="Tahoma" w:cs="Tahoma"/>
          <w:szCs w:val="24"/>
        </w:rPr>
      </w:pPr>
      <w:r w:rsidRPr="00F27C8F">
        <w:rPr>
          <w:rFonts w:ascii="Tahoma" w:hAnsi="Tahoma" w:cs="Tahoma"/>
          <w:szCs w:val="24"/>
        </w:rPr>
        <w:t>En</w:t>
      </w:r>
      <w:r w:rsidR="00F27C8F">
        <w:rPr>
          <w:rFonts w:ascii="Tahoma" w:hAnsi="Tahoma" w:cs="Tahoma"/>
          <w:szCs w:val="24"/>
        </w:rPr>
        <w:t xml:space="preserve"> </w:t>
      </w:r>
      <w:r w:rsidRPr="00F27C8F">
        <w:rPr>
          <w:rFonts w:ascii="Tahoma" w:hAnsi="Tahoma" w:cs="Tahoma"/>
          <w:szCs w:val="24"/>
        </w:rPr>
        <w:t>situaciones de riesgo intolerable (riesgo</w:t>
      </w:r>
      <w:r w:rsidR="00F27C8F">
        <w:rPr>
          <w:rFonts w:ascii="Tahoma" w:hAnsi="Tahoma" w:cs="Tahoma"/>
          <w:szCs w:val="24"/>
        </w:rPr>
        <w:t xml:space="preserve">s que puedan ocasionar lesiones </w:t>
      </w:r>
      <w:r w:rsidRPr="00F27C8F">
        <w:rPr>
          <w:rFonts w:ascii="Tahoma" w:hAnsi="Tahoma" w:cs="Tahoma"/>
          <w:szCs w:val="24"/>
        </w:rPr>
        <w:t xml:space="preserve">graves o muy graves de no adoptarse medidas </w:t>
      </w:r>
      <w:r w:rsidR="00F27C8F">
        <w:rPr>
          <w:rFonts w:ascii="Tahoma" w:hAnsi="Tahoma" w:cs="Tahoma"/>
          <w:szCs w:val="24"/>
        </w:rPr>
        <w:t xml:space="preserve">de prevención y protección), no </w:t>
      </w:r>
      <w:r w:rsidRPr="00F27C8F">
        <w:rPr>
          <w:rFonts w:ascii="Tahoma" w:hAnsi="Tahoma" w:cs="Tahoma"/>
          <w:szCs w:val="24"/>
        </w:rPr>
        <w:t>se continuarán los trabajos hasta la aprobación por el Servicio de Prevención</w:t>
      </w:r>
      <w:r w:rsidR="00F27C8F">
        <w:rPr>
          <w:rFonts w:ascii="Tahoma" w:hAnsi="Tahoma" w:cs="Tahoma"/>
          <w:szCs w:val="24"/>
        </w:rPr>
        <w:t xml:space="preserve"> </w:t>
      </w:r>
      <w:r w:rsidRPr="00F27C8F">
        <w:rPr>
          <w:rFonts w:ascii="Tahoma" w:hAnsi="Tahoma" w:cs="Tahoma"/>
          <w:szCs w:val="24"/>
        </w:rPr>
        <w:t xml:space="preserve">de Riesgos Laborales de la </w:t>
      </w:r>
      <w:r w:rsidR="00F27C8F" w:rsidRPr="00F27C8F">
        <w:rPr>
          <w:rFonts w:ascii="Tahoma" w:hAnsi="Tahoma" w:cs="Tahoma"/>
          <w:szCs w:val="24"/>
        </w:rPr>
        <w:t xml:space="preserve">UPCT </w:t>
      </w:r>
      <w:r w:rsidRPr="00F27C8F">
        <w:rPr>
          <w:rFonts w:ascii="Tahoma" w:hAnsi="Tahoma" w:cs="Tahoma"/>
          <w:szCs w:val="24"/>
        </w:rPr>
        <w:t>de las medidas preventivas propuestas.</w:t>
      </w:r>
    </w:p>
    <w:p w14:paraId="12930E5F" w14:textId="77777777" w:rsidR="00405F80" w:rsidRPr="00F27C8F" w:rsidRDefault="00405F80" w:rsidP="00F27C8F">
      <w:pPr>
        <w:autoSpaceDE w:val="0"/>
        <w:autoSpaceDN w:val="0"/>
        <w:adjustRightInd w:val="0"/>
        <w:spacing w:after="240" w:line="240" w:lineRule="auto"/>
        <w:jc w:val="both"/>
        <w:rPr>
          <w:rFonts w:ascii="Tahoma" w:hAnsi="Tahoma" w:cs="Tahoma"/>
          <w:szCs w:val="24"/>
        </w:rPr>
      </w:pPr>
      <w:r>
        <w:rPr>
          <w:rFonts w:ascii="Tahoma" w:hAnsi="Tahoma" w:cs="Tahoma"/>
          <w:szCs w:val="24"/>
        </w:rPr>
        <w:t>Se adjunta el formulario “C</w:t>
      </w:r>
      <w:r w:rsidRPr="00405F80">
        <w:rPr>
          <w:rFonts w:ascii="Tahoma" w:hAnsi="Tahoma" w:cs="Tahoma"/>
          <w:szCs w:val="24"/>
        </w:rPr>
        <w:t>omunicación de riesgos y sugerencias de mejora”</w:t>
      </w:r>
    </w:p>
    <w:p w14:paraId="2E9B0278" w14:textId="77777777" w:rsidR="00F27C8F" w:rsidRPr="00F27C8F" w:rsidRDefault="00F27C8F" w:rsidP="00F27C8F">
      <w:pPr>
        <w:autoSpaceDE w:val="0"/>
        <w:autoSpaceDN w:val="0"/>
        <w:adjustRightInd w:val="0"/>
        <w:spacing w:after="240" w:line="240" w:lineRule="auto"/>
        <w:jc w:val="both"/>
        <w:rPr>
          <w:rFonts w:ascii="Tahoma" w:hAnsi="Tahoma" w:cs="Tahoma"/>
          <w:b/>
          <w:sz w:val="10"/>
          <w:szCs w:val="10"/>
        </w:rPr>
      </w:pPr>
    </w:p>
    <w:p w14:paraId="0BBA72AA" w14:textId="77777777" w:rsidR="00903F49" w:rsidRPr="00F27C8F" w:rsidRDefault="00903F49" w:rsidP="00F27C8F">
      <w:pPr>
        <w:autoSpaceDE w:val="0"/>
        <w:autoSpaceDN w:val="0"/>
        <w:adjustRightInd w:val="0"/>
        <w:spacing w:after="240" w:line="240" w:lineRule="auto"/>
        <w:jc w:val="both"/>
        <w:rPr>
          <w:rFonts w:ascii="Tahoma" w:hAnsi="Tahoma" w:cs="Tahoma"/>
          <w:b/>
          <w:szCs w:val="24"/>
        </w:rPr>
      </w:pPr>
      <w:r w:rsidRPr="00F27C8F">
        <w:rPr>
          <w:rFonts w:ascii="Tahoma" w:hAnsi="Tahoma" w:cs="Tahoma"/>
          <w:b/>
          <w:szCs w:val="24"/>
        </w:rPr>
        <w:t xml:space="preserve">Comunicación de situación de emergencia </w:t>
      </w:r>
    </w:p>
    <w:p w14:paraId="0ACD98A9" w14:textId="77777777" w:rsidR="00F27C8F" w:rsidRPr="00903F49" w:rsidRDefault="00903F49" w:rsidP="00F27C8F">
      <w:pPr>
        <w:autoSpaceDE w:val="0"/>
        <w:autoSpaceDN w:val="0"/>
        <w:adjustRightInd w:val="0"/>
        <w:spacing w:after="240" w:line="240" w:lineRule="auto"/>
        <w:jc w:val="both"/>
        <w:rPr>
          <w:rFonts w:ascii="Tahoma" w:hAnsi="Tahoma" w:cs="Tahoma"/>
          <w:szCs w:val="24"/>
        </w:rPr>
      </w:pPr>
      <w:r w:rsidRPr="00F27C8F">
        <w:rPr>
          <w:rFonts w:ascii="Tahoma" w:hAnsi="Tahoma" w:cs="Tahoma"/>
          <w:szCs w:val="24"/>
        </w:rPr>
        <w:t>Así mismo, cualquier situación de emergencia deberá comunicarse de</w:t>
      </w:r>
      <w:r w:rsidR="00F27C8F" w:rsidRPr="00F27C8F">
        <w:rPr>
          <w:rFonts w:ascii="Tahoma" w:hAnsi="Tahoma" w:cs="Tahoma"/>
          <w:szCs w:val="24"/>
        </w:rPr>
        <w:t xml:space="preserve"> </w:t>
      </w:r>
      <w:proofErr w:type="gramStart"/>
      <w:r w:rsidR="00F27C8F" w:rsidRPr="00F27C8F">
        <w:rPr>
          <w:rFonts w:ascii="Tahoma" w:hAnsi="Tahoma" w:cs="Tahoma"/>
          <w:szCs w:val="24"/>
        </w:rPr>
        <w:t xml:space="preserve">forma </w:t>
      </w:r>
      <w:r w:rsidR="00F27C8F">
        <w:rPr>
          <w:rFonts w:ascii="Tahoma" w:hAnsi="Tahoma" w:cs="Tahoma"/>
          <w:szCs w:val="24"/>
        </w:rPr>
        <w:t xml:space="preserve"> </w:t>
      </w:r>
      <w:r w:rsidR="00F27C8F" w:rsidRPr="00F27C8F">
        <w:rPr>
          <w:rFonts w:ascii="Tahoma" w:hAnsi="Tahoma" w:cs="Tahoma"/>
          <w:szCs w:val="24"/>
        </w:rPr>
        <w:t>inmediata</w:t>
      </w:r>
      <w:proofErr w:type="gramEnd"/>
      <w:r w:rsidRPr="00F27C8F">
        <w:rPr>
          <w:rFonts w:ascii="Tahoma" w:hAnsi="Tahoma" w:cs="Tahoma"/>
          <w:szCs w:val="24"/>
        </w:rPr>
        <w:t xml:space="preserve"> a través de los Interlocutores al</w:t>
      </w:r>
      <w:r w:rsidR="00F27C8F">
        <w:rPr>
          <w:rFonts w:ascii="Tahoma" w:hAnsi="Tahoma" w:cs="Tahoma"/>
          <w:szCs w:val="24"/>
        </w:rPr>
        <w:t xml:space="preserve"> resto de empresas concurrentes </w:t>
      </w:r>
      <w:r w:rsidRPr="00F27C8F">
        <w:rPr>
          <w:rFonts w:ascii="Tahoma" w:hAnsi="Tahoma" w:cs="Tahoma"/>
          <w:szCs w:val="24"/>
        </w:rPr>
        <w:t xml:space="preserve">afectadas y al SPRL de la </w:t>
      </w:r>
      <w:r w:rsidR="00F27C8F" w:rsidRPr="00F27C8F">
        <w:rPr>
          <w:rFonts w:ascii="Tahoma" w:hAnsi="Tahoma" w:cs="Tahoma"/>
          <w:szCs w:val="24"/>
        </w:rPr>
        <w:t>UPCT</w:t>
      </w:r>
      <w:r w:rsidR="00F27C8F">
        <w:rPr>
          <w:rFonts w:ascii="Tahoma" w:hAnsi="Tahoma" w:cs="Tahoma"/>
          <w:szCs w:val="24"/>
        </w:rPr>
        <w:t>.</w:t>
      </w:r>
    </w:p>
    <w:p w14:paraId="0C664804" w14:textId="77777777" w:rsidR="00903F49" w:rsidRDefault="00903F49" w:rsidP="00903F49">
      <w:pPr>
        <w:autoSpaceDE w:val="0"/>
        <w:autoSpaceDN w:val="0"/>
        <w:adjustRightInd w:val="0"/>
        <w:spacing w:after="120" w:line="240" w:lineRule="auto"/>
        <w:jc w:val="both"/>
        <w:rPr>
          <w:rFonts w:ascii="Tahoma" w:hAnsi="Tahoma" w:cs="Tahoma"/>
          <w:szCs w:val="24"/>
        </w:rPr>
      </w:pPr>
    </w:p>
    <w:p w14:paraId="4AE572E8" w14:textId="77777777" w:rsidR="00F27C8F" w:rsidRDefault="00F27C8F" w:rsidP="00903F49">
      <w:pPr>
        <w:autoSpaceDE w:val="0"/>
        <w:autoSpaceDN w:val="0"/>
        <w:adjustRightInd w:val="0"/>
        <w:spacing w:after="120" w:line="240" w:lineRule="auto"/>
        <w:jc w:val="both"/>
        <w:rPr>
          <w:rFonts w:ascii="Tahoma" w:hAnsi="Tahoma" w:cs="Tahoma"/>
          <w:szCs w:val="24"/>
        </w:rPr>
      </w:pPr>
    </w:p>
    <w:p w14:paraId="5F76039F" w14:textId="77777777" w:rsidR="00F27C8F" w:rsidRDefault="00F27C8F" w:rsidP="00903F49">
      <w:pPr>
        <w:autoSpaceDE w:val="0"/>
        <w:autoSpaceDN w:val="0"/>
        <w:adjustRightInd w:val="0"/>
        <w:spacing w:after="120" w:line="240" w:lineRule="auto"/>
        <w:jc w:val="both"/>
        <w:rPr>
          <w:rFonts w:ascii="Tahoma" w:hAnsi="Tahoma" w:cs="Tahoma"/>
          <w:szCs w:val="24"/>
        </w:rPr>
      </w:pPr>
    </w:p>
    <w:p w14:paraId="4D75E6B1" w14:textId="77777777" w:rsidR="00DD4208" w:rsidRDefault="00DD4208" w:rsidP="00903F49">
      <w:pPr>
        <w:autoSpaceDE w:val="0"/>
        <w:autoSpaceDN w:val="0"/>
        <w:adjustRightInd w:val="0"/>
        <w:spacing w:after="120" w:line="240" w:lineRule="auto"/>
        <w:jc w:val="both"/>
        <w:rPr>
          <w:rFonts w:ascii="Tahoma" w:hAnsi="Tahoma" w:cs="Tahoma"/>
          <w:szCs w:val="24"/>
        </w:rPr>
      </w:pPr>
    </w:p>
    <w:p w14:paraId="3F1FFEC6" w14:textId="77777777" w:rsidR="00DD4208" w:rsidRDefault="00DD4208" w:rsidP="00903F49">
      <w:pPr>
        <w:autoSpaceDE w:val="0"/>
        <w:autoSpaceDN w:val="0"/>
        <w:adjustRightInd w:val="0"/>
        <w:spacing w:after="120" w:line="240" w:lineRule="auto"/>
        <w:jc w:val="both"/>
        <w:rPr>
          <w:rFonts w:ascii="Tahoma" w:hAnsi="Tahoma" w:cs="Tahoma"/>
          <w:szCs w:val="24"/>
        </w:rPr>
      </w:pPr>
    </w:p>
    <w:p w14:paraId="497DD00A" w14:textId="77777777" w:rsidR="00DD4208" w:rsidRDefault="00DD4208" w:rsidP="00903F49">
      <w:pPr>
        <w:autoSpaceDE w:val="0"/>
        <w:autoSpaceDN w:val="0"/>
        <w:adjustRightInd w:val="0"/>
        <w:spacing w:after="120" w:line="240" w:lineRule="auto"/>
        <w:jc w:val="both"/>
        <w:rPr>
          <w:rFonts w:ascii="Tahoma" w:hAnsi="Tahoma" w:cs="Tahoma"/>
          <w:szCs w:val="24"/>
        </w:rPr>
      </w:pPr>
    </w:p>
    <w:tbl>
      <w:tblPr>
        <w:tblStyle w:val="Tablaconcuadrcula"/>
        <w:tblW w:w="8897" w:type="dxa"/>
        <w:tblInd w:w="-34" w:type="dxa"/>
        <w:tblLayout w:type="fixed"/>
        <w:tblLook w:val="04A0" w:firstRow="1" w:lastRow="0" w:firstColumn="1" w:lastColumn="0" w:noHBand="0" w:noVBand="1"/>
      </w:tblPr>
      <w:tblGrid>
        <w:gridCol w:w="1951"/>
        <w:gridCol w:w="709"/>
        <w:gridCol w:w="709"/>
        <w:gridCol w:w="567"/>
        <w:gridCol w:w="567"/>
        <w:gridCol w:w="567"/>
        <w:gridCol w:w="850"/>
        <w:gridCol w:w="142"/>
        <w:gridCol w:w="425"/>
        <w:gridCol w:w="142"/>
        <w:gridCol w:w="565"/>
        <w:gridCol w:w="1703"/>
      </w:tblGrid>
      <w:tr w:rsidR="00405F80" w14:paraId="57B28F51" w14:textId="77777777" w:rsidTr="00FD78AC">
        <w:trPr>
          <w:trHeight w:val="464"/>
        </w:trPr>
        <w:tc>
          <w:tcPr>
            <w:tcW w:w="8897" w:type="dxa"/>
            <w:gridSpan w:val="12"/>
            <w:shd w:val="clear" w:color="auto" w:fill="DBE5F1" w:themeFill="accent1" w:themeFillTint="33"/>
            <w:vAlign w:val="center"/>
          </w:tcPr>
          <w:p w14:paraId="7AA2EEDD" w14:textId="77777777" w:rsidR="00405F80" w:rsidRPr="00963721" w:rsidRDefault="00405F80" w:rsidP="00FD78AC">
            <w:pPr>
              <w:autoSpaceDE w:val="0"/>
              <w:autoSpaceDN w:val="0"/>
              <w:adjustRightInd w:val="0"/>
              <w:jc w:val="center"/>
              <w:rPr>
                <w:rFonts w:ascii="Tahoma" w:hAnsi="Tahoma" w:cs="Tahoma"/>
                <w:b/>
                <w:bCs/>
                <w:sz w:val="28"/>
                <w:szCs w:val="26"/>
              </w:rPr>
            </w:pPr>
            <w:r w:rsidRPr="00130443">
              <w:rPr>
                <w:rFonts w:ascii="Tahoma" w:hAnsi="Tahoma" w:cs="Tahoma"/>
                <w:b/>
                <w:bCs/>
                <w:sz w:val="24"/>
                <w:szCs w:val="26"/>
              </w:rPr>
              <w:lastRenderedPageBreak/>
              <w:t>PARTE DE COMUNICACIÓN DE ACCIDENTES E INCIDENTES</w:t>
            </w:r>
          </w:p>
        </w:tc>
      </w:tr>
      <w:tr w:rsidR="00405F80" w:rsidRPr="00CA4289" w14:paraId="48ADFFFB" w14:textId="77777777" w:rsidTr="00FD78AC">
        <w:trPr>
          <w:trHeight w:val="404"/>
        </w:trPr>
        <w:tc>
          <w:tcPr>
            <w:tcW w:w="5070" w:type="dxa"/>
            <w:gridSpan w:val="6"/>
            <w:tcBorders>
              <w:bottom w:val="single" w:sz="4" w:space="0" w:color="auto"/>
            </w:tcBorders>
            <w:vAlign w:val="center"/>
          </w:tcPr>
          <w:p w14:paraId="7830FA27" w14:textId="77777777" w:rsidR="00405F80" w:rsidRPr="00CA4289" w:rsidRDefault="00405F80" w:rsidP="00FD78AC">
            <w:pPr>
              <w:autoSpaceDE w:val="0"/>
              <w:autoSpaceDN w:val="0"/>
              <w:adjustRightInd w:val="0"/>
              <w:rPr>
                <w:rFonts w:ascii="Tahoma" w:hAnsi="Tahoma" w:cs="Tahoma"/>
                <w:sz w:val="16"/>
                <w:szCs w:val="18"/>
              </w:rPr>
            </w:pPr>
            <w:r w:rsidRPr="00CA4289">
              <w:rPr>
                <w:rFonts w:ascii="Tahoma" w:hAnsi="Tahoma" w:cs="Tahoma"/>
                <w:sz w:val="16"/>
                <w:szCs w:val="18"/>
              </w:rPr>
              <w:t>Código de identificación (a completar por SPRL)</w:t>
            </w:r>
          </w:p>
        </w:tc>
        <w:tc>
          <w:tcPr>
            <w:tcW w:w="3827" w:type="dxa"/>
            <w:gridSpan w:val="6"/>
            <w:tcBorders>
              <w:bottom w:val="single" w:sz="4" w:space="0" w:color="auto"/>
            </w:tcBorders>
            <w:vAlign w:val="center"/>
          </w:tcPr>
          <w:p w14:paraId="09F9A14F" w14:textId="77777777" w:rsidR="00405F80" w:rsidRPr="00CA4289" w:rsidRDefault="00405F80" w:rsidP="00FD78AC">
            <w:pPr>
              <w:pStyle w:val="Prrafodelista"/>
              <w:autoSpaceDE w:val="0"/>
              <w:autoSpaceDN w:val="0"/>
              <w:adjustRightInd w:val="0"/>
              <w:ind w:left="33"/>
              <w:rPr>
                <w:rFonts w:ascii="Tahoma" w:hAnsi="Tahoma" w:cs="Tahoma"/>
                <w:sz w:val="16"/>
                <w:szCs w:val="16"/>
              </w:rPr>
            </w:pPr>
            <w:r w:rsidRPr="00CA4289">
              <w:rPr>
                <w:rFonts w:ascii="Tahoma" w:hAnsi="Tahoma" w:cs="Tahoma"/>
                <w:sz w:val="16"/>
                <w:szCs w:val="18"/>
              </w:rPr>
              <w:t>Fecha de comunicación:</w:t>
            </w:r>
          </w:p>
        </w:tc>
      </w:tr>
      <w:tr w:rsidR="00405F80" w:rsidRPr="00CA4289" w14:paraId="42EFB2B4" w14:textId="77777777" w:rsidTr="00FD78AC">
        <w:tc>
          <w:tcPr>
            <w:tcW w:w="8897" w:type="dxa"/>
            <w:gridSpan w:val="12"/>
            <w:shd w:val="clear" w:color="auto" w:fill="DBE5F1" w:themeFill="accent1" w:themeFillTint="33"/>
            <w:vAlign w:val="center"/>
          </w:tcPr>
          <w:p w14:paraId="5642276F" w14:textId="77777777" w:rsidR="00405F80" w:rsidRPr="00CA4289" w:rsidRDefault="00405F80" w:rsidP="00FD78AC">
            <w:pPr>
              <w:autoSpaceDE w:val="0"/>
              <w:autoSpaceDN w:val="0"/>
              <w:adjustRightInd w:val="0"/>
              <w:jc w:val="center"/>
              <w:rPr>
                <w:rFonts w:ascii="Tahoma" w:hAnsi="Tahoma" w:cs="Tahoma"/>
                <w:b/>
                <w:sz w:val="18"/>
              </w:rPr>
            </w:pPr>
            <w:r w:rsidRPr="00CA4289">
              <w:rPr>
                <w:rFonts w:ascii="Tahoma" w:hAnsi="Tahoma" w:cs="Tahoma"/>
                <w:b/>
                <w:sz w:val="18"/>
              </w:rPr>
              <w:t>DATOS DEL COMUNICANTE</w:t>
            </w:r>
          </w:p>
        </w:tc>
      </w:tr>
      <w:tr w:rsidR="00405F80" w:rsidRPr="00CA4289" w14:paraId="331A8203" w14:textId="77777777" w:rsidTr="00FD78AC">
        <w:trPr>
          <w:trHeight w:val="482"/>
        </w:trPr>
        <w:tc>
          <w:tcPr>
            <w:tcW w:w="8897" w:type="dxa"/>
            <w:gridSpan w:val="12"/>
            <w:vAlign w:val="center"/>
          </w:tcPr>
          <w:p w14:paraId="00A77405" w14:textId="77777777" w:rsidR="00405F80" w:rsidRPr="00CA4289" w:rsidRDefault="00405F80" w:rsidP="00FD78AC">
            <w:pPr>
              <w:autoSpaceDE w:val="0"/>
              <w:autoSpaceDN w:val="0"/>
              <w:adjustRightInd w:val="0"/>
              <w:rPr>
                <w:rFonts w:ascii="Tahoma" w:hAnsi="Tahoma" w:cs="Tahoma"/>
                <w:sz w:val="18"/>
              </w:rPr>
            </w:pPr>
            <w:r w:rsidRPr="00CA4289">
              <w:rPr>
                <w:rFonts w:ascii="Tahoma" w:hAnsi="Tahoma" w:cs="Tahoma"/>
                <w:sz w:val="18"/>
              </w:rPr>
              <w:t xml:space="preserve">Nombre:   </w:t>
            </w:r>
          </w:p>
        </w:tc>
      </w:tr>
      <w:tr w:rsidR="00405F80" w:rsidRPr="00CA4289" w14:paraId="67929159" w14:textId="77777777" w:rsidTr="00FD78AC">
        <w:trPr>
          <w:trHeight w:val="464"/>
        </w:trPr>
        <w:tc>
          <w:tcPr>
            <w:tcW w:w="1951" w:type="dxa"/>
            <w:tcBorders>
              <w:bottom w:val="single" w:sz="4" w:space="0" w:color="auto"/>
            </w:tcBorders>
            <w:vAlign w:val="center"/>
          </w:tcPr>
          <w:p w14:paraId="1AFA8EA6" w14:textId="77777777" w:rsidR="00405F80" w:rsidRPr="00CA4289" w:rsidRDefault="00405F80" w:rsidP="00FD78AC">
            <w:pPr>
              <w:autoSpaceDE w:val="0"/>
              <w:autoSpaceDN w:val="0"/>
              <w:adjustRightInd w:val="0"/>
              <w:rPr>
                <w:rFonts w:ascii="Tahoma" w:hAnsi="Tahoma" w:cs="Tahoma"/>
                <w:sz w:val="18"/>
              </w:rPr>
            </w:pPr>
            <w:r w:rsidRPr="00CA4289">
              <w:rPr>
                <w:rFonts w:ascii="Tahoma" w:hAnsi="Tahoma" w:cs="Tahoma"/>
                <w:sz w:val="18"/>
              </w:rPr>
              <w:t xml:space="preserve">Extensión: </w:t>
            </w:r>
          </w:p>
        </w:tc>
        <w:tc>
          <w:tcPr>
            <w:tcW w:w="1985" w:type="dxa"/>
            <w:gridSpan w:val="3"/>
            <w:tcBorders>
              <w:bottom w:val="single" w:sz="4" w:space="0" w:color="auto"/>
            </w:tcBorders>
            <w:vAlign w:val="center"/>
          </w:tcPr>
          <w:p w14:paraId="193F4851" w14:textId="77777777" w:rsidR="00405F80" w:rsidRPr="00CA4289" w:rsidRDefault="00405F80" w:rsidP="00FD78AC">
            <w:pPr>
              <w:autoSpaceDE w:val="0"/>
              <w:autoSpaceDN w:val="0"/>
              <w:adjustRightInd w:val="0"/>
              <w:rPr>
                <w:rFonts w:ascii="Tahoma" w:hAnsi="Tahoma" w:cs="Tahoma"/>
                <w:sz w:val="18"/>
              </w:rPr>
            </w:pPr>
            <w:proofErr w:type="spellStart"/>
            <w:r w:rsidRPr="00CA4289">
              <w:rPr>
                <w:rFonts w:ascii="Tahoma" w:hAnsi="Tahoma" w:cs="Tahoma"/>
                <w:sz w:val="18"/>
              </w:rPr>
              <w:t>Tlf</w:t>
            </w:r>
            <w:proofErr w:type="spellEnd"/>
            <w:r w:rsidRPr="00CA4289">
              <w:rPr>
                <w:rFonts w:ascii="Tahoma" w:hAnsi="Tahoma" w:cs="Tahoma"/>
                <w:sz w:val="18"/>
              </w:rPr>
              <w:t xml:space="preserve">: </w:t>
            </w:r>
          </w:p>
        </w:tc>
        <w:tc>
          <w:tcPr>
            <w:tcW w:w="4961" w:type="dxa"/>
            <w:gridSpan w:val="8"/>
            <w:tcBorders>
              <w:bottom w:val="single" w:sz="4" w:space="0" w:color="auto"/>
            </w:tcBorders>
            <w:vAlign w:val="center"/>
          </w:tcPr>
          <w:p w14:paraId="2BC60AA1" w14:textId="77777777" w:rsidR="00405F80" w:rsidRPr="00CA4289" w:rsidRDefault="00405F80" w:rsidP="00FD78AC">
            <w:pPr>
              <w:autoSpaceDE w:val="0"/>
              <w:autoSpaceDN w:val="0"/>
              <w:adjustRightInd w:val="0"/>
              <w:rPr>
                <w:rFonts w:ascii="Tahoma" w:hAnsi="Tahoma" w:cs="Tahoma"/>
                <w:sz w:val="18"/>
              </w:rPr>
            </w:pPr>
            <w:r w:rsidRPr="00CA4289">
              <w:rPr>
                <w:rFonts w:ascii="Tahoma" w:hAnsi="Tahoma" w:cs="Tahoma"/>
                <w:sz w:val="18"/>
              </w:rPr>
              <w:t xml:space="preserve">E-mail: </w:t>
            </w:r>
          </w:p>
        </w:tc>
      </w:tr>
      <w:tr w:rsidR="00405F80" w:rsidRPr="00CA4289" w14:paraId="10BBB5D0" w14:textId="77777777" w:rsidTr="00FD78AC">
        <w:tc>
          <w:tcPr>
            <w:tcW w:w="8897" w:type="dxa"/>
            <w:gridSpan w:val="12"/>
            <w:shd w:val="clear" w:color="auto" w:fill="DBE5F1" w:themeFill="accent1" w:themeFillTint="33"/>
            <w:vAlign w:val="center"/>
          </w:tcPr>
          <w:p w14:paraId="7CDEF721" w14:textId="77777777" w:rsidR="00405F80" w:rsidRPr="00CA4289" w:rsidRDefault="00405F80" w:rsidP="00FD78AC">
            <w:pPr>
              <w:autoSpaceDE w:val="0"/>
              <w:autoSpaceDN w:val="0"/>
              <w:adjustRightInd w:val="0"/>
              <w:jc w:val="center"/>
              <w:rPr>
                <w:rFonts w:ascii="Tahoma" w:hAnsi="Tahoma" w:cs="Tahoma"/>
                <w:b/>
                <w:sz w:val="18"/>
              </w:rPr>
            </w:pPr>
            <w:r w:rsidRPr="00CA4289">
              <w:rPr>
                <w:rFonts w:ascii="Tahoma" w:hAnsi="Tahoma" w:cs="Tahoma"/>
                <w:b/>
                <w:sz w:val="18"/>
              </w:rPr>
              <w:t>DATOS DEL ACCIDENTADO</w:t>
            </w:r>
          </w:p>
        </w:tc>
      </w:tr>
      <w:tr w:rsidR="00405F80" w:rsidRPr="00CA4289" w14:paraId="2C5DC0A8" w14:textId="77777777" w:rsidTr="00FD78AC">
        <w:trPr>
          <w:trHeight w:val="482"/>
        </w:trPr>
        <w:tc>
          <w:tcPr>
            <w:tcW w:w="6062" w:type="dxa"/>
            <w:gridSpan w:val="8"/>
            <w:tcBorders>
              <w:bottom w:val="single" w:sz="4" w:space="0" w:color="auto"/>
            </w:tcBorders>
            <w:vAlign w:val="center"/>
          </w:tcPr>
          <w:p w14:paraId="0C3A93C1" w14:textId="77777777" w:rsidR="00405F80" w:rsidRPr="00CA4289" w:rsidRDefault="00405F80" w:rsidP="00FD78AC">
            <w:pPr>
              <w:autoSpaceDE w:val="0"/>
              <w:autoSpaceDN w:val="0"/>
              <w:adjustRightInd w:val="0"/>
              <w:rPr>
                <w:rFonts w:ascii="Tahoma" w:hAnsi="Tahoma" w:cs="Tahoma"/>
                <w:sz w:val="18"/>
              </w:rPr>
            </w:pPr>
            <w:r w:rsidRPr="00CA4289">
              <w:rPr>
                <w:rFonts w:ascii="Tahoma" w:hAnsi="Tahoma" w:cs="Tahoma"/>
                <w:sz w:val="18"/>
              </w:rPr>
              <w:t xml:space="preserve">Nombre: </w:t>
            </w:r>
          </w:p>
        </w:tc>
        <w:tc>
          <w:tcPr>
            <w:tcW w:w="2835" w:type="dxa"/>
            <w:gridSpan w:val="4"/>
            <w:tcBorders>
              <w:bottom w:val="single" w:sz="4" w:space="0" w:color="auto"/>
            </w:tcBorders>
            <w:vAlign w:val="center"/>
          </w:tcPr>
          <w:p w14:paraId="3E430684" w14:textId="77777777" w:rsidR="00405F80" w:rsidRPr="00CA4289" w:rsidRDefault="00405F80" w:rsidP="00FD78AC">
            <w:pPr>
              <w:autoSpaceDE w:val="0"/>
              <w:autoSpaceDN w:val="0"/>
              <w:adjustRightInd w:val="0"/>
              <w:rPr>
                <w:rFonts w:ascii="Tahoma" w:hAnsi="Tahoma" w:cs="Tahoma"/>
                <w:sz w:val="18"/>
              </w:rPr>
            </w:pPr>
            <w:r w:rsidRPr="00CA4289">
              <w:rPr>
                <w:rFonts w:ascii="Tahoma" w:hAnsi="Tahoma" w:cs="Tahoma"/>
                <w:sz w:val="18"/>
              </w:rPr>
              <w:t xml:space="preserve">DNI: </w:t>
            </w:r>
          </w:p>
        </w:tc>
      </w:tr>
      <w:tr w:rsidR="00405F80" w:rsidRPr="00CA4289" w14:paraId="437BAFE4" w14:textId="77777777" w:rsidTr="00FD78AC">
        <w:trPr>
          <w:trHeight w:val="464"/>
        </w:trPr>
        <w:tc>
          <w:tcPr>
            <w:tcW w:w="2660" w:type="dxa"/>
            <w:gridSpan w:val="2"/>
            <w:vAlign w:val="center"/>
          </w:tcPr>
          <w:p w14:paraId="23B4CA8B" w14:textId="77777777" w:rsidR="00405F80" w:rsidRPr="00CA4289" w:rsidRDefault="00405F80" w:rsidP="00FD78AC">
            <w:pPr>
              <w:autoSpaceDE w:val="0"/>
              <w:autoSpaceDN w:val="0"/>
              <w:adjustRightInd w:val="0"/>
              <w:rPr>
                <w:rFonts w:ascii="Tahoma" w:hAnsi="Tahoma" w:cs="Tahoma"/>
                <w:sz w:val="18"/>
              </w:rPr>
            </w:pPr>
            <w:r w:rsidRPr="00CA4289">
              <w:rPr>
                <w:rFonts w:ascii="Tahoma" w:hAnsi="Tahoma" w:cs="Tahoma"/>
                <w:sz w:val="18"/>
              </w:rPr>
              <w:t xml:space="preserve">Centro: </w:t>
            </w:r>
          </w:p>
        </w:tc>
        <w:tc>
          <w:tcPr>
            <w:tcW w:w="3827" w:type="dxa"/>
            <w:gridSpan w:val="7"/>
            <w:vAlign w:val="center"/>
          </w:tcPr>
          <w:p w14:paraId="69CB0458" w14:textId="77777777" w:rsidR="00405F80" w:rsidRPr="00CA4289" w:rsidRDefault="00405F80" w:rsidP="00FD78AC">
            <w:pPr>
              <w:autoSpaceDE w:val="0"/>
              <w:autoSpaceDN w:val="0"/>
              <w:adjustRightInd w:val="0"/>
              <w:rPr>
                <w:rFonts w:ascii="Tahoma" w:hAnsi="Tahoma" w:cs="Tahoma"/>
                <w:sz w:val="18"/>
              </w:rPr>
            </w:pPr>
            <w:r w:rsidRPr="00CA4289">
              <w:rPr>
                <w:rFonts w:ascii="Tahoma" w:hAnsi="Tahoma" w:cs="Tahoma"/>
                <w:sz w:val="18"/>
              </w:rPr>
              <w:t xml:space="preserve">Dpto/Unidad/Servicio: </w:t>
            </w:r>
          </w:p>
        </w:tc>
        <w:tc>
          <w:tcPr>
            <w:tcW w:w="2410" w:type="dxa"/>
            <w:gridSpan w:val="3"/>
            <w:vAlign w:val="center"/>
          </w:tcPr>
          <w:p w14:paraId="2C72999C" w14:textId="77777777" w:rsidR="00405F80" w:rsidRPr="00CA4289" w:rsidRDefault="00405F80" w:rsidP="00FD78AC">
            <w:pPr>
              <w:autoSpaceDE w:val="0"/>
              <w:autoSpaceDN w:val="0"/>
              <w:adjustRightInd w:val="0"/>
              <w:rPr>
                <w:rFonts w:ascii="Tahoma" w:hAnsi="Tahoma" w:cs="Tahoma"/>
                <w:sz w:val="18"/>
              </w:rPr>
            </w:pPr>
            <w:r w:rsidRPr="00CA4289">
              <w:rPr>
                <w:rFonts w:ascii="Tahoma" w:hAnsi="Tahoma" w:cs="Tahoma"/>
                <w:sz w:val="18"/>
              </w:rPr>
              <w:t xml:space="preserve">Puesto: </w:t>
            </w:r>
          </w:p>
        </w:tc>
      </w:tr>
      <w:tr w:rsidR="00405F80" w:rsidRPr="00CA4289" w14:paraId="15A647CE" w14:textId="77777777" w:rsidTr="00FD78AC">
        <w:trPr>
          <w:trHeight w:val="464"/>
        </w:trPr>
        <w:tc>
          <w:tcPr>
            <w:tcW w:w="1951" w:type="dxa"/>
            <w:vAlign w:val="center"/>
          </w:tcPr>
          <w:p w14:paraId="7B179CD5" w14:textId="77777777" w:rsidR="00405F80" w:rsidRPr="00CA4289" w:rsidRDefault="00405F80" w:rsidP="00FD78AC">
            <w:pPr>
              <w:autoSpaceDE w:val="0"/>
              <w:autoSpaceDN w:val="0"/>
              <w:adjustRightInd w:val="0"/>
              <w:rPr>
                <w:rFonts w:ascii="Tahoma" w:hAnsi="Tahoma" w:cs="Tahoma"/>
                <w:sz w:val="18"/>
              </w:rPr>
            </w:pPr>
            <w:r w:rsidRPr="00CA4289">
              <w:rPr>
                <w:rFonts w:ascii="Tahoma" w:hAnsi="Tahoma" w:cs="Tahoma"/>
                <w:sz w:val="18"/>
              </w:rPr>
              <w:t xml:space="preserve">Extensión: </w:t>
            </w:r>
          </w:p>
        </w:tc>
        <w:tc>
          <w:tcPr>
            <w:tcW w:w="1985" w:type="dxa"/>
            <w:gridSpan w:val="3"/>
            <w:vAlign w:val="center"/>
          </w:tcPr>
          <w:p w14:paraId="53E8A3DE" w14:textId="77777777" w:rsidR="00405F80" w:rsidRPr="00CA4289" w:rsidRDefault="00405F80" w:rsidP="00FD78AC">
            <w:pPr>
              <w:autoSpaceDE w:val="0"/>
              <w:autoSpaceDN w:val="0"/>
              <w:adjustRightInd w:val="0"/>
              <w:rPr>
                <w:rFonts w:ascii="Tahoma" w:hAnsi="Tahoma" w:cs="Tahoma"/>
                <w:sz w:val="18"/>
              </w:rPr>
            </w:pPr>
            <w:proofErr w:type="spellStart"/>
            <w:r w:rsidRPr="00CA4289">
              <w:rPr>
                <w:rFonts w:ascii="Tahoma" w:hAnsi="Tahoma" w:cs="Tahoma"/>
                <w:sz w:val="18"/>
              </w:rPr>
              <w:t>Tlf</w:t>
            </w:r>
            <w:proofErr w:type="spellEnd"/>
            <w:r w:rsidRPr="00CA4289">
              <w:rPr>
                <w:rFonts w:ascii="Tahoma" w:hAnsi="Tahoma" w:cs="Tahoma"/>
                <w:sz w:val="18"/>
              </w:rPr>
              <w:t xml:space="preserve">: </w:t>
            </w:r>
          </w:p>
        </w:tc>
        <w:tc>
          <w:tcPr>
            <w:tcW w:w="4961" w:type="dxa"/>
            <w:gridSpan w:val="8"/>
            <w:vAlign w:val="center"/>
          </w:tcPr>
          <w:p w14:paraId="1EE36BAB" w14:textId="77777777" w:rsidR="00405F80" w:rsidRPr="00CA4289" w:rsidRDefault="00405F80" w:rsidP="00FD78AC">
            <w:pPr>
              <w:autoSpaceDE w:val="0"/>
              <w:autoSpaceDN w:val="0"/>
              <w:adjustRightInd w:val="0"/>
              <w:rPr>
                <w:rFonts w:ascii="Tahoma" w:hAnsi="Tahoma" w:cs="Tahoma"/>
                <w:sz w:val="18"/>
              </w:rPr>
            </w:pPr>
            <w:r w:rsidRPr="00CA4289">
              <w:rPr>
                <w:rFonts w:ascii="Tahoma" w:hAnsi="Tahoma" w:cs="Tahoma"/>
                <w:sz w:val="18"/>
              </w:rPr>
              <w:t xml:space="preserve">E-mail: </w:t>
            </w:r>
          </w:p>
        </w:tc>
      </w:tr>
      <w:tr w:rsidR="00405F80" w:rsidRPr="00CA4289" w14:paraId="461182B3" w14:textId="77777777" w:rsidTr="00FD78AC">
        <w:trPr>
          <w:trHeight w:val="927"/>
        </w:trPr>
        <w:tc>
          <w:tcPr>
            <w:tcW w:w="7194" w:type="dxa"/>
            <w:gridSpan w:val="11"/>
          </w:tcPr>
          <w:p w14:paraId="271D64A8" w14:textId="77777777" w:rsidR="00405F80" w:rsidRPr="00CA4289" w:rsidRDefault="00405F80" w:rsidP="00FD78AC">
            <w:pPr>
              <w:autoSpaceDE w:val="0"/>
              <w:autoSpaceDN w:val="0"/>
              <w:adjustRightInd w:val="0"/>
              <w:rPr>
                <w:rFonts w:ascii="Tahoma" w:hAnsi="Tahoma" w:cs="Tahoma"/>
                <w:sz w:val="18"/>
              </w:rPr>
            </w:pPr>
            <w:r w:rsidRPr="00CA4289">
              <w:rPr>
                <w:rFonts w:ascii="Tahoma" w:hAnsi="Tahoma" w:cs="Tahoma"/>
                <w:sz w:val="18"/>
              </w:rPr>
              <w:t>BECARIO O ESTUDIANTE, si el accidente ha tenido lugar realizando una práctica o actividad académica, nombre del DOCENTE responsable de la actividad:</w:t>
            </w:r>
          </w:p>
        </w:tc>
        <w:tc>
          <w:tcPr>
            <w:tcW w:w="1703" w:type="dxa"/>
            <w:vMerge w:val="restart"/>
          </w:tcPr>
          <w:p w14:paraId="2DAB4B10" w14:textId="77777777" w:rsidR="00405F80" w:rsidRPr="00CA4289" w:rsidRDefault="00405F80" w:rsidP="00FD78AC">
            <w:pPr>
              <w:autoSpaceDE w:val="0"/>
              <w:autoSpaceDN w:val="0"/>
              <w:adjustRightInd w:val="0"/>
              <w:rPr>
                <w:rFonts w:ascii="Tahoma" w:hAnsi="Tahoma" w:cs="Tahoma"/>
                <w:b/>
                <w:sz w:val="16"/>
                <w:szCs w:val="16"/>
              </w:rPr>
            </w:pPr>
            <w:r w:rsidRPr="00CA4289">
              <w:rPr>
                <w:rFonts w:ascii="Tahoma" w:hAnsi="Tahoma" w:cs="Tahoma"/>
                <w:b/>
                <w:sz w:val="16"/>
                <w:szCs w:val="16"/>
              </w:rPr>
              <w:t xml:space="preserve"> </w:t>
            </w:r>
            <w:r w:rsidRPr="00CA4289">
              <w:rPr>
                <w:rFonts w:ascii="Tahoma" w:hAnsi="Tahoma" w:cs="Tahoma"/>
                <w:b/>
                <w:sz w:val="14"/>
                <w:szCs w:val="16"/>
              </w:rPr>
              <w:t xml:space="preserve"> </w:t>
            </w:r>
            <w:r w:rsidRPr="00CA4289">
              <w:rPr>
                <w:rFonts w:ascii="Tahoma" w:hAnsi="Tahoma" w:cs="Tahoma"/>
                <w:b/>
                <w:sz w:val="18"/>
                <w:szCs w:val="16"/>
              </w:rPr>
              <w:t>Colectivo</w:t>
            </w:r>
          </w:p>
          <w:p w14:paraId="1F6B69F9" w14:textId="77777777" w:rsidR="00405F80" w:rsidRPr="00CA4289" w:rsidRDefault="00405F80" w:rsidP="00957E16">
            <w:pPr>
              <w:pStyle w:val="Prrafodelista"/>
              <w:numPr>
                <w:ilvl w:val="0"/>
                <w:numId w:val="14"/>
              </w:numPr>
              <w:autoSpaceDE w:val="0"/>
              <w:autoSpaceDN w:val="0"/>
              <w:adjustRightInd w:val="0"/>
              <w:ind w:left="177" w:hanging="177"/>
              <w:rPr>
                <w:rFonts w:ascii="Tahoma" w:hAnsi="Tahoma" w:cs="Tahoma"/>
                <w:sz w:val="16"/>
                <w:szCs w:val="16"/>
              </w:rPr>
            </w:pPr>
            <w:r w:rsidRPr="00CA4289">
              <w:rPr>
                <w:rFonts w:ascii="Tahoma" w:hAnsi="Tahoma" w:cs="Tahoma"/>
                <w:sz w:val="16"/>
                <w:szCs w:val="16"/>
              </w:rPr>
              <w:t>Contrata</w:t>
            </w:r>
          </w:p>
          <w:p w14:paraId="76CD4208" w14:textId="77777777" w:rsidR="00405F80" w:rsidRPr="00CA4289" w:rsidRDefault="00405F80" w:rsidP="00957E16">
            <w:pPr>
              <w:pStyle w:val="Prrafodelista"/>
              <w:numPr>
                <w:ilvl w:val="0"/>
                <w:numId w:val="14"/>
              </w:numPr>
              <w:autoSpaceDE w:val="0"/>
              <w:autoSpaceDN w:val="0"/>
              <w:adjustRightInd w:val="0"/>
              <w:ind w:left="177" w:hanging="177"/>
              <w:rPr>
                <w:rFonts w:ascii="Tahoma" w:hAnsi="Tahoma" w:cs="Tahoma"/>
                <w:sz w:val="16"/>
                <w:szCs w:val="16"/>
              </w:rPr>
            </w:pPr>
            <w:r w:rsidRPr="00CA4289">
              <w:rPr>
                <w:rFonts w:ascii="Tahoma" w:hAnsi="Tahoma" w:cs="Tahoma"/>
                <w:sz w:val="16"/>
                <w:szCs w:val="16"/>
              </w:rPr>
              <w:t>Concesión</w:t>
            </w:r>
          </w:p>
          <w:p w14:paraId="3B6B1F2C" w14:textId="77777777" w:rsidR="00405F80" w:rsidRPr="00CA4289" w:rsidRDefault="00405F80" w:rsidP="00957E16">
            <w:pPr>
              <w:pStyle w:val="Prrafodelista"/>
              <w:numPr>
                <w:ilvl w:val="0"/>
                <w:numId w:val="15"/>
              </w:numPr>
              <w:autoSpaceDE w:val="0"/>
              <w:autoSpaceDN w:val="0"/>
              <w:adjustRightInd w:val="0"/>
              <w:ind w:left="177" w:hanging="177"/>
              <w:rPr>
                <w:rFonts w:ascii="Tahoma" w:hAnsi="Tahoma" w:cs="Tahoma"/>
                <w:sz w:val="16"/>
                <w:szCs w:val="16"/>
              </w:rPr>
            </w:pPr>
            <w:r w:rsidRPr="00CA4289">
              <w:rPr>
                <w:rFonts w:ascii="Tahoma" w:hAnsi="Tahoma" w:cs="Tahoma"/>
                <w:sz w:val="16"/>
                <w:szCs w:val="16"/>
              </w:rPr>
              <w:t>Investigador</w:t>
            </w:r>
          </w:p>
          <w:p w14:paraId="1797B4FA" w14:textId="77777777" w:rsidR="00405F80" w:rsidRPr="00CA4289" w:rsidRDefault="00405F80" w:rsidP="00957E16">
            <w:pPr>
              <w:pStyle w:val="Prrafodelista"/>
              <w:numPr>
                <w:ilvl w:val="0"/>
                <w:numId w:val="14"/>
              </w:numPr>
              <w:autoSpaceDE w:val="0"/>
              <w:autoSpaceDN w:val="0"/>
              <w:adjustRightInd w:val="0"/>
              <w:ind w:left="177" w:hanging="177"/>
              <w:rPr>
                <w:rFonts w:ascii="Tahoma" w:hAnsi="Tahoma" w:cs="Tahoma"/>
                <w:sz w:val="16"/>
                <w:szCs w:val="16"/>
              </w:rPr>
            </w:pPr>
            <w:r w:rsidRPr="00CA4289">
              <w:rPr>
                <w:rFonts w:ascii="Tahoma" w:hAnsi="Tahoma" w:cs="Tahoma"/>
                <w:sz w:val="16"/>
                <w:szCs w:val="16"/>
              </w:rPr>
              <w:t>PAS</w:t>
            </w:r>
          </w:p>
          <w:p w14:paraId="32069411" w14:textId="77777777" w:rsidR="00405F80" w:rsidRPr="00CA4289" w:rsidRDefault="00405F80" w:rsidP="00957E16">
            <w:pPr>
              <w:pStyle w:val="Prrafodelista"/>
              <w:numPr>
                <w:ilvl w:val="0"/>
                <w:numId w:val="14"/>
              </w:numPr>
              <w:autoSpaceDE w:val="0"/>
              <w:autoSpaceDN w:val="0"/>
              <w:adjustRightInd w:val="0"/>
              <w:ind w:left="177" w:hanging="177"/>
              <w:rPr>
                <w:rFonts w:ascii="Tahoma" w:hAnsi="Tahoma" w:cs="Tahoma"/>
                <w:sz w:val="16"/>
                <w:szCs w:val="16"/>
              </w:rPr>
            </w:pPr>
            <w:r w:rsidRPr="00CA4289">
              <w:rPr>
                <w:rFonts w:ascii="Tahoma" w:hAnsi="Tahoma" w:cs="Tahoma"/>
                <w:sz w:val="16"/>
                <w:szCs w:val="16"/>
              </w:rPr>
              <w:t>PDI</w:t>
            </w:r>
          </w:p>
          <w:p w14:paraId="416B2153" w14:textId="77777777" w:rsidR="00405F80" w:rsidRPr="00CA4289" w:rsidRDefault="00405F80" w:rsidP="00957E16">
            <w:pPr>
              <w:pStyle w:val="Prrafodelista"/>
              <w:numPr>
                <w:ilvl w:val="0"/>
                <w:numId w:val="14"/>
              </w:numPr>
              <w:autoSpaceDE w:val="0"/>
              <w:autoSpaceDN w:val="0"/>
              <w:adjustRightInd w:val="0"/>
              <w:ind w:left="177" w:hanging="177"/>
              <w:rPr>
                <w:rFonts w:ascii="Tahoma" w:hAnsi="Tahoma" w:cs="Tahoma"/>
                <w:sz w:val="16"/>
                <w:szCs w:val="16"/>
              </w:rPr>
            </w:pPr>
            <w:r w:rsidRPr="00CA4289">
              <w:rPr>
                <w:rFonts w:ascii="Tahoma" w:hAnsi="Tahoma" w:cs="Tahoma"/>
                <w:sz w:val="16"/>
                <w:szCs w:val="16"/>
              </w:rPr>
              <w:t>Becario</w:t>
            </w:r>
          </w:p>
          <w:p w14:paraId="45EA3C20" w14:textId="77777777" w:rsidR="00405F80" w:rsidRPr="00CA4289" w:rsidRDefault="00405F80" w:rsidP="00957E16">
            <w:pPr>
              <w:pStyle w:val="Prrafodelista"/>
              <w:numPr>
                <w:ilvl w:val="0"/>
                <w:numId w:val="14"/>
              </w:numPr>
              <w:autoSpaceDE w:val="0"/>
              <w:autoSpaceDN w:val="0"/>
              <w:adjustRightInd w:val="0"/>
              <w:ind w:left="177" w:hanging="177"/>
              <w:rPr>
                <w:rFonts w:ascii="Tahoma" w:hAnsi="Tahoma" w:cs="Tahoma"/>
                <w:sz w:val="18"/>
              </w:rPr>
            </w:pPr>
            <w:r w:rsidRPr="00CA4289">
              <w:rPr>
                <w:rFonts w:ascii="Tahoma" w:hAnsi="Tahoma" w:cs="Tahoma"/>
                <w:sz w:val="16"/>
                <w:szCs w:val="16"/>
              </w:rPr>
              <w:t>Estudiante</w:t>
            </w:r>
          </w:p>
        </w:tc>
      </w:tr>
      <w:tr w:rsidR="00405F80" w:rsidRPr="00CA4289" w14:paraId="0B2F7065" w14:textId="77777777" w:rsidTr="00FD78AC">
        <w:trPr>
          <w:trHeight w:val="733"/>
        </w:trPr>
        <w:tc>
          <w:tcPr>
            <w:tcW w:w="7194" w:type="dxa"/>
            <w:gridSpan w:val="11"/>
            <w:tcBorders>
              <w:bottom w:val="single" w:sz="4" w:space="0" w:color="auto"/>
            </w:tcBorders>
            <w:vAlign w:val="center"/>
          </w:tcPr>
          <w:p w14:paraId="28CFD629" w14:textId="77777777" w:rsidR="00405F80" w:rsidRPr="00CA4289" w:rsidRDefault="00405F80" w:rsidP="00FD78AC">
            <w:pPr>
              <w:autoSpaceDE w:val="0"/>
              <w:autoSpaceDN w:val="0"/>
              <w:adjustRightInd w:val="0"/>
              <w:rPr>
                <w:rFonts w:ascii="Tahoma" w:hAnsi="Tahoma" w:cs="Tahoma"/>
                <w:sz w:val="18"/>
              </w:rPr>
            </w:pPr>
            <w:r w:rsidRPr="00CA4289">
              <w:rPr>
                <w:rFonts w:ascii="Tahoma" w:hAnsi="Tahoma" w:cs="Tahoma"/>
                <w:sz w:val="18"/>
              </w:rPr>
              <w:t xml:space="preserve">CONTRATA O CONCESIÓN, Nombre y </w:t>
            </w:r>
            <w:proofErr w:type="spellStart"/>
            <w:r w:rsidRPr="00CA4289">
              <w:rPr>
                <w:rFonts w:ascii="Tahoma" w:hAnsi="Tahoma" w:cs="Tahoma"/>
                <w:sz w:val="18"/>
              </w:rPr>
              <w:t>tlf</w:t>
            </w:r>
            <w:proofErr w:type="spellEnd"/>
            <w:r w:rsidRPr="00CA4289">
              <w:rPr>
                <w:rFonts w:ascii="Tahoma" w:hAnsi="Tahoma" w:cs="Tahoma"/>
                <w:sz w:val="18"/>
              </w:rPr>
              <w:t xml:space="preserve"> de contacto:</w:t>
            </w:r>
          </w:p>
          <w:p w14:paraId="4857A129" w14:textId="77777777" w:rsidR="00405F80" w:rsidRPr="00CA4289" w:rsidRDefault="00405F80" w:rsidP="00FD78AC">
            <w:pPr>
              <w:autoSpaceDE w:val="0"/>
              <w:autoSpaceDN w:val="0"/>
              <w:adjustRightInd w:val="0"/>
              <w:rPr>
                <w:rFonts w:ascii="Tahoma" w:hAnsi="Tahoma" w:cs="Tahoma"/>
                <w:sz w:val="10"/>
              </w:rPr>
            </w:pPr>
          </w:p>
          <w:p w14:paraId="64CE798F" w14:textId="77777777" w:rsidR="00405F80" w:rsidRPr="00CA4289" w:rsidRDefault="00405F80" w:rsidP="00FD78AC">
            <w:pPr>
              <w:autoSpaceDE w:val="0"/>
              <w:autoSpaceDN w:val="0"/>
              <w:adjustRightInd w:val="0"/>
              <w:rPr>
                <w:rFonts w:ascii="Tahoma" w:hAnsi="Tahoma" w:cs="Tahoma"/>
                <w:sz w:val="18"/>
              </w:rPr>
            </w:pPr>
            <w:r w:rsidRPr="00CA4289">
              <w:rPr>
                <w:rFonts w:ascii="Tahoma" w:hAnsi="Tahoma" w:cs="Tahoma"/>
                <w:sz w:val="18"/>
              </w:rPr>
              <w:t xml:space="preserve">Nombre y </w:t>
            </w:r>
            <w:proofErr w:type="spellStart"/>
            <w:r w:rsidRPr="00CA4289">
              <w:rPr>
                <w:rFonts w:ascii="Tahoma" w:hAnsi="Tahoma" w:cs="Tahoma"/>
                <w:sz w:val="18"/>
              </w:rPr>
              <w:t>tlf</w:t>
            </w:r>
            <w:proofErr w:type="spellEnd"/>
            <w:r w:rsidRPr="00CA4289">
              <w:rPr>
                <w:rFonts w:ascii="Tahoma" w:hAnsi="Tahoma" w:cs="Tahoma"/>
                <w:sz w:val="18"/>
              </w:rPr>
              <w:t xml:space="preserve"> de la MUTUA:  </w:t>
            </w:r>
          </w:p>
          <w:p w14:paraId="601A50B8" w14:textId="77777777" w:rsidR="00405F80" w:rsidRPr="00CA4289" w:rsidRDefault="00405F80" w:rsidP="00FD78AC">
            <w:pPr>
              <w:autoSpaceDE w:val="0"/>
              <w:autoSpaceDN w:val="0"/>
              <w:adjustRightInd w:val="0"/>
              <w:rPr>
                <w:rFonts w:ascii="Tahoma" w:hAnsi="Tahoma" w:cs="Tahoma"/>
                <w:sz w:val="8"/>
              </w:rPr>
            </w:pPr>
          </w:p>
        </w:tc>
        <w:tc>
          <w:tcPr>
            <w:tcW w:w="1703" w:type="dxa"/>
            <w:vMerge/>
            <w:tcBorders>
              <w:bottom w:val="single" w:sz="4" w:space="0" w:color="auto"/>
            </w:tcBorders>
            <w:vAlign w:val="center"/>
          </w:tcPr>
          <w:p w14:paraId="6C9780A7" w14:textId="77777777" w:rsidR="00405F80" w:rsidRPr="00CA4289" w:rsidRDefault="00405F80" w:rsidP="00FD78AC">
            <w:pPr>
              <w:autoSpaceDE w:val="0"/>
              <w:autoSpaceDN w:val="0"/>
              <w:adjustRightInd w:val="0"/>
              <w:rPr>
                <w:rFonts w:ascii="Tahoma" w:hAnsi="Tahoma" w:cs="Tahoma"/>
                <w:szCs w:val="20"/>
              </w:rPr>
            </w:pPr>
          </w:p>
        </w:tc>
      </w:tr>
      <w:tr w:rsidR="00405F80" w:rsidRPr="00CA4289" w14:paraId="7597DDA2" w14:textId="77777777" w:rsidTr="00FD78AC">
        <w:tc>
          <w:tcPr>
            <w:tcW w:w="8897" w:type="dxa"/>
            <w:gridSpan w:val="12"/>
            <w:shd w:val="clear" w:color="auto" w:fill="DBE5F1" w:themeFill="accent1" w:themeFillTint="33"/>
            <w:vAlign w:val="center"/>
          </w:tcPr>
          <w:p w14:paraId="35F7918F" w14:textId="77777777" w:rsidR="00405F80" w:rsidRPr="00CA4289" w:rsidRDefault="00405F80" w:rsidP="00FD78AC">
            <w:pPr>
              <w:autoSpaceDE w:val="0"/>
              <w:autoSpaceDN w:val="0"/>
              <w:adjustRightInd w:val="0"/>
              <w:jc w:val="center"/>
              <w:rPr>
                <w:rFonts w:ascii="Tahoma" w:hAnsi="Tahoma" w:cs="Tahoma"/>
                <w:b/>
                <w:sz w:val="18"/>
              </w:rPr>
            </w:pPr>
            <w:r w:rsidRPr="00CA4289">
              <w:rPr>
                <w:rFonts w:ascii="Tahoma" w:hAnsi="Tahoma" w:cs="Tahoma"/>
                <w:b/>
                <w:sz w:val="18"/>
              </w:rPr>
              <w:t>DATOS DEL ACCIDENTE</w:t>
            </w:r>
          </w:p>
        </w:tc>
      </w:tr>
      <w:tr w:rsidR="00405F80" w:rsidRPr="00CA4289" w14:paraId="2142E27C" w14:textId="77777777" w:rsidTr="00FD78AC">
        <w:trPr>
          <w:trHeight w:val="452"/>
        </w:trPr>
        <w:tc>
          <w:tcPr>
            <w:tcW w:w="4503" w:type="dxa"/>
            <w:gridSpan w:val="5"/>
            <w:vAlign w:val="center"/>
          </w:tcPr>
          <w:p w14:paraId="5E1E8304" w14:textId="77777777" w:rsidR="00405F80" w:rsidRPr="00CA4289" w:rsidRDefault="00405F80" w:rsidP="00FD78AC">
            <w:pPr>
              <w:autoSpaceDE w:val="0"/>
              <w:autoSpaceDN w:val="0"/>
              <w:adjustRightInd w:val="0"/>
              <w:rPr>
                <w:rFonts w:ascii="Tahoma" w:hAnsi="Tahoma" w:cs="Tahoma"/>
                <w:sz w:val="18"/>
              </w:rPr>
            </w:pPr>
            <w:r w:rsidRPr="00CA4289">
              <w:rPr>
                <w:rFonts w:ascii="Tahoma" w:hAnsi="Tahoma" w:cs="Tahoma"/>
                <w:sz w:val="18"/>
              </w:rPr>
              <w:t>Fecha del accidente:</w:t>
            </w:r>
          </w:p>
        </w:tc>
        <w:tc>
          <w:tcPr>
            <w:tcW w:w="2126" w:type="dxa"/>
            <w:gridSpan w:val="5"/>
            <w:vAlign w:val="center"/>
          </w:tcPr>
          <w:p w14:paraId="53951156" w14:textId="77777777" w:rsidR="00405F80" w:rsidRPr="00CA4289" w:rsidRDefault="00405F80" w:rsidP="00FD78AC">
            <w:pPr>
              <w:autoSpaceDE w:val="0"/>
              <w:autoSpaceDN w:val="0"/>
              <w:adjustRightInd w:val="0"/>
              <w:rPr>
                <w:rFonts w:ascii="Tahoma" w:hAnsi="Tahoma" w:cs="Tahoma"/>
                <w:sz w:val="18"/>
              </w:rPr>
            </w:pPr>
            <w:r w:rsidRPr="00CA4289">
              <w:rPr>
                <w:rFonts w:ascii="Tahoma" w:hAnsi="Tahoma" w:cs="Tahoma"/>
                <w:sz w:val="18"/>
              </w:rPr>
              <w:t>Hora del día:</w:t>
            </w:r>
          </w:p>
        </w:tc>
        <w:tc>
          <w:tcPr>
            <w:tcW w:w="2268" w:type="dxa"/>
            <w:gridSpan w:val="2"/>
            <w:vAlign w:val="center"/>
          </w:tcPr>
          <w:p w14:paraId="18C6E4C4" w14:textId="77777777" w:rsidR="00405F80" w:rsidRPr="00CA4289" w:rsidRDefault="00405F80" w:rsidP="00FD78AC">
            <w:pPr>
              <w:autoSpaceDE w:val="0"/>
              <w:autoSpaceDN w:val="0"/>
              <w:adjustRightInd w:val="0"/>
              <w:rPr>
                <w:rFonts w:ascii="Tahoma" w:hAnsi="Tahoma" w:cs="Tahoma"/>
                <w:sz w:val="18"/>
              </w:rPr>
            </w:pPr>
            <w:r w:rsidRPr="00CA4289">
              <w:rPr>
                <w:rFonts w:ascii="Tahoma" w:hAnsi="Tahoma" w:cs="Tahoma"/>
                <w:sz w:val="18"/>
              </w:rPr>
              <w:t>Hora de trabajo:</w:t>
            </w:r>
          </w:p>
        </w:tc>
      </w:tr>
      <w:tr w:rsidR="00405F80" w:rsidRPr="00CA4289" w14:paraId="3BEF430C" w14:textId="77777777" w:rsidTr="00FD78AC">
        <w:trPr>
          <w:trHeight w:val="853"/>
        </w:trPr>
        <w:tc>
          <w:tcPr>
            <w:tcW w:w="4503" w:type="dxa"/>
            <w:gridSpan w:val="5"/>
            <w:vAlign w:val="center"/>
          </w:tcPr>
          <w:p w14:paraId="1DF77A21" w14:textId="77777777" w:rsidR="00405F80" w:rsidRPr="00CA4289" w:rsidRDefault="00405F80" w:rsidP="00FD78AC">
            <w:pPr>
              <w:autoSpaceDE w:val="0"/>
              <w:autoSpaceDN w:val="0"/>
              <w:adjustRightInd w:val="0"/>
              <w:rPr>
                <w:rFonts w:ascii="Tahoma" w:hAnsi="Tahoma" w:cs="Tahoma"/>
                <w:sz w:val="18"/>
              </w:rPr>
            </w:pPr>
            <w:r w:rsidRPr="00CA4289">
              <w:rPr>
                <w:rFonts w:ascii="Tahoma" w:hAnsi="Tahoma" w:cs="Tahoma"/>
                <w:sz w:val="18"/>
              </w:rPr>
              <w:t>Lugar del accidente:</w:t>
            </w:r>
          </w:p>
        </w:tc>
        <w:tc>
          <w:tcPr>
            <w:tcW w:w="2126" w:type="dxa"/>
            <w:gridSpan w:val="5"/>
            <w:vAlign w:val="center"/>
          </w:tcPr>
          <w:p w14:paraId="3A14F79D" w14:textId="77777777" w:rsidR="00405F80" w:rsidRPr="00CA4289" w:rsidRDefault="00405F80" w:rsidP="00FD78AC">
            <w:pPr>
              <w:autoSpaceDE w:val="0"/>
              <w:autoSpaceDN w:val="0"/>
              <w:adjustRightInd w:val="0"/>
              <w:rPr>
                <w:rFonts w:ascii="Tahoma" w:hAnsi="Tahoma" w:cs="Tahoma"/>
                <w:sz w:val="18"/>
              </w:rPr>
            </w:pPr>
            <w:r w:rsidRPr="00CA4289">
              <w:rPr>
                <w:rFonts w:ascii="Tahoma" w:hAnsi="Tahoma" w:cs="Tahoma"/>
                <w:sz w:val="18"/>
              </w:rPr>
              <w:t xml:space="preserve">Causa baja:  </w:t>
            </w:r>
          </w:p>
          <w:p w14:paraId="516C21A5" w14:textId="77777777" w:rsidR="00405F80" w:rsidRPr="00CA4289" w:rsidRDefault="00405F80" w:rsidP="00957E16">
            <w:pPr>
              <w:pStyle w:val="Prrafodelista"/>
              <w:numPr>
                <w:ilvl w:val="0"/>
                <w:numId w:val="16"/>
              </w:numPr>
              <w:autoSpaceDE w:val="0"/>
              <w:autoSpaceDN w:val="0"/>
              <w:adjustRightInd w:val="0"/>
              <w:rPr>
                <w:rFonts w:ascii="Tahoma" w:hAnsi="Tahoma" w:cs="Tahoma"/>
                <w:sz w:val="18"/>
              </w:rPr>
            </w:pPr>
            <w:r w:rsidRPr="00CA4289">
              <w:rPr>
                <w:rFonts w:ascii="Tahoma" w:hAnsi="Tahoma" w:cs="Tahoma"/>
                <w:sz w:val="18"/>
              </w:rPr>
              <w:t>Si</w:t>
            </w:r>
          </w:p>
          <w:p w14:paraId="3C538817" w14:textId="77777777" w:rsidR="00405F80" w:rsidRPr="00CA4289" w:rsidRDefault="00405F80" w:rsidP="00957E16">
            <w:pPr>
              <w:pStyle w:val="Prrafodelista"/>
              <w:numPr>
                <w:ilvl w:val="0"/>
                <w:numId w:val="16"/>
              </w:numPr>
              <w:autoSpaceDE w:val="0"/>
              <w:autoSpaceDN w:val="0"/>
              <w:adjustRightInd w:val="0"/>
              <w:rPr>
                <w:rFonts w:ascii="Tahoma" w:hAnsi="Tahoma" w:cs="Tahoma"/>
                <w:sz w:val="18"/>
              </w:rPr>
            </w:pPr>
            <w:r w:rsidRPr="00CA4289">
              <w:rPr>
                <w:rFonts w:ascii="Tahoma" w:hAnsi="Tahoma" w:cs="Tahoma"/>
                <w:sz w:val="18"/>
              </w:rPr>
              <w:t>No</w:t>
            </w:r>
          </w:p>
        </w:tc>
        <w:tc>
          <w:tcPr>
            <w:tcW w:w="2268" w:type="dxa"/>
            <w:gridSpan w:val="2"/>
            <w:tcBorders>
              <w:bottom w:val="single" w:sz="4" w:space="0" w:color="auto"/>
            </w:tcBorders>
            <w:vAlign w:val="center"/>
          </w:tcPr>
          <w:p w14:paraId="6B98A954" w14:textId="77777777" w:rsidR="00405F80" w:rsidRPr="00CA4289" w:rsidRDefault="00405F80" w:rsidP="00FD78AC">
            <w:pPr>
              <w:autoSpaceDE w:val="0"/>
              <w:autoSpaceDN w:val="0"/>
              <w:adjustRightInd w:val="0"/>
              <w:rPr>
                <w:rFonts w:ascii="Tahoma" w:hAnsi="Tahoma" w:cs="Tahoma"/>
                <w:sz w:val="18"/>
              </w:rPr>
            </w:pPr>
            <w:r w:rsidRPr="00CA4289">
              <w:rPr>
                <w:rFonts w:ascii="Tahoma" w:hAnsi="Tahoma" w:cs="Tahoma"/>
                <w:sz w:val="18"/>
              </w:rPr>
              <w:t>Es trabajo habitual:</w:t>
            </w:r>
          </w:p>
          <w:p w14:paraId="5AA4E696" w14:textId="77777777" w:rsidR="00405F80" w:rsidRPr="00CA4289" w:rsidRDefault="00405F80" w:rsidP="00957E16">
            <w:pPr>
              <w:pStyle w:val="Prrafodelista"/>
              <w:numPr>
                <w:ilvl w:val="0"/>
                <w:numId w:val="17"/>
              </w:numPr>
              <w:autoSpaceDE w:val="0"/>
              <w:autoSpaceDN w:val="0"/>
              <w:adjustRightInd w:val="0"/>
              <w:rPr>
                <w:rFonts w:ascii="Tahoma" w:hAnsi="Tahoma" w:cs="Tahoma"/>
                <w:sz w:val="18"/>
              </w:rPr>
            </w:pPr>
            <w:r w:rsidRPr="00CA4289">
              <w:rPr>
                <w:rFonts w:ascii="Tahoma" w:hAnsi="Tahoma" w:cs="Tahoma"/>
                <w:sz w:val="18"/>
              </w:rPr>
              <w:t>Si</w:t>
            </w:r>
          </w:p>
          <w:p w14:paraId="032EF810" w14:textId="77777777" w:rsidR="00405F80" w:rsidRPr="00CA4289" w:rsidRDefault="00405F80" w:rsidP="00957E16">
            <w:pPr>
              <w:pStyle w:val="Prrafodelista"/>
              <w:numPr>
                <w:ilvl w:val="0"/>
                <w:numId w:val="17"/>
              </w:numPr>
              <w:autoSpaceDE w:val="0"/>
              <w:autoSpaceDN w:val="0"/>
              <w:adjustRightInd w:val="0"/>
              <w:rPr>
                <w:rFonts w:ascii="Tahoma" w:hAnsi="Tahoma" w:cs="Tahoma"/>
                <w:sz w:val="18"/>
              </w:rPr>
            </w:pPr>
            <w:r w:rsidRPr="00CA4289">
              <w:rPr>
                <w:rFonts w:ascii="Tahoma" w:hAnsi="Tahoma" w:cs="Tahoma"/>
                <w:sz w:val="18"/>
              </w:rPr>
              <w:t>No</w:t>
            </w:r>
          </w:p>
        </w:tc>
      </w:tr>
      <w:tr w:rsidR="00405F80" w:rsidRPr="00CA4289" w14:paraId="24DF2725" w14:textId="77777777" w:rsidTr="00FD78AC">
        <w:trPr>
          <w:trHeight w:val="853"/>
        </w:trPr>
        <w:tc>
          <w:tcPr>
            <w:tcW w:w="3369" w:type="dxa"/>
            <w:gridSpan w:val="3"/>
          </w:tcPr>
          <w:p w14:paraId="64EBF6E8" w14:textId="77777777" w:rsidR="00405F80" w:rsidRPr="00CA4289" w:rsidRDefault="00405F80" w:rsidP="00FD78AC">
            <w:pPr>
              <w:autoSpaceDE w:val="0"/>
              <w:autoSpaceDN w:val="0"/>
              <w:adjustRightInd w:val="0"/>
              <w:rPr>
                <w:rFonts w:ascii="Tahoma" w:hAnsi="Tahoma" w:cs="Tahoma"/>
                <w:sz w:val="6"/>
                <w:szCs w:val="6"/>
              </w:rPr>
            </w:pPr>
          </w:p>
          <w:p w14:paraId="4B6C0111" w14:textId="77777777" w:rsidR="00405F80" w:rsidRPr="00CA4289" w:rsidRDefault="00405F80" w:rsidP="00FD78AC">
            <w:pPr>
              <w:autoSpaceDE w:val="0"/>
              <w:autoSpaceDN w:val="0"/>
              <w:adjustRightInd w:val="0"/>
              <w:rPr>
                <w:rFonts w:ascii="Tahoma" w:hAnsi="Tahoma" w:cs="Tahoma"/>
                <w:sz w:val="18"/>
              </w:rPr>
            </w:pPr>
            <w:r w:rsidRPr="00CA4289">
              <w:rPr>
                <w:rFonts w:ascii="Tahoma" w:hAnsi="Tahoma" w:cs="Tahoma"/>
                <w:sz w:val="18"/>
              </w:rPr>
              <w:t xml:space="preserve">Descripción de la lesión: </w:t>
            </w:r>
          </w:p>
        </w:tc>
        <w:tc>
          <w:tcPr>
            <w:tcW w:w="2551" w:type="dxa"/>
            <w:gridSpan w:val="4"/>
            <w:tcBorders>
              <w:right w:val="nil"/>
            </w:tcBorders>
          </w:tcPr>
          <w:p w14:paraId="0971BA67" w14:textId="77777777" w:rsidR="00405F80" w:rsidRPr="00CA4289" w:rsidRDefault="00405F80" w:rsidP="00FD78AC">
            <w:pPr>
              <w:autoSpaceDE w:val="0"/>
              <w:autoSpaceDN w:val="0"/>
              <w:adjustRightInd w:val="0"/>
              <w:rPr>
                <w:rFonts w:ascii="Tahoma" w:hAnsi="Tahoma" w:cs="Tahoma"/>
                <w:b/>
                <w:sz w:val="18"/>
              </w:rPr>
            </w:pPr>
            <w:r w:rsidRPr="00CA4289">
              <w:rPr>
                <w:rFonts w:ascii="Tahoma" w:hAnsi="Tahoma" w:cs="Tahoma"/>
                <w:b/>
                <w:sz w:val="18"/>
              </w:rPr>
              <w:t>Parte del cuerpo:</w:t>
            </w:r>
          </w:p>
          <w:p w14:paraId="6B08B0FF" w14:textId="77777777" w:rsidR="00405F80" w:rsidRPr="00CA4289" w:rsidRDefault="00405F80" w:rsidP="00957E16">
            <w:pPr>
              <w:pStyle w:val="Prrafodelista"/>
              <w:numPr>
                <w:ilvl w:val="0"/>
                <w:numId w:val="18"/>
              </w:numPr>
              <w:autoSpaceDE w:val="0"/>
              <w:autoSpaceDN w:val="0"/>
              <w:adjustRightInd w:val="0"/>
              <w:ind w:left="317" w:hanging="284"/>
              <w:rPr>
                <w:rFonts w:ascii="Tahoma" w:hAnsi="Tahoma" w:cs="Tahoma"/>
                <w:sz w:val="16"/>
              </w:rPr>
            </w:pPr>
            <w:r w:rsidRPr="00CA4289">
              <w:rPr>
                <w:rFonts w:ascii="Tahoma" w:hAnsi="Tahoma" w:cs="Tahoma"/>
                <w:sz w:val="16"/>
              </w:rPr>
              <w:t>Cráneo</w:t>
            </w:r>
          </w:p>
          <w:p w14:paraId="477B0D97" w14:textId="77777777" w:rsidR="00405F80" w:rsidRPr="00CA4289" w:rsidRDefault="00405F80" w:rsidP="00957E16">
            <w:pPr>
              <w:pStyle w:val="Prrafodelista"/>
              <w:numPr>
                <w:ilvl w:val="0"/>
                <w:numId w:val="18"/>
              </w:numPr>
              <w:autoSpaceDE w:val="0"/>
              <w:autoSpaceDN w:val="0"/>
              <w:adjustRightInd w:val="0"/>
              <w:ind w:left="317" w:hanging="284"/>
              <w:rPr>
                <w:rFonts w:ascii="Tahoma" w:hAnsi="Tahoma" w:cs="Tahoma"/>
                <w:sz w:val="16"/>
              </w:rPr>
            </w:pPr>
            <w:r w:rsidRPr="00CA4289">
              <w:rPr>
                <w:rFonts w:ascii="Tahoma" w:hAnsi="Tahoma" w:cs="Tahoma"/>
                <w:sz w:val="16"/>
              </w:rPr>
              <w:t>Cara, excepto ojos</w:t>
            </w:r>
          </w:p>
          <w:p w14:paraId="56C52382" w14:textId="77777777" w:rsidR="00405F80" w:rsidRPr="00CA4289" w:rsidRDefault="00405F80" w:rsidP="00957E16">
            <w:pPr>
              <w:pStyle w:val="Prrafodelista"/>
              <w:numPr>
                <w:ilvl w:val="0"/>
                <w:numId w:val="18"/>
              </w:numPr>
              <w:autoSpaceDE w:val="0"/>
              <w:autoSpaceDN w:val="0"/>
              <w:adjustRightInd w:val="0"/>
              <w:ind w:left="317" w:hanging="284"/>
              <w:rPr>
                <w:rFonts w:ascii="Tahoma" w:hAnsi="Tahoma" w:cs="Tahoma"/>
                <w:sz w:val="16"/>
              </w:rPr>
            </w:pPr>
            <w:r w:rsidRPr="00CA4289">
              <w:rPr>
                <w:rFonts w:ascii="Tahoma" w:hAnsi="Tahoma" w:cs="Tahoma"/>
                <w:sz w:val="16"/>
              </w:rPr>
              <w:t>Ojos</w:t>
            </w:r>
          </w:p>
          <w:p w14:paraId="63F02145" w14:textId="77777777" w:rsidR="00405F80" w:rsidRPr="00CA4289" w:rsidRDefault="00405F80" w:rsidP="00957E16">
            <w:pPr>
              <w:pStyle w:val="Prrafodelista"/>
              <w:numPr>
                <w:ilvl w:val="0"/>
                <w:numId w:val="18"/>
              </w:numPr>
              <w:autoSpaceDE w:val="0"/>
              <w:autoSpaceDN w:val="0"/>
              <w:adjustRightInd w:val="0"/>
              <w:ind w:left="317" w:hanging="284"/>
              <w:rPr>
                <w:rFonts w:ascii="Tahoma" w:hAnsi="Tahoma" w:cs="Tahoma"/>
                <w:sz w:val="16"/>
              </w:rPr>
            </w:pPr>
            <w:r w:rsidRPr="00CA4289">
              <w:rPr>
                <w:rFonts w:ascii="Tahoma" w:hAnsi="Tahoma" w:cs="Tahoma"/>
                <w:sz w:val="16"/>
              </w:rPr>
              <w:t>Cuellos/cervicales</w:t>
            </w:r>
          </w:p>
          <w:p w14:paraId="0E393540" w14:textId="77777777" w:rsidR="00405F80" w:rsidRPr="00CA4289" w:rsidRDefault="00405F80" w:rsidP="00957E16">
            <w:pPr>
              <w:pStyle w:val="Prrafodelista"/>
              <w:numPr>
                <w:ilvl w:val="0"/>
                <w:numId w:val="18"/>
              </w:numPr>
              <w:autoSpaceDE w:val="0"/>
              <w:autoSpaceDN w:val="0"/>
              <w:adjustRightInd w:val="0"/>
              <w:ind w:left="317" w:hanging="284"/>
              <w:rPr>
                <w:rFonts w:ascii="Tahoma" w:hAnsi="Tahoma" w:cs="Tahoma"/>
                <w:sz w:val="16"/>
              </w:rPr>
            </w:pPr>
            <w:r w:rsidRPr="00CA4289">
              <w:rPr>
                <w:rFonts w:ascii="Tahoma" w:hAnsi="Tahoma" w:cs="Tahoma"/>
                <w:sz w:val="16"/>
              </w:rPr>
              <w:t>Región lumbar o abdomen</w:t>
            </w:r>
          </w:p>
          <w:p w14:paraId="43BCA247" w14:textId="77777777" w:rsidR="00405F80" w:rsidRPr="00CA4289" w:rsidRDefault="00405F80" w:rsidP="00957E16">
            <w:pPr>
              <w:pStyle w:val="Prrafodelista"/>
              <w:numPr>
                <w:ilvl w:val="0"/>
                <w:numId w:val="18"/>
              </w:numPr>
              <w:autoSpaceDE w:val="0"/>
              <w:autoSpaceDN w:val="0"/>
              <w:adjustRightInd w:val="0"/>
              <w:ind w:left="317" w:hanging="284"/>
              <w:rPr>
                <w:rFonts w:ascii="Tahoma" w:hAnsi="Tahoma" w:cs="Tahoma"/>
                <w:sz w:val="16"/>
              </w:rPr>
            </w:pPr>
            <w:r w:rsidRPr="00CA4289">
              <w:rPr>
                <w:rFonts w:ascii="Tahoma" w:hAnsi="Tahoma" w:cs="Tahoma"/>
                <w:sz w:val="16"/>
              </w:rPr>
              <w:t>Genitales</w:t>
            </w:r>
          </w:p>
          <w:p w14:paraId="36AA6951" w14:textId="77777777" w:rsidR="00405F80" w:rsidRPr="00CA4289" w:rsidRDefault="00405F80" w:rsidP="00957E16">
            <w:pPr>
              <w:pStyle w:val="Prrafodelista"/>
              <w:numPr>
                <w:ilvl w:val="0"/>
                <w:numId w:val="18"/>
              </w:numPr>
              <w:autoSpaceDE w:val="0"/>
              <w:autoSpaceDN w:val="0"/>
              <w:adjustRightInd w:val="0"/>
              <w:ind w:left="317" w:hanging="284"/>
              <w:rPr>
                <w:rFonts w:ascii="Tahoma" w:hAnsi="Tahoma" w:cs="Tahoma"/>
                <w:sz w:val="16"/>
              </w:rPr>
            </w:pPr>
            <w:r w:rsidRPr="00CA4289">
              <w:rPr>
                <w:rFonts w:ascii="Tahoma" w:hAnsi="Tahoma" w:cs="Tahoma"/>
                <w:sz w:val="16"/>
              </w:rPr>
              <w:t>Manos</w:t>
            </w:r>
          </w:p>
        </w:tc>
        <w:tc>
          <w:tcPr>
            <w:tcW w:w="2977" w:type="dxa"/>
            <w:gridSpan w:val="5"/>
            <w:tcBorders>
              <w:left w:val="nil"/>
            </w:tcBorders>
            <w:vAlign w:val="center"/>
          </w:tcPr>
          <w:p w14:paraId="42971501" w14:textId="77777777" w:rsidR="00405F80" w:rsidRPr="00CA4289" w:rsidRDefault="00405F80" w:rsidP="00957E16">
            <w:pPr>
              <w:pStyle w:val="Prrafodelista"/>
              <w:numPr>
                <w:ilvl w:val="0"/>
                <w:numId w:val="18"/>
              </w:numPr>
              <w:autoSpaceDE w:val="0"/>
              <w:autoSpaceDN w:val="0"/>
              <w:adjustRightInd w:val="0"/>
              <w:ind w:left="317" w:hanging="284"/>
              <w:rPr>
                <w:rFonts w:ascii="Tahoma" w:hAnsi="Tahoma" w:cs="Tahoma"/>
                <w:sz w:val="16"/>
              </w:rPr>
            </w:pPr>
            <w:r w:rsidRPr="00CA4289">
              <w:rPr>
                <w:rFonts w:ascii="Tahoma" w:hAnsi="Tahoma" w:cs="Tahoma"/>
                <w:sz w:val="16"/>
              </w:rPr>
              <w:t xml:space="preserve">Dedos </w:t>
            </w:r>
          </w:p>
          <w:p w14:paraId="390D9344" w14:textId="77777777" w:rsidR="00405F80" w:rsidRPr="00CA4289" w:rsidRDefault="00405F80" w:rsidP="00957E16">
            <w:pPr>
              <w:pStyle w:val="Prrafodelista"/>
              <w:numPr>
                <w:ilvl w:val="0"/>
                <w:numId w:val="18"/>
              </w:numPr>
              <w:autoSpaceDE w:val="0"/>
              <w:autoSpaceDN w:val="0"/>
              <w:adjustRightInd w:val="0"/>
              <w:ind w:left="317" w:hanging="284"/>
              <w:rPr>
                <w:rFonts w:ascii="Tahoma" w:hAnsi="Tahoma" w:cs="Tahoma"/>
                <w:sz w:val="16"/>
              </w:rPr>
            </w:pPr>
            <w:r w:rsidRPr="00CA4289">
              <w:rPr>
                <w:rFonts w:ascii="Tahoma" w:hAnsi="Tahoma" w:cs="Tahoma"/>
                <w:sz w:val="16"/>
              </w:rPr>
              <w:t>Miembro superior, excepto manos</w:t>
            </w:r>
          </w:p>
          <w:p w14:paraId="58D7719E" w14:textId="77777777" w:rsidR="00405F80" w:rsidRPr="00CA4289" w:rsidRDefault="00405F80" w:rsidP="00957E16">
            <w:pPr>
              <w:pStyle w:val="Prrafodelista"/>
              <w:numPr>
                <w:ilvl w:val="0"/>
                <w:numId w:val="18"/>
              </w:numPr>
              <w:autoSpaceDE w:val="0"/>
              <w:autoSpaceDN w:val="0"/>
              <w:adjustRightInd w:val="0"/>
              <w:ind w:left="317" w:hanging="284"/>
              <w:rPr>
                <w:rFonts w:ascii="Tahoma" w:hAnsi="Tahoma" w:cs="Tahoma"/>
                <w:sz w:val="16"/>
              </w:rPr>
            </w:pPr>
            <w:r w:rsidRPr="00CA4289">
              <w:rPr>
                <w:rFonts w:ascii="Tahoma" w:hAnsi="Tahoma" w:cs="Tahoma"/>
                <w:sz w:val="16"/>
              </w:rPr>
              <w:t>Miembro inferior, excepto pies</w:t>
            </w:r>
          </w:p>
          <w:p w14:paraId="5C2E930A" w14:textId="77777777" w:rsidR="00405F80" w:rsidRPr="00CA4289" w:rsidRDefault="00405F80" w:rsidP="00957E16">
            <w:pPr>
              <w:pStyle w:val="Prrafodelista"/>
              <w:numPr>
                <w:ilvl w:val="0"/>
                <w:numId w:val="18"/>
              </w:numPr>
              <w:autoSpaceDE w:val="0"/>
              <w:autoSpaceDN w:val="0"/>
              <w:adjustRightInd w:val="0"/>
              <w:ind w:left="317" w:hanging="284"/>
              <w:rPr>
                <w:rFonts w:ascii="Tahoma" w:hAnsi="Tahoma" w:cs="Tahoma"/>
                <w:sz w:val="16"/>
              </w:rPr>
            </w:pPr>
            <w:r w:rsidRPr="00CA4289">
              <w:rPr>
                <w:rFonts w:ascii="Tahoma" w:hAnsi="Tahoma" w:cs="Tahoma"/>
                <w:sz w:val="16"/>
              </w:rPr>
              <w:t>Pies</w:t>
            </w:r>
          </w:p>
          <w:p w14:paraId="01CBBBE8" w14:textId="77777777" w:rsidR="00405F80" w:rsidRPr="00CA4289" w:rsidRDefault="00405F80" w:rsidP="00957E16">
            <w:pPr>
              <w:pStyle w:val="Prrafodelista"/>
              <w:numPr>
                <w:ilvl w:val="0"/>
                <w:numId w:val="18"/>
              </w:numPr>
              <w:autoSpaceDE w:val="0"/>
              <w:autoSpaceDN w:val="0"/>
              <w:adjustRightInd w:val="0"/>
              <w:ind w:left="317" w:hanging="284"/>
              <w:rPr>
                <w:rFonts w:ascii="Tahoma" w:hAnsi="Tahoma" w:cs="Tahoma"/>
                <w:sz w:val="16"/>
              </w:rPr>
            </w:pPr>
            <w:r w:rsidRPr="00CA4289">
              <w:rPr>
                <w:rFonts w:ascii="Tahoma" w:hAnsi="Tahoma" w:cs="Tahoma"/>
                <w:sz w:val="16"/>
              </w:rPr>
              <w:t>Lesiones múltiples</w:t>
            </w:r>
          </w:p>
          <w:p w14:paraId="7FF45B84" w14:textId="77777777" w:rsidR="00405F80" w:rsidRPr="00CA4289" w:rsidRDefault="00405F80" w:rsidP="00957E16">
            <w:pPr>
              <w:pStyle w:val="Prrafodelista"/>
              <w:numPr>
                <w:ilvl w:val="0"/>
                <w:numId w:val="18"/>
              </w:numPr>
              <w:autoSpaceDE w:val="0"/>
              <w:autoSpaceDN w:val="0"/>
              <w:adjustRightInd w:val="0"/>
              <w:ind w:left="317" w:hanging="284"/>
              <w:rPr>
                <w:rFonts w:ascii="Tahoma" w:hAnsi="Tahoma" w:cs="Tahoma"/>
                <w:sz w:val="16"/>
              </w:rPr>
            </w:pPr>
            <w:r w:rsidRPr="00CA4289">
              <w:rPr>
                <w:rFonts w:ascii="Tahoma" w:hAnsi="Tahoma" w:cs="Tahoma"/>
                <w:sz w:val="16"/>
              </w:rPr>
              <w:t>Órganos internos</w:t>
            </w:r>
          </w:p>
          <w:p w14:paraId="5C67C58C" w14:textId="77777777" w:rsidR="00405F80" w:rsidRPr="00CA4289" w:rsidRDefault="00405F80" w:rsidP="00957E16">
            <w:pPr>
              <w:pStyle w:val="Prrafodelista"/>
              <w:numPr>
                <w:ilvl w:val="0"/>
                <w:numId w:val="18"/>
              </w:numPr>
              <w:autoSpaceDE w:val="0"/>
              <w:autoSpaceDN w:val="0"/>
              <w:adjustRightInd w:val="0"/>
              <w:ind w:left="317" w:hanging="284"/>
              <w:rPr>
                <w:rFonts w:ascii="Tahoma" w:hAnsi="Tahoma" w:cs="Tahoma"/>
                <w:sz w:val="16"/>
              </w:rPr>
            </w:pPr>
            <w:r w:rsidRPr="00CA4289">
              <w:rPr>
                <w:rFonts w:ascii="Tahoma" w:hAnsi="Tahoma" w:cs="Tahoma"/>
                <w:sz w:val="16"/>
              </w:rPr>
              <w:t>Tórax</w:t>
            </w:r>
          </w:p>
          <w:p w14:paraId="141280AD" w14:textId="77777777" w:rsidR="00405F80" w:rsidRPr="00CA4289" w:rsidRDefault="00405F80" w:rsidP="00957E16">
            <w:pPr>
              <w:pStyle w:val="Prrafodelista"/>
              <w:numPr>
                <w:ilvl w:val="0"/>
                <w:numId w:val="18"/>
              </w:numPr>
              <w:autoSpaceDE w:val="0"/>
              <w:autoSpaceDN w:val="0"/>
              <w:adjustRightInd w:val="0"/>
              <w:ind w:left="317" w:hanging="284"/>
              <w:rPr>
                <w:rFonts w:ascii="Tahoma" w:hAnsi="Tahoma" w:cs="Tahoma"/>
                <w:sz w:val="16"/>
              </w:rPr>
            </w:pPr>
            <w:r w:rsidRPr="00CA4289">
              <w:rPr>
                <w:rFonts w:ascii="Tahoma" w:hAnsi="Tahoma" w:cs="Tahoma"/>
                <w:sz w:val="16"/>
              </w:rPr>
              <w:t>Región dorsal</w:t>
            </w:r>
          </w:p>
        </w:tc>
      </w:tr>
      <w:tr w:rsidR="00405F80" w14:paraId="6196396B" w14:textId="77777777" w:rsidTr="00FD78AC">
        <w:trPr>
          <w:trHeight w:val="853"/>
        </w:trPr>
        <w:tc>
          <w:tcPr>
            <w:tcW w:w="8897" w:type="dxa"/>
            <w:gridSpan w:val="12"/>
          </w:tcPr>
          <w:p w14:paraId="1FED760F" w14:textId="77777777" w:rsidR="00405F80" w:rsidRPr="00FC7B00" w:rsidRDefault="00405F80" w:rsidP="00FD78AC">
            <w:pPr>
              <w:autoSpaceDE w:val="0"/>
              <w:autoSpaceDN w:val="0"/>
              <w:adjustRightInd w:val="0"/>
              <w:rPr>
                <w:rFonts w:ascii="Tahoma" w:hAnsi="Tahoma" w:cs="Tahoma"/>
                <w:sz w:val="6"/>
                <w:szCs w:val="6"/>
              </w:rPr>
            </w:pPr>
          </w:p>
          <w:p w14:paraId="73D6D917" w14:textId="77777777" w:rsidR="00405F80" w:rsidRDefault="00405F80" w:rsidP="00FD78AC">
            <w:pPr>
              <w:autoSpaceDE w:val="0"/>
              <w:autoSpaceDN w:val="0"/>
              <w:adjustRightInd w:val="0"/>
              <w:rPr>
                <w:rFonts w:ascii="Tahoma" w:hAnsi="Tahoma" w:cs="Tahoma"/>
                <w:sz w:val="18"/>
              </w:rPr>
            </w:pPr>
            <w:r w:rsidRPr="00772A41">
              <w:rPr>
                <w:rFonts w:ascii="Tahoma" w:hAnsi="Tahoma" w:cs="Tahoma"/>
                <w:sz w:val="18"/>
              </w:rPr>
              <w:t xml:space="preserve">Descripción del accidente: </w:t>
            </w:r>
          </w:p>
          <w:p w14:paraId="145337AD" w14:textId="77777777" w:rsidR="00405F80" w:rsidRDefault="00405F80" w:rsidP="00FD78AC">
            <w:pPr>
              <w:autoSpaceDE w:val="0"/>
              <w:autoSpaceDN w:val="0"/>
              <w:adjustRightInd w:val="0"/>
              <w:rPr>
                <w:rFonts w:ascii="Tahoma" w:hAnsi="Tahoma" w:cs="Tahoma"/>
                <w:sz w:val="16"/>
              </w:rPr>
            </w:pPr>
          </w:p>
          <w:p w14:paraId="578BA61D" w14:textId="77777777" w:rsidR="00405F80" w:rsidRDefault="00405F80" w:rsidP="00FD78AC">
            <w:pPr>
              <w:autoSpaceDE w:val="0"/>
              <w:autoSpaceDN w:val="0"/>
              <w:adjustRightInd w:val="0"/>
              <w:rPr>
                <w:rFonts w:ascii="Tahoma" w:hAnsi="Tahoma" w:cs="Tahoma"/>
                <w:sz w:val="16"/>
              </w:rPr>
            </w:pPr>
          </w:p>
          <w:p w14:paraId="23707E34" w14:textId="77777777" w:rsidR="00405F80" w:rsidRDefault="00405F80" w:rsidP="00FD78AC">
            <w:pPr>
              <w:autoSpaceDE w:val="0"/>
              <w:autoSpaceDN w:val="0"/>
              <w:adjustRightInd w:val="0"/>
              <w:rPr>
                <w:rFonts w:ascii="Tahoma" w:hAnsi="Tahoma" w:cs="Tahoma"/>
                <w:sz w:val="16"/>
              </w:rPr>
            </w:pPr>
          </w:p>
          <w:p w14:paraId="2DA6584C" w14:textId="77777777" w:rsidR="00405F80" w:rsidRPr="00772A41" w:rsidRDefault="00405F80" w:rsidP="00FD78AC">
            <w:pPr>
              <w:autoSpaceDE w:val="0"/>
              <w:autoSpaceDN w:val="0"/>
              <w:adjustRightInd w:val="0"/>
              <w:rPr>
                <w:rFonts w:ascii="Tahoma" w:hAnsi="Tahoma" w:cs="Tahoma"/>
                <w:sz w:val="16"/>
              </w:rPr>
            </w:pPr>
          </w:p>
        </w:tc>
      </w:tr>
      <w:tr w:rsidR="00405F80" w14:paraId="0901BE84" w14:textId="77777777" w:rsidTr="00FD78AC">
        <w:trPr>
          <w:trHeight w:val="581"/>
        </w:trPr>
        <w:tc>
          <w:tcPr>
            <w:tcW w:w="8897" w:type="dxa"/>
            <w:gridSpan w:val="12"/>
          </w:tcPr>
          <w:p w14:paraId="5B25A798" w14:textId="77777777" w:rsidR="00405F80" w:rsidRPr="00772A41" w:rsidRDefault="00405F80" w:rsidP="00FD78AC">
            <w:pPr>
              <w:autoSpaceDE w:val="0"/>
              <w:autoSpaceDN w:val="0"/>
              <w:adjustRightInd w:val="0"/>
              <w:rPr>
                <w:rFonts w:ascii="Tahoma" w:hAnsi="Tahoma" w:cs="Tahoma"/>
                <w:sz w:val="6"/>
              </w:rPr>
            </w:pPr>
          </w:p>
          <w:p w14:paraId="4E9B575F" w14:textId="77777777" w:rsidR="00405F80" w:rsidRDefault="00405F80" w:rsidP="00FD78AC">
            <w:pPr>
              <w:autoSpaceDE w:val="0"/>
              <w:autoSpaceDN w:val="0"/>
              <w:adjustRightInd w:val="0"/>
              <w:rPr>
                <w:rFonts w:ascii="Tahoma" w:hAnsi="Tahoma" w:cs="Tahoma"/>
                <w:sz w:val="18"/>
              </w:rPr>
            </w:pPr>
            <w:r>
              <w:rPr>
                <w:rFonts w:ascii="Tahoma" w:hAnsi="Tahoma" w:cs="Tahoma"/>
                <w:sz w:val="18"/>
              </w:rPr>
              <w:t xml:space="preserve">Causas:  </w:t>
            </w:r>
          </w:p>
          <w:p w14:paraId="3873B998" w14:textId="77777777" w:rsidR="00405F80" w:rsidRDefault="00405F80" w:rsidP="00FD78AC">
            <w:pPr>
              <w:autoSpaceDE w:val="0"/>
              <w:autoSpaceDN w:val="0"/>
              <w:adjustRightInd w:val="0"/>
              <w:rPr>
                <w:rFonts w:ascii="Tahoma" w:hAnsi="Tahoma" w:cs="Tahoma"/>
                <w:sz w:val="18"/>
              </w:rPr>
            </w:pPr>
          </w:p>
          <w:p w14:paraId="4AA3CD24" w14:textId="77777777" w:rsidR="00405F80" w:rsidRPr="00772A41" w:rsidRDefault="00405F80" w:rsidP="00FD78AC">
            <w:pPr>
              <w:autoSpaceDE w:val="0"/>
              <w:autoSpaceDN w:val="0"/>
              <w:adjustRightInd w:val="0"/>
              <w:rPr>
                <w:rFonts w:ascii="Tahoma" w:hAnsi="Tahoma" w:cs="Tahoma"/>
                <w:sz w:val="18"/>
              </w:rPr>
            </w:pPr>
          </w:p>
        </w:tc>
      </w:tr>
      <w:tr w:rsidR="00405F80" w14:paraId="06E4CD55" w14:textId="77777777" w:rsidTr="00FD78AC">
        <w:trPr>
          <w:trHeight w:val="581"/>
        </w:trPr>
        <w:tc>
          <w:tcPr>
            <w:tcW w:w="8897" w:type="dxa"/>
            <w:gridSpan w:val="12"/>
          </w:tcPr>
          <w:p w14:paraId="22F678AA" w14:textId="77777777" w:rsidR="00405F80" w:rsidRPr="00772A41" w:rsidRDefault="00405F80" w:rsidP="00FD78AC">
            <w:pPr>
              <w:autoSpaceDE w:val="0"/>
              <w:autoSpaceDN w:val="0"/>
              <w:adjustRightInd w:val="0"/>
              <w:rPr>
                <w:rFonts w:ascii="Tahoma" w:hAnsi="Tahoma" w:cs="Tahoma"/>
                <w:sz w:val="6"/>
              </w:rPr>
            </w:pPr>
          </w:p>
          <w:p w14:paraId="647FD9C3" w14:textId="77777777" w:rsidR="00405F80" w:rsidRDefault="00405F80" w:rsidP="00FD78AC">
            <w:pPr>
              <w:autoSpaceDE w:val="0"/>
              <w:autoSpaceDN w:val="0"/>
              <w:adjustRightInd w:val="0"/>
              <w:rPr>
                <w:rFonts w:ascii="Tahoma" w:hAnsi="Tahoma" w:cs="Tahoma"/>
                <w:sz w:val="18"/>
              </w:rPr>
            </w:pPr>
            <w:r>
              <w:rPr>
                <w:rFonts w:ascii="Tahoma" w:hAnsi="Tahoma" w:cs="Tahoma"/>
                <w:sz w:val="18"/>
              </w:rPr>
              <w:t xml:space="preserve">Daños materiales:  </w:t>
            </w:r>
          </w:p>
          <w:p w14:paraId="17D1FD09" w14:textId="77777777" w:rsidR="00405F80" w:rsidRDefault="00405F80" w:rsidP="00FD78AC">
            <w:pPr>
              <w:autoSpaceDE w:val="0"/>
              <w:autoSpaceDN w:val="0"/>
              <w:adjustRightInd w:val="0"/>
              <w:rPr>
                <w:rFonts w:ascii="Tahoma" w:hAnsi="Tahoma" w:cs="Tahoma"/>
                <w:sz w:val="18"/>
              </w:rPr>
            </w:pPr>
          </w:p>
          <w:p w14:paraId="6DE50B06" w14:textId="77777777" w:rsidR="00405F80" w:rsidRPr="00772A41" w:rsidRDefault="00405F80" w:rsidP="00FD78AC">
            <w:pPr>
              <w:autoSpaceDE w:val="0"/>
              <w:autoSpaceDN w:val="0"/>
              <w:adjustRightInd w:val="0"/>
              <w:rPr>
                <w:rFonts w:ascii="Tahoma" w:hAnsi="Tahoma" w:cs="Tahoma"/>
                <w:sz w:val="18"/>
              </w:rPr>
            </w:pPr>
          </w:p>
        </w:tc>
      </w:tr>
      <w:tr w:rsidR="00405F80" w:rsidRPr="00DF589E" w14:paraId="2D7C8935" w14:textId="77777777" w:rsidTr="00FD78AC">
        <w:trPr>
          <w:trHeight w:val="581"/>
        </w:trPr>
        <w:tc>
          <w:tcPr>
            <w:tcW w:w="8897" w:type="dxa"/>
            <w:gridSpan w:val="12"/>
          </w:tcPr>
          <w:p w14:paraId="12A5FBF1" w14:textId="77777777" w:rsidR="00405F80" w:rsidRPr="00772A41" w:rsidRDefault="00405F80" w:rsidP="00FD78AC">
            <w:pPr>
              <w:autoSpaceDE w:val="0"/>
              <w:autoSpaceDN w:val="0"/>
              <w:adjustRightInd w:val="0"/>
              <w:rPr>
                <w:rFonts w:ascii="Tahoma" w:hAnsi="Tahoma" w:cs="Tahoma"/>
                <w:sz w:val="6"/>
              </w:rPr>
            </w:pPr>
          </w:p>
          <w:p w14:paraId="04BEF9A9" w14:textId="77777777" w:rsidR="00405F80" w:rsidRPr="00DF589E" w:rsidRDefault="00405F80" w:rsidP="00FD78AC">
            <w:pPr>
              <w:autoSpaceDE w:val="0"/>
              <w:autoSpaceDN w:val="0"/>
              <w:adjustRightInd w:val="0"/>
              <w:rPr>
                <w:rFonts w:ascii="Tahoma" w:hAnsi="Tahoma" w:cs="Tahoma"/>
                <w:sz w:val="18"/>
                <w:lang w:val="pt-PT"/>
              </w:rPr>
            </w:pPr>
            <w:r w:rsidRPr="00DF589E">
              <w:rPr>
                <w:rFonts w:ascii="Tahoma" w:hAnsi="Tahoma" w:cs="Tahoma"/>
                <w:sz w:val="18"/>
                <w:lang w:val="pt-PT"/>
              </w:rPr>
              <w:t xml:space="preserve">Lugar de asistencia sanitaria (Centro médico o Mutua):  </w:t>
            </w:r>
          </w:p>
        </w:tc>
      </w:tr>
      <w:tr w:rsidR="00405F80" w14:paraId="523EA30C" w14:textId="77777777" w:rsidTr="00FD78AC">
        <w:trPr>
          <w:trHeight w:val="1214"/>
        </w:trPr>
        <w:tc>
          <w:tcPr>
            <w:tcW w:w="8897" w:type="dxa"/>
            <w:gridSpan w:val="12"/>
          </w:tcPr>
          <w:p w14:paraId="1DA894AA" w14:textId="77777777" w:rsidR="00405F80" w:rsidRPr="00DF589E" w:rsidRDefault="00405F80" w:rsidP="00FD78AC">
            <w:pPr>
              <w:autoSpaceDE w:val="0"/>
              <w:autoSpaceDN w:val="0"/>
              <w:adjustRightInd w:val="0"/>
              <w:rPr>
                <w:rFonts w:ascii="Tahoma" w:hAnsi="Tahoma" w:cs="Tahoma"/>
                <w:sz w:val="6"/>
                <w:lang w:val="pt-PT"/>
              </w:rPr>
            </w:pPr>
          </w:p>
          <w:p w14:paraId="675C1280" w14:textId="77777777" w:rsidR="00405F80" w:rsidRPr="00DD220E" w:rsidRDefault="00405F80" w:rsidP="00FD78AC">
            <w:pPr>
              <w:autoSpaceDE w:val="0"/>
              <w:autoSpaceDN w:val="0"/>
              <w:adjustRightInd w:val="0"/>
              <w:rPr>
                <w:rFonts w:ascii="Tahoma" w:hAnsi="Tahoma" w:cs="Tahoma"/>
                <w:sz w:val="18"/>
              </w:rPr>
            </w:pPr>
            <w:r w:rsidRPr="00130443">
              <w:rPr>
                <w:rFonts w:ascii="Tahoma" w:hAnsi="Tahoma" w:cs="Tahoma"/>
                <w:sz w:val="18"/>
              </w:rPr>
              <w:t xml:space="preserve">Testigos (nombre y </w:t>
            </w:r>
            <w:proofErr w:type="spellStart"/>
            <w:r w:rsidRPr="00130443">
              <w:rPr>
                <w:rFonts w:ascii="Tahoma" w:hAnsi="Tahoma" w:cs="Tahoma"/>
                <w:sz w:val="18"/>
              </w:rPr>
              <w:t>tlf</w:t>
            </w:r>
            <w:proofErr w:type="spellEnd"/>
            <w:r w:rsidRPr="00130443">
              <w:rPr>
                <w:rFonts w:ascii="Tahoma" w:hAnsi="Tahoma" w:cs="Tahoma"/>
                <w:sz w:val="18"/>
              </w:rPr>
              <w:t>):</w:t>
            </w:r>
          </w:p>
        </w:tc>
      </w:tr>
    </w:tbl>
    <w:p w14:paraId="4801E870" w14:textId="77777777" w:rsidR="00DD4208" w:rsidRDefault="00DD4208" w:rsidP="00903F49">
      <w:pPr>
        <w:autoSpaceDE w:val="0"/>
        <w:autoSpaceDN w:val="0"/>
        <w:adjustRightInd w:val="0"/>
        <w:spacing w:after="120" w:line="240" w:lineRule="auto"/>
        <w:jc w:val="both"/>
        <w:rPr>
          <w:rFonts w:ascii="Tahoma" w:hAnsi="Tahoma" w:cs="Tahoma"/>
          <w:szCs w:val="24"/>
        </w:rPr>
      </w:pPr>
    </w:p>
    <w:tbl>
      <w:tblPr>
        <w:tblStyle w:val="Tablaconcuadrcula"/>
        <w:tblW w:w="94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80"/>
        <w:gridCol w:w="1784"/>
        <w:gridCol w:w="302"/>
        <w:gridCol w:w="377"/>
        <w:gridCol w:w="381"/>
        <w:gridCol w:w="2135"/>
        <w:gridCol w:w="845"/>
        <w:gridCol w:w="325"/>
        <w:gridCol w:w="2779"/>
      </w:tblGrid>
      <w:tr w:rsidR="00DD4208" w:rsidRPr="00B3744C" w14:paraId="64E8EC84" w14:textId="77777777" w:rsidTr="00405F80">
        <w:trPr>
          <w:trHeight w:val="558"/>
        </w:trPr>
        <w:tc>
          <w:tcPr>
            <w:tcW w:w="9408" w:type="dxa"/>
            <w:gridSpan w:val="9"/>
            <w:shd w:val="clear" w:color="auto" w:fill="DBE5F1" w:themeFill="accent1" w:themeFillTint="33"/>
            <w:vAlign w:val="center"/>
          </w:tcPr>
          <w:p w14:paraId="0C3EEBCE" w14:textId="77777777" w:rsidR="00DD4208" w:rsidRPr="00DF3395" w:rsidRDefault="00DD4208" w:rsidP="00FD78AC">
            <w:pPr>
              <w:autoSpaceDE w:val="0"/>
              <w:autoSpaceDN w:val="0"/>
              <w:adjustRightInd w:val="0"/>
              <w:jc w:val="center"/>
              <w:rPr>
                <w:rFonts w:ascii="Tahoma" w:hAnsi="Tahoma" w:cs="Tahoma"/>
                <w:szCs w:val="20"/>
              </w:rPr>
            </w:pPr>
            <w:r w:rsidRPr="00B3744C">
              <w:rPr>
                <w:rFonts w:ascii="Tahoma" w:hAnsi="Tahoma" w:cs="Tahoma"/>
                <w:b/>
                <w:sz w:val="24"/>
                <w:szCs w:val="20"/>
              </w:rPr>
              <w:lastRenderedPageBreak/>
              <w:t>COMUNICACIÓN DE RIESGOS Y SUGERENCIAS DE MEJORA</w:t>
            </w:r>
          </w:p>
        </w:tc>
      </w:tr>
      <w:tr w:rsidR="00DD4208" w:rsidRPr="00B3744C" w14:paraId="6562A965" w14:textId="77777777" w:rsidTr="00405F80">
        <w:trPr>
          <w:trHeight w:val="344"/>
        </w:trPr>
        <w:tc>
          <w:tcPr>
            <w:tcW w:w="2943" w:type="dxa"/>
            <w:gridSpan w:val="4"/>
          </w:tcPr>
          <w:p w14:paraId="56C66403" w14:textId="77777777" w:rsidR="00DD4208" w:rsidRPr="00DF3395" w:rsidRDefault="00DD4208" w:rsidP="00957E16">
            <w:pPr>
              <w:pStyle w:val="Prrafodelista"/>
              <w:numPr>
                <w:ilvl w:val="0"/>
                <w:numId w:val="12"/>
              </w:numPr>
              <w:autoSpaceDE w:val="0"/>
              <w:autoSpaceDN w:val="0"/>
              <w:adjustRightInd w:val="0"/>
              <w:rPr>
                <w:rFonts w:ascii="Tahoma" w:hAnsi="Tahoma" w:cs="Tahoma"/>
                <w:sz w:val="18"/>
                <w:szCs w:val="20"/>
              </w:rPr>
            </w:pPr>
            <w:r w:rsidRPr="00DF3395">
              <w:rPr>
                <w:rFonts w:ascii="Tahoma" w:hAnsi="Tahoma" w:cs="Tahoma"/>
                <w:sz w:val="18"/>
                <w:szCs w:val="20"/>
              </w:rPr>
              <w:t xml:space="preserve">Factor de riesgo </w:t>
            </w:r>
          </w:p>
        </w:tc>
        <w:tc>
          <w:tcPr>
            <w:tcW w:w="3686" w:type="dxa"/>
            <w:gridSpan w:val="4"/>
          </w:tcPr>
          <w:p w14:paraId="13F79BB0" w14:textId="77777777" w:rsidR="00DD4208" w:rsidRPr="00DF3395" w:rsidRDefault="00DD4208" w:rsidP="00957E16">
            <w:pPr>
              <w:pStyle w:val="Prrafodelista"/>
              <w:numPr>
                <w:ilvl w:val="0"/>
                <w:numId w:val="12"/>
              </w:numPr>
              <w:autoSpaceDE w:val="0"/>
              <w:autoSpaceDN w:val="0"/>
              <w:adjustRightInd w:val="0"/>
              <w:rPr>
                <w:rFonts w:ascii="Tahoma" w:hAnsi="Tahoma" w:cs="Tahoma"/>
                <w:sz w:val="18"/>
                <w:szCs w:val="20"/>
              </w:rPr>
            </w:pPr>
            <w:r w:rsidRPr="00DF3395">
              <w:rPr>
                <w:rFonts w:ascii="Tahoma" w:hAnsi="Tahoma" w:cs="Tahoma"/>
                <w:sz w:val="18"/>
                <w:szCs w:val="20"/>
              </w:rPr>
              <w:t>Riesgo grave e inminente</w:t>
            </w:r>
          </w:p>
        </w:tc>
        <w:tc>
          <w:tcPr>
            <w:tcW w:w="2779" w:type="dxa"/>
          </w:tcPr>
          <w:p w14:paraId="1D1C6530" w14:textId="77777777" w:rsidR="00DD4208" w:rsidRPr="00DF3395" w:rsidRDefault="00DD4208" w:rsidP="00957E16">
            <w:pPr>
              <w:pStyle w:val="Prrafodelista"/>
              <w:numPr>
                <w:ilvl w:val="0"/>
                <w:numId w:val="12"/>
              </w:numPr>
              <w:autoSpaceDE w:val="0"/>
              <w:autoSpaceDN w:val="0"/>
              <w:adjustRightInd w:val="0"/>
              <w:rPr>
                <w:rFonts w:ascii="Tahoma" w:hAnsi="Tahoma" w:cs="Tahoma"/>
                <w:sz w:val="18"/>
                <w:szCs w:val="20"/>
              </w:rPr>
            </w:pPr>
            <w:r w:rsidRPr="00DF3395">
              <w:rPr>
                <w:rFonts w:ascii="Tahoma" w:hAnsi="Tahoma" w:cs="Tahoma"/>
                <w:sz w:val="18"/>
                <w:szCs w:val="20"/>
              </w:rPr>
              <w:t>Mejora</w:t>
            </w:r>
          </w:p>
        </w:tc>
      </w:tr>
      <w:tr w:rsidR="00DD4208" w:rsidRPr="00B3744C" w14:paraId="0B57DD27" w14:textId="77777777" w:rsidTr="00405F80">
        <w:trPr>
          <w:cantSplit/>
          <w:trHeight w:val="3254"/>
        </w:trPr>
        <w:tc>
          <w:tcPr>
            <w:tcW w:w="480" w:type="dxa"/>
            <w:textDirection w:val="btLr"/>
          </w:tcPr>
          <w:p w14:paraId="1509620F" w14:textId="77777777" w:rsidR="00DD4208" w:rsidRPr="00405F80" w:rsidRDefault="00DD4208" w:rsidP="00FD78AC">
            <w:pPr>
              <w:autoSpaceDE w:val="0"/>
              <w:autoSpaceDN w:val="0"/>
              <w:adjustRightInd w:val="0"/>
              <w:ind w:left="113" w:right="113"/>
              <w:jc w:val="center"/>
              <w:rPr>
                <w:rFonts w:ascii="Tahoma" w:hAnsi="Tahoma" w:cs="Tahoma"/>
                <w:b/>
                <w:sz w:val="18"/>
                <w:szCs w:val="20"/>
              </w:rPr>
            </w:pPr>
            <w:r w:rsidRPr="00405F80">
              <w:rPr>
                <w:rFonts w:ascii="Tahoma" w:hAnsi="Tahoma" w:cs="Tahoma"/>
                <w:b/>
                <w:sz w:val="18"/>
                <w:szCs w:val="20"/>
              </w:rPr>
              <w:t>COMUNICANTE</w:t>
            </w:r>
          </w:p>
        </w:tc>
        <w:tc>
          <w:tcPr>
            <w:tcW w:w="8928" w:type="dxa"/>
            <w:gridSpan w:val="8"/>
          </w:tcPr>
          <w:p w14:paraId="24038F2D" w14:textId="77777777" w:rsidR="00DD4208" w:rsidRPr="002D1559" w:rsidRDefault="00DD4208" w:rsidP="00FD78AC">
            <w:pPr>
              <w:autoSpaceDE w:val="0"/>
              <w:autoSpaceDN w:val="0"/>
              <w:adjustRightInd w:val="0"/>
              <w:spacing w:after="120"/>
              <w:jc w:val="both"/>
              <w:rPr>
                <w:rFonts w:ascii="Tahoma" w:hAnsi="Tahoma" w:cs="Tahoma"/>
                <w:sz w:val="2"/>
                <w:szCs w:val="20"/>
              </w:rPr>
            </w:pPr>
          </w:p>
          <w:p w14:paraId="37986DE4" w14:textId="77777777" w:rsidR="00DD4208" w:rsidRDefault="00DD4208" w:rsidP="00FD78AC">
            <w:pPr>
              <w:autoSpaceDE w:val="0"/>
              <w:autoSpaceDN w:val="0"/>
              <w:adjustRightInd w:val="0"/>
              <w:spacing w:after="120"/>
              <w:jc w:val="both"/>
              <w:rPr>
                <w:rFonts w:ascii="Tahoma" w:hAnsi="Tahoma" w:cs="Tahoma"/>
                <w:sz w:val="18"/>
                <w:szCs w:val="20"/>
              </w:rPr>
            </w:pPr>
            <w:proofErr w:type="gramStart"/>
            <w:r>
              <w:rPr>
                <w:rFonts w:ascii="Tahoma" w:hAnsi="Tahoma" w:cs="Tahoma"/>
                <w:sz w:val="18"/>
                <w:szCs w:val="20"/>
              </w:rPr>
              <w:t>Nombre:_</w:t>
            </w:r>
            <w:proofErr w:type="gramEnd"/>
            <w:r>
              <w:rPr>
                <w:rFonts w:ascii="Tahoma" w:hAnsi="Tahoma" w:cs="Tahoma"/>
                <w:sz w:val="18"/>
                <w:szCs w:val="20"/>
              </w:rPr>
              <w:t>_</w:t>
            </w:r>
            <w:r w:rsidRPr="00B3744C">
              <w:rPr>
                <w:rFonts w:ascii="Tahoma" w:hAnsi="Tahoma" w:cs="Tahoma"/>
                <w:sz w:val="18"/>
                <w:szCs w:val="20"/>
              </w:rPr>
              <w:t>____________________________________________</w:t>
            </w:r>
            <w:r>
              <w:rPr>
                <w:rFonts w:ascii="Tahoma" w:hAnsi="Tahoma" w:cs="Tahoma"/>
                <w:sz w:val="18"/>
                <w:szCs w:val="20"/>
              </w:rPr>
              <w:t>___</w:t>
            </w:r>
            <w:r w:rsidRPr="00B3744C">
              <w:rPr>
                <w:rFonts w:ascii="Tahoma" w:hAnsi="Tahoma" w:cs="Tahoma"/>
                <w:sz w:val="18"/>
                <w:szCs w:val="20"/>
              </w:rPr>
              <w:t>_</w:t>
            </w:r>
            <w:r>
              <w:rPr>
                <w:rFonts w:ascii="Tahoma" w:hAnsi="Tahoma" w:cs="Tahoma"/>
                <w:sz w:val="18"/>
                <w:szCs w:val="20"/>
              </w:rPr>
              <w:t>______________________________</w:t>
            </w:r>
          </w:p>
          <w:p w14:paraId="6DBC94AC" w14:textId="77777777" w:rsidR="00DD4208" w:rsidRDefault="00DD4208" w:rsidP="00FD78AC">
            <w:pPr>
              <w:autoSpaceDE w:val="0"/>
              <w:autoSpaceDN w:val="0"/>
              <w:adjustRightInd w:val="0"/>
              <w:spacing w:after="60"/>
              <w:jc w:val="both"/>
              <w:rPr>
                <w:rFonts w:ascii="Tahoma" w:hAnsi="Tahoma" w:cs="Tahoma"/>
                <w:color w:val="0070C0"/>
              </w:rPr>
            </w:pPr>
            <w:r>
              <w:rPr>
                <w:rFonts w:ascii="Tahoma" w:hAnsi="Tahoma" w:cs="Tahoma"/>
                <w:sz w:val="18"/>
                <w:szCs w:val="20"/>
              </w:rPr>
              <w:t>E-mail: _____________________________________________</w:t>
            </w:r>
            <w:proofErr w:type="gramStart"/>
            <w:r>
              <w:rPr>
                <w:rFonts w:ascii="Tahoma" w:hAnsi="Tahoma" w:cs="Tahoma"/>
                <w:sz w:val="18"/>
                <w:szCs w:val="20"/>
              </w:rPr>
              <w:t>_  Tel</w:t>
            </w:r>
            <w:proofErr w:type="gramEnd"/>
            <w:r>
              <w:rPr>
                <w:rFonts w:ascii="Tahoma" w:hAnsi="Tahoma" w:cs="Tahoma"/>
                <w:sz w:val="18"/>
                <w:szCs w:val="20"/>
              </w:rPr>
              <w:t>: ______________________________</w:t>
            </w:r>
          </w:p>
          <w:tbl>
            <w:tblPr>
              <w:tblStyle w:val="Tablaconcuadrcula"/>
              <w:tblW w:w="8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2"/>
              <w:gridCol w:w="1681"/>
              <w:gridCol w:w="1133"/>
              <w:gridCol w:w="4406"/>
            </w:tblGrid>
            <w:tr w:rsidR="00DD4208" w14:paraId="12ED2DD7" w14:textId="77777777" w:rsidTr="00FD78AC">
              <w:trPr>
                <w:trHeight w:val="244"/>
              </w:trPr>
              <w:tc>
                <w:tcPr>
                  <w:tcW w:w="1492" w:type="dxa"/>
                </w:tcPr>
                <w:p w14:paraId="76A08A4F" w14:textId="77777777" w:rsidR="00DD4208" w:rsidRPr="00442984" w:rsidRDefault="00DD4208" w:rsidP="00957E16">
                  <w:pPr>
                    <w:pStyle w:val="Prrafodelista"/>
                    <w:numPr>
                      <w:ilvl w:val="0"/>
                      <w:numId w:val="13"/>
                    </w:numPr>
                    <w:autoSpaceDE w:val="0"/>
                    <w:autoSpaceDN w:val="0"/>
                    <w:adjustRightInd w:val="0"/>
                    <w:spacing w:after="120"/>
                    <w:ind w:left="240" w:hanging="284"/>
                    <w:jc w:val="both"/>
                    <w:rPr>
                      <w:rFonts w:ascii="Tahoma" w:hAnsi="Tahoma" w:cs="Tahoma"/>
                      <w:sz w:val="16"/>
                      <w:szCs w:val="20"/>
                    </w:rPr>
                  </w:pPr>
                  <w:r w:rsidRPr="00442984">
                    <w:rPr>
                      <w:rFonts w:ascii="Tahoma" w:hAnsi="Tahoma" w:cs="Tahoma"/>
                      <w:sz w:val="16"/>
                      <w:szCs w:val="20"/>
                    </w:rPr>
                    <w:t>Personal UPCT</w:t>
                  </w:r>
                </w:p>
              </w:tc>
              <w:tc>
                <w:tcPr>
                  <w:tcW w:w="1681" w:type="dxa"/>
                </w:tcPr>
                <w:p w14:paraId="07E6F469" w14:textId="77777777" w:rsidR="00DD4208" w:rsidRPr="00442984" w:rsidRDefault="00DD4208" w:rsidP="00957E16">
                  <w:pPr>
                    <w:pStyle w:val="Prrafodelista"/>
                    <w:numPr>
                      <w:ilvl w:val="0"/>
                      <w:numId w:val="13"/>
                    </w:numPr>
                    <w:autoSpaceDE w:val="0"/>
                    <w:autoSpaceDN w:val="0"/>
                    <w:adjustRightInd w:val="0"/>
                    <w:spacing w:after="120"/>
                    <w:ind w:left="176" w:hanging="220"/>
                    <w:jc w:val="both"/>
                    <w:rPr>
                      <w:rFonts w:ascii="Tahoma" w:hAnsi="Tahoma" w:cs="Tahoma"/>
                      <w:sz w:val="16"/>
                      <w:szCs w:val="20"/>
                    </w:rPr>
                  </w:pPr>
                  <w:r w:rsidRPr="00442984">
                    <w:rPr>
                      <w:rFonts w:ascii="Tahoma" w:hAnsi="Tahoma" w:cs="Tahoma"/>
                      <w:sz w:val="16"/>
                      <w:szCs w:val="20"/>
                    </w:rPr>
                    <w:t>Personal externo</w:t>
                  </w:r>
                </w:p>
              </w:tc>
              <w:tc>
                <w:tcPr>
                  <w:tcW w:w="1133" w:type="dxa"/>
                </w:tcPr>
                <w:p w14:paraId="423B0F6D" w14:textId="77777777" w:rsidR="00DD4208" w:rsidRPr="00442984" w:rsidRDefault="00DD4208" w:rsidP="00957E16">
                  <w:pPr>
                    <w:pStyle w:val="Prrafodelista"/>
                    <w:numPr>
                      <w:ilvl w:val="0"/>
                      <w:numId w:val="13"/>
                    </w:numPr>
                    <w:autoSpaceDE w:val="0"/>
                    <w:autoSpaceDN w:val="0"/>
                    <w:adjustRightInd w:val="0"/>
                    <w:spacing w:after="120"/>
                    <w:ind w:left="176" w:hanging="251"/>
                    <w:jc w:val="both"/>
                    <w:rPr>
                      <w:rFonts w:ascii="Tahoma" w:hAnsi="Tahoma" w:cs="Tahoma"/>
                      <w:sz w:val="16"/>
                      <w:szCs w:val="20"/>
                    </w:rPr>
                  </w:pPr>
                  <w:r w:rsidRPr="00442984">
                    <w:rPr>
                      <w:rFonts w:ascii="Tahoma" w:hAnsi="Tahoma" w:cs="Tahoma"/>
                      <w:sz w:val="16"/>
                      <w:szCs w:val="20"/>
                    </w:rPr>
                    <w:t>Estudiante</w:t>
                  </w:r>
                </w:p>
              </w:tc>
              <w:tc>
                <w:tcPr>
                  <w:tcW w:w="4406" w:type="dxa"/>
                  <w:vAlign w:val="bottom"/>
                </w:tcPr>
                <w:p w14:paraId="6ECB93AC" w14:textId="77777777" w:rsidR="00DD4208" w:rsidRPr="00442984" w:rsidRDefault="00DD4208" w:rsidP="00FD78AC">
                  <w:pPr>
                    <w:autoSpaceDE w:val="0"/>
                    <w:autoSpaceDN w:val="0"/>
                    <w:adjustRightInd w:val="0"/>
                    <w:spacing w:after="120"/>
                    <w:jc w:val="both"/>
                    <w:rPr>
                      <w:rFonts w:ascii="Tahoma" w:hAnsi="Tahoma" w:cs="Tahoma"/>
                      <w:sz w:val="16"/>
                      <w:szCs w:val="20"/>
                    </w:rPr>
                  </w:pPr>
                  <w:r w:rsidRPr="00442984">
                    <w:rPr>
                      <w:rFonts w:ascii="Tahoma" w:hAnsi="Tahoma" w:cs="Tahoma"/>
                      <w:sz w:val="18"/>
                      <w:szCs w:val="20"/>
                    </w:rPr>
                    <w:t>Dpto./Empresa/Estudios</w:t>
                  </w:r>
                  <w:r>
                    <w:rPr>
                      <w:rFonts w:ascii="Tahoma" w:hAnsi="Tahoma" w:cs="Tahoma"/>
                      <w:sz w:val="16"/>
                      <w:szCs w:val="20"/>
                    </w:rPr>
                    <w:t>__________________________</w:t>
                  </w:r>
                </w:p>
              </w:tc>
            </w:tr>
          </w:tbl>
          <w:p w14:paraId="30044A6D" w14:textId="77777777" w:rsidR="00DD4208" w:rsidRPr="00B3744C" w:rsidRDefault="00DD4208" w:rsidP="00FD78AC">
            <w:pPr>
              <w:autoSpaceDE w:val="0"/>
              <w:autoSpaceDN w:val="0"/>
              <w:adjustRightInd w:val="0"/>
              <w:spacing w:after="120"/>
              <w:jc w:val="both"/>
              <w:rPr>
                <w:rFonts w:ascii="Tahoma" w:hAnsi="Tahoma" w:cs="Tahoma"/>
                <w:sz w:val="18"/>
                <w:szCs w:val="20"/>
              </w:rPr>
            </w:pPr>
            <w:r>
              <w:rPr>
                <w:rFonts w:ascii="Tahoma" w:hAnsi="Tahoma" w:cs="Tahoma"/>
                <w:sz w:val="18"/>
                <w:szCs w:val="20"/>
              </w:rPr>
              <w:t>Localización del riesgo: _</w:t>
            </w:r>
            <w:r w:rsidRPr="00B3744C">
              <w:rPr>
                <w:rFonts w:ascii="Tahoma" w:hAnsi="Tahoma" w:cs="Tahoma"/>
                <w:sz w:val="18"/>
                <w:szCs w:val="20"/>
              </w:rPr>
              <w:t>______________________________________________________________</w:t>
            </w:r>
            <w:r>
              <w:rPr>
                <w:rFonts w:ascii="Tahoma" w:hAnsi="Tahoma" w:cs="Tahoma"/>
                <w:sz w:val="18"/>
                <w:szCs w:val="20"/>
              </w:rPr>
              <w:t>___</w:t>
            </w:r>
            <w:r w:rsidRPr="00B3744C">
              <w:rPr>
                <w:rFonts w:ascii="Tahoma" w:hAnsi="Tahoma" w:cs="Tahoma"/>
                <w:sz w:val="18"/>
                <w:szCs w:val="20"/>
              </w:rPr>
              <w:t>__</w:t>
            </w:r>
          </w:p>
          <w:p w14:paraId="2FA80FB7" w14:textId="77777777" w:rsidR="00DD4208" w:rsidRPr="00B3744C" w:rsidRDefault="00DD4208" w:rsidP="00FD78AC">
            <w:pPr>
              <w:autoSpaceDE w:val="0"/>
              <w:autoSpaceDN w:val="0"/>
              <w:adjustRightInd w:val="0"/>
              <w:spacing w:after="120"/>
              <w:jc w:val="both"/>
              <w:rPr>
                <w:rFonts w:ascii="Tahoma" w:hAnsi="Tahoma" w:cs="Tahoma"/>
                <w:sz w:val="18"/>
                <w:szCs w:val="20"/>
              </w:rPr>
            </w:pPr>
            <w:r w:rsidRPr="00B3744C">
              <w:rPr>
                <w:rFonts w:ascii="Tahoma" w:hAnsi="Tahoma" w:cs="Tahoma"/>
                <w:sz w:val="18"/>
                <w:szCs w:val="20"/>
              </w:rPr>
              <w:t>Descripción del factor de riesgo/mejora: (si es necesario, añadir dibujo)</w:t>
            </w:r>
          </w:p>
          <w:p w14:paraId="5D6FAA55" w14:textId="77777777" w:rsidR="00DD4208" w:rsidRPr="00B3744C" w:rsidRDefault="00DD4208" w:rsidP="00FD78AC">
            <w:pPr>
              <w:autoSpaceDE w:val="0"/>
              <w:autoSpaceDN w:val="0"/>
              <w:adjustRightInd w:val="0"/>
              <w:jc w:val="both"/>
              <w:rPr>
                <w:rFonts w:ascii="Tahoma" w:hAnsi="Tahoma" w:cs="Tahoma"/>
                <w:sz w:val="18"/>
                <w:szCs w:val="20"/>
              </w:rPr>
            </w:pPr>
          </w:p>
          <w:p w14:paraId="1FE66A54" w14:textId="77777777" w:rsidR="00DD4208" w:rsidRPr="00B3744C" w:rsidRDefault="00DD4208" w:rsidP="00FD78AC">
            <w:pPr>
              <w:autoSpaceDE w:val="0"/>
              <w:autoSpaceDN w:val="0"/>
              <w:adjustRightInd w:val="0"/>
              <w:jc w:val="both"/>
              <w:rPr>
                <w:rFonts w:ascii="Tahoma" w:hAnsi="Tahoma" w:cs="Tahoma"/>
                <w:sz w:val="18"/>
                <w:szCs w:val="20"/>
              </w:rPr>
            </w:pPr>
          </w:p>
          <w:p w14:paraId="6589DE1F" w14:textId="77777777" w:rsidR="00DD4208" w:rsidRDefault="00DD4208" w:rsidP="00FD78AC">
            <w:pPr>
              <w:autoSpaceDE w:val="0"/>
              <w:autoSpaceDN w:val="0"/>
              <w:adjustRightInd w:val="0"/>
              <w:jc w:val="both"/>
              <w:rPr>
                <w:rFonts w:ascii="Tahoma" w:hAnsi="Tahoma" w:cs="Tahoma"/>
                <w:sz w:val="18"/>
                <w:szCs w:val="20"/>
              </w:rPr>
            </w:pPr>
          </w:p>
          <w:p w14:paraId="751B41A5" w14:textId="1361AD73" w:rsidR="00DD4208" w:rsidRPr="00B3744C" w:rsidRDefault="00D77644" w:rsidP="00FD78AC">
            <w:pPr>
              <w:autoSpaceDE w:val="0"/>
              <w:autoSpaceDN w:val="0"/>
              <w:adjustRightInd w:val="0"/>
              <w:jc w:val="both"/>
              <w:rPr>
                <w:rFonts w:ascii="Tahoma" w:hAnsi="Tahoma" w:cs="Tahoma"/>
                <w:sz w:val="18"/>
                <w:szCs w:val="20"/>
              </w:rPr>
            </w:pPr>
            <w:r>
              <w:rPr>
                <w:noProof/>
              </w:rPr>
              <mc:AlternateContent>
                <mc:Choice Requires="wps">
                  <w:drawing>
                    <wp:anchor distT="0" distB="0" distL="114300" distR="114300" simplePos="0" relativeHeight="251668480" behindDoc="0" locked="0" layoutInCell="1" allowOverlap="1" wp14:anchorId="6276F008" wp14:editId="3EE9334C">
                      <wp:simplePos x="0" y="0"/>
                      <wp:positionH relativeFrom="column">
                        <wp:posOffset>4139565</wp:posOffset>
                      </wp:positionH>
                      <wp:positionV relativeFrom="paragraph">
                        <wp:posOffset>95250</wp:posOffset>
                      </wp:positionV>
                      <wp:extent cx="1435100" cy="879475"/>
                      <wp:effectExtent l="0" t="0" r="0" b="0"/>
                      <wp:wrapNone/>
                      <wp:docPr id="13"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0" cy="879475"/>
                              </a:xfrm>
                              <a:prstGeom prst="rect">
                                <a:avLst/>
                              </a:prstGeom>
                              <a:solidFill>
                                <a:srgbClr val="FFFFFF"/>
                              </a:solidFill>
                              <a:ln w="9525">
                                <a:solidFill>
                                  <a:srgbClr val="000000"/>
                                </a:solidFill>
                                <a:miter lim="800000"/>
                                <a:headEnd/>
                                <a:tailEnd/>
                              </a:ln>
                            </wps:spPr>
                            <wps:txbx>
                              <w:txbxContent>
                                <w:p w14:paraId="6A09A05D" w14:textId="77777777" w:rsidR="006666E9" w:rsidRPr="000C09C0" w:rsidRDefault="006666E9" w:rsidP="00DD4208">
                                  <w:r w:rsidRPr="007D4996">
                                    <w:rPr>
                                      <w:rFonts w:ascii="Tahoma" w:hAnsi="Tahoma" w:cs="Tahoma"/>
                                      <w:sz w:val="18"/>
                                      <w:szCs w:val="20"/>
                                    </w:rPr>
                                    <w:t>Fecha y firma: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76F008" id="_x0000_t202" coordsize="21600,21600" o:spt="202" path="m,l,21600r21600,l21600,xe">
                      <v:stroke joinstyle="miter"/>
                      <v:path gradientshapeok="t" o:connecttype="rect"/>
                    </v:shapetype>
                    <v:shape id="Text Box 167" o:spid="_x0000_s1026" type="#_x0000_t202" style="position:absolute;left:0;text-align:left;margin-left:325.95pt;margin-top:7.5pt;width:113pt;height:6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">
                      <v:textbox>
                        <w:txbxContent>
                          <w:p w14:paraId="6A09A05D" w14:textId="77777777" w:rsidR="006666E9" w:rsidRPr="000C09C0" w:rsidRDefault="006666E9" w:rsidP="00DD4208">
                            <w:r w:rsidRPr="007D4996">
                              <w:rPr>
                                <w:rFonts w:ascii="Tahoma" w:hAnsi="Tahoma" w:cs="Tahoma"/>
                                <w:sz w:val="18"/>
                                <w:szCs w:val="20"/>
                              </w:rPr>
                              <w:t>Fecha y firma:</w:t>
                            </w:r>
                          </w:p>
                        </w:txbxContent>
                      </v:textbox>
                    </v:shape>
                  </w:pict>
                </mc:Fallback>
              </mc:AlternateContent>
            </w:r>
          </w:p>
          <w:p w14:paraId="31B256D8" w14:textId="77777777" w:rsidR="00DD4208" w:rsidRPr="00B3744C" w:rsidRDefault="00DD4208" w:rsidP="00FD78AC">
            <w:pPr>
              <w:autoSpaceDE w:val="0"/>
              <w:autoSpaceDN w:val="0"/>
              <w:adjustRightInd w:val="0"/>
              <w:jc w:val="both"/>
              <w:rPr>
                <w:rFonts w:ascii="Tahoma" w:hAnsi="Tahoma" w:cs="Tahoma"/>
                <w:sz w:val="18"/>
                <w:szCs w:val="20"/>
              </w:rPr>
            </w:pPr>
          </w:p>
          <w:p w14:paraId="21BA78B5" w14:textId="77777777" w:rsidR="00DD4208" w:rsidRPr="00B3744C" w:rsidRDefault="00DD4208" w:rsidP="00FD78AC">
            <w:pPr>
              <w:autoSpaceDE w:val="0"/>
              <w:autoSpaceDN w:val="0"/>
              <w:adjustRightInd w:val="0"/>
              <w:jc w:val="both"/>
              <w:rPr>
                <w:rFonts w:ascii="Tahoma" w:hAnsi="Tahoma" w:cs="Tahoma"/>
                <w:sz w:val="18"/>
                <w:szCs w:val="20"/>
              </w:rPr>
            </w:pPr>
          </w:p>
          <w:p w14:paraId="09B5823C" w14:textId="77777777" w:rsidR="00DD4208" w:rsidRPr="00B3744C" w:rsidRDefault="00DD4208" w:rsidP="00FD78AC">
            <w:pPr>
              <w:autoSpaceDE w:val="0"/>
              <w:autoSpaceDN w:val="0"/>
              <w:adjustRightInd w:val="0"/>
              <w:jc w:val="both"/>
              <w:rPr>
                <w:rFonts w:ascii="Tahoma" w:hAnsi="Tahoma" w:cs="Tahoma"/>
                <w:sz w:val="18"/>
                <w:szCs w:val="20"/>
              </w:rPr>
            </w:pPr>
          </w:p>
          <w:p w14:paraId="13520068" w14:textId="77777777" w:rsidR="00DD4208" w:rsidRPr="00B3744C" w:rsidRDefault="00DD4208" w:rsidP="00FD78AC">
            <w:pPr>
              <w:autoSpaceDE w:val="0"/>
              <w:autoSpaceDN w:val="0"/>
              <w:adjustRightInd w:val="0"/>
              <w:jc w:val="both"/>
              <w:rPr>
                <w:rFonts w:ascii="Tahoma" w:hAnsi="Tahoma" w:cs="Tahoma"/>
                <w:sz w:val="18"/>
                <w:szCs w:val="20"/>
              </w:rPr>
            </w:pPr>
          </w:p>
          <w:p w14:paraId="4BE649A2" w14:textId="77777777" w:rsidR="00DD4208" w:rsidRPr="00B3744C" w:rsidRDefault="00DD4208" w:rsidP="00FD78AC">
            <w:pPr>
              <w:autoSpaceDE w:val="0"/>
              <w:autoSpaceDN w:val="0"/>
              <w:adjustRightInd w:val="0"/>
              <w:jc w:val="both"/>
              <w:rPr>
                <w:rFonts w:ascii="Tahoma" w:hAnsi="Tahoma" w:cs="Tahoma"/>
                <w:sz w:val="18"/>
                <w:szCs w:val="20"/>
              </w:rPr>
            </w:pPr>
          </w:p>
          <w:p w14:paraId="5CA39A00" w14:textId="77777777" w:rsidR="00DD4208" w:rsidRPr="00B3744C" w:rsidRDefault="00DD4208" w:rsidP="00FD78AC">
            <w:pPr>
              <w:autoSpaceDE w:val="0"/>
              <w:autoSpaceDN w:val="0"/>
              <w:adjustRightInd w:val="0"/>
              <w:jc w:val="both"/>
              <w:rPr>
                <w:rFonts w:ascii="Tahoma" w:hAnsi="Tahoma" w:cs="Tahoma"/>
                <w:sz w:val="18"/>
                <w:szCs w:val="20"/>
              </w:rPr>
            </w:pPr>
          </w:p>
        </w:tc>
      </w:tr>
      <w:tr w:rsidR="00DD4208" w:rsidRPr="00B3744C" w14:paraId="0AB6A63D" w14:textId="77777777" w:rsidTr="00405F80">
        <w:trPr>
          <w:trHeight w:val="2297"/>
        </w:trPr>
        <w:tc>
          <w:tcPr>
            <w:tcW w:w="480" w:type="dxa"/>
            <w:vMerge w:val="restart"/>
            <w:textDirection w:val="btLr"/>
          </w:tcPr>
          <w:p w14:paraId="44CBCAE7" w14:textId="77777777" w:rsidR="00DD4208" w:rsidRPr="00405F80" w:rsidRDefault="00DD4208" w:rsidP="00FD78AC">
            <w:pPr>
              <w:autoSpaceDE w:val="0"/>
              <w:autoSpaceDN w:val="0"/>
              <w:adjustRightInd w:val="0"/>
              <w:ind w:right="113"/>
              <w:jc w:val="center"/>
              <w:rPr>
                <w:rFonts w:ascii="Tahoma" w:hAnsi="Tahoma" w:cs="Tahoma"/>
                <w:b/>
                <w:sz w:val="18"/>
                <w:szCs w:val="20"/>
              </w:rPr>
            </w:pPr>
            <w:r w:rsidRPr="00405F80">
              <w:rPr>
                <w:rFonts w:ascii="Tahoma" w:hAnsi="Tahoma" w:cs="Tahoma"/>
                <w:b/>
                <w:sz w:val="18"/>
                <w:szCs w:val="20"/>
              </w:rPr>
              <w:t>DIRECTOR /JEFE DE UNIDAD O SERVICIO</w:t>
            </w:r>
          </w:p>
        </w:tc>
        <w:tc>
          <w:tcPr>
            <w:tcW w:w="8928" w:type="dxa"/>
            <w:gridSpan w:val="8"/>
          </w:tcPr>
          <w:p w14:paraId="5933E06D" w14:textId="77777777" w:rsidR="00DD4208" w:rsidRPr="00B3744C" w:rsidRDefault="00DD4208" w:rsidP="00FD78AC">
            <w:pPr>
              <w:autoSpaceDE w:val="0"/>
              <w:autoSpaceDN w:val="0"/>
              <w:adjustRightInd w:val="0"/>
              <w:jc w:val="both"/>
              <w:rPr>
                <w:rFonts w:ascii="Tahoma" w:hAnsi="Tahoma" w:cs="Tahoma"/>
                <w:sz w:val="18"/>
                <w:szCs w:val="20"/>
              </w:rPr>
            </w:pPr>
          </w:p>
          <w:p w14:paraId="36358DA4" w14:textId="77777777" w:rsidR="00DD4208" w:rsidRPr="00B3744C" w:rsidRDefault="00DD4208" w:rsidP="00FD78AC">
            <w:pPr>
              <w:autoSpaceDE w:val="0"/>
              <w:autoSpaceDN w:val="0"/>
              <w:adjustRightInd w:val="0"/>
              <w:spacing w:after="120"/>
              <w:jc w:val="both"/>
              <w:rPr>
                <w:rFonts w:ascii="Tahoma" w:hAnsi="Tahoma" w:cs="Tahoma"/>
                <w:sz w:val="18"/>
                <w:szCs w:val="20"/>
              </w:rPr>
            </w:pPr>
            <w:proofErr w:type="gramStart"/>
            <w:r>
              <w:rPr>
                <w:rFonts w:ascii="Tahoma" w:hAnsi="Tahoma" w:cs="Tahoma"/>
                <w:sz w:val="18"/>
                <w:szCs w:val="20"/>
              </w:rPr>
              <w:t>Nombre</w:t>
            </w:r>
            <w:r w:rsidRPr="00B3744C">
              <w:rPr>
                <w:rFonts w:ascii="Tahoma" w:hAnsi="Tahoma" w:cs="Tahoma"/>
                <w:sz w:val="18"/>
                <w:szCs w:val="20"/>
              </w:rPr>
              <w:t>:</w:t>
            </w:r>
            <w:r>
              <w:rPr>
                <w:rFonts w:ascii="Tahoma" w:hAnsi="Tahoma" w:cs="Tahoma"/>
                <w:sz w:val="18"/>
                <w:szCs w:val="20"/>
              </w:rPr>
              <w:t>_</w:t>
            </w:r>
            <w:proofErr w:type="gramEnd"/>
            <w:r>
              <w:rPr>
                <w:rFonts w:ascii="Tahoma" w:hAnsi="Tahoma" w:cs="Tahoma"/>
                <w:sz w:val="18"/>
                <w:szCs w:val="20"/>
              </w:rPr>
              <w:t>______</w:t>
            </w:r>
            <w:r w:rsidRPr="00B3744C">
              <w:rPr>
                <w:rFonts w:ascii="Tahoma" w:hAnsi="Tahoma" w:cs="Tahoma"/>
                <w:sz w:val="18"/>
                <w:szCs w:val="20"/>
              </w:rPr>
              <w:t>________________________________________</w:t>
            </w:r>
            <w:r>
              <w:rPr>
                <w:rFonts w:ascii="Tahoma" w:hAnsi="Tahoma" w:cs="Tahoma"/>
                <w:sz w:val="18"/>
                <w:szCs w:val="20"/>
              </w:rPr>
              <w:t>_</w:t>
            </w:r>
            <w:r w:rsidRPr="00B3744C">
              <w:rPr>
                <w:rFonts w:ascii="Tahoma" w:hAnsi="Tahoma" w:cs="Tahoma"/>
                <w:sz w:val="18"/>
                <w:szCs w:val="20"/>
              </w:rPr>
              <w:t>__</w:t>
            </w:r>
            <w:r>
              <w:rPr>
                <w:rFonts w:ascii="Tahoma" w:hAnsi="Tahoma" w:cs="Tahoma"/>
                <w:sz w:val="18"/>
                <w:szCs w:val="20"/>
              </w:rPr>
              <w:t>______________________________</w:t>
            </w:r>
          </w:p>
          <w:p w14:paraId="3F879077" w14:textId="77777777" w:rsidR="00DD4208" w:rsidRPr="00B3744C" w:rsidRDefault="00DD4208" w:rsidP="00FD78AC">
            <w:pPr>
              <w:autoSpaceDE w:val="0"/>
              <w:autoSpaceDN w:val="0"/>
              <w:adjustRightInd w:val="0"/>
              <w:spacing w:after="120"/>
              <w:jc w:val="both"/>
              <w:rPr>
                <w:rFonts w:ascii="Tahoma" w:hAnsi="Tahoma" w:cs="Tahoma"/>
                <w:sz w:val="18"/>
                <w:szCs w:val="20"/>
              </w:rPr>
            </w:pPr>
            <w:r>
              <w:rPr>
                <w:rFonts w:ascii="Tahoma" w:hAnsi="Tahoma" w:cs="Tahoma"/>
                <w:sz w:val="18"/>
                <w:szCs w:val="20"/>
              </w:rPr>
              <w:t>E-mail: ___________________________________________</w:t>
            </w:r>
            <w:proofErr w:type="gramStart"/>
            <w:r>
              <w:rPr>
                <w:rFonts w:ascii="Tahoma" w:hAnsi="Tahoma" w:cs="Tahoma"/>
                <w:sz w:val="18"/>
                <w:szCs w:val="20"/>
              </w:rPr>
              <w:t>_  Tel.</w:t>
            </w:r>
            <w:proofErr w:type="gramEnd"/>
            <w:r>
              <w:rPr>
                <w:rFonts w:ascii="Tahoma" w:hAnsi="Tahoma" w:cs="Tahoma"/>
                <w:sz w:val="18"/>
                <w:szCs w:val="20"/>
              </w:rPr>
              <w:t>_________________________________</w:t>
            </w:r>
          </w:p>
          <w:p w14:paraId="4EBDEE6F" w14:textId="77777777" w:rsidR="00DD4208" w:rsidRPr="00B3744C" w:rsidRDefault="00DD4208" w:rsidP="00FD78AC">
            <w:pPr>
              <w:autoSpaceDE w:val="0"/>
              <w:autoSpaceDN w:val="0"/>
              <w:adjustRightInd w:val="0"/>
              <w:spacing w:after="120"/>
              <w:jc w:val="both"/>
              <w:rPr>
                <w:rFonts w:ascii="Tahoma" w:hAnsi="Tahoma" w:cs="Tahoma"/>
                <w:sz w:val="18"/>
                <w:szCs w:val="20"/>
              </w:rPr>
            </w:pPr>
            <w:r w:rsidRPr="00B3744C">
              <w:rPr>
                <w:rFonts w:ascii="Tahoma" w:hAnsi="Tahoma" w:cs="Tahoma"/>
                <w:sz w:val="18"/>
                <w:szCs w:val="20"/>
              </w:rPr>
              <w:t>Propuesta de corrección/acciones realizadas:</w:t>
            </w:r>
          </w:p>
          <w:p w14:paraId="677103EB" w14:textId="77777777" w:rsidR="00DD4208" w:rsidRDefault="00DD4208" w:rsidP="00FD78AC">
            <w:pPr>
              <w:autoSpaceDE w:val="0"/>
              <w:autoSpaceDN w:val="0"/>
              <w:adjustRightInd w:val="0"/>
              <w:jc w:val="both"/>
              <w:rPr>
                <w:rFonts w:ascii="Tahoma" w:hAnsi="Tahoma" w:cs="Tahoma"/>
                <w:szCs w:val="20"/>
              </w:rPr>
            </w:pPr>
          </w:p>
          <w:p w14:paraId="75B04847" w14:textId="77777777" w:rsidR="00DD4208" w:rsidRPr="00B3744C" w:rsidRDefault="00DD4208" w:rsidP="00FD78AC">
            <w:pPr>
              <w:autoSpaceDE w:val="0"/>
              <w:autoSpaceDN w:val="0"/>
              <w:adjustRightInd w:val="0"/>
              <w:jc w:val="both"/>
              <w:rPr>
                <w:rFonts w:ascii="Tahoma" w:hAnsi="Tahoma" w:cs="Tahoma"/>
                <w:szCs w:val="20"/>
              </w:rPr>
            </w:pPr>
          </w:p>
          <w:p w14:paraId="06D1B9F1" w14:textId="77777777" w:rsidR="00DD4208" w:rsidRPr="00B3744C" w:rsidRDefault="00DD4208" w:rsidP="00FD78AC">
            <w:pPr>
              <w:autoSpaceDE w:val="0"/>
              <w:autoSpaceDN w:val="0"/>
              <w:adjustRightInd w:val="0"/>
              <w:jc w:val="both"/>
              <w:rPr>
                <w:rFonts w:ascii="Tahoma" w:hAnsi="Tahoma" w:cs="Tahoma"/>
                <w:szCs w:val="20"/>
              </w:rPr>
            </w:pPr>
          </w:p>
          <w:p w14:paraId="36D706A0" w14:textId="77777777" w:rsidR="00DD4208" w:rsidRPr="00B3744C" w:rsidRDefault="00DD4208" w:rsidP="00FD78AC">
            <w:pPr>
              <w:autoSpaceDE w:val="0"/>
              <w:autoSpaceDN w:val="0"/>
              <w:adjustRightInd w:val="0"/>
              <w:jc w:val="both"/>
              <w:rPr>
                <w:rFonts w:ascii="Tahoma" w:hAnsi="Tahoma" w:cs="Tahoma"/>
                <w:szCs w:val="20"/>
              </w:rPr>
            </w:pPr>
          </w:p>
          <w:p w14:paraId="72260B2D" w14:textId="77777777" w:rsidR="00DD4208" w:rsidRPr="00B3744C" w:rsidRDefault="00DD4208" w:rsidP="00FD78AC">
            <w:pPr>
              <w:autoSpaceDE w:val="0"/>
              <w:autoSpaceDN w:val="0"/>
              <w:adjustRightInd w:val="0"/>
              <w:jc w:val="both"/>
              <w:rPr>
                <w:rFonts w:ascii="Tahoma" w:hAnsi="Tahoma" w:cs="Tahoma"/>
                <w:szCs w:val="20"/>
              </w:rPr>
            </w:pPr>
          </w:p>
          <w:p w14:paraId="3887C27F" w14:textId="77777777" w:rsidR="00DD4208" w:rsidRPr="00B3744C" w:rsidRDefault="00DD4208" w:rsidP="00FD78AC">
            <w:pPr>
              <w:autoSpaceDE w:val="0"/>
              <w:autoSpaceDN w:val="0"/>
              <w:adjustRightInd w:val="0"/>
              <w:jc w:val="both"/>
              <w:rPr>
                <w:rFonts w:ascii="Tahoma" w:hAnsi="Tahoma" w:cs="Tahoma"/>
                <w:sz w:val="18"/>
                <w:szCs w:val="20"/>
              </w:rPr>
            </w:pPr>
            <w:proofErr w:type="gramStart"/>
            <w:r w:rsidRPr="00B3744C">
              <w:rPr>
                <w:rFonts w:ascii="Tahoma" w:hAnsi="Tahoma" w:cs="Tahoma"/>
                <w:sz w:val="18"/>
                <w:szCs w:val="20"/>
              </w:rPr>
              <w:t>Responsable:_</w:t>
            </w:r>
            <w:proofErr w:type="gramEnd"/>
            <w:r w:rsidRPr="00B3744C">
              <w:rPr>
                <w:rFonts w:ascii="Tahoma" w:hAnsi="Tahoma" w:cs="Tahoma"/>
                <w:sz w:val="18"/>
                <w:szCs w:val="20"/>
              </w:rPr>
              <w:t>_______________________________________________</w:t>
            </w:r>
            <w:r>
              <w:rPr>
                <w:rFonts w:ascii="Tahoma" w:hAnsi="Tahoma" w:cs="Tahoma"/>
                <w:sz w:val="18"/>
                <w:szCs w:val="20"/>
              </w:rPr>
              <w:t>_</w:t>
            </w:r>
            <w:r w:rsidRPr="00B3744C">
              <w:rPr>
                <w:rFonts w:ascii="Tahoma" w:hAnsi="Tahoma" w:cs="Tahoma"/>
                <w:sz w:val="18"/>
                <w:szCs w:val="20"/>
              </w:rPr>
              <w:t>____</w:t>
            </w:r>
            <w:proofErr w:type="gramStart"/>
            <w:r w:rsidRPr="00B3744C">
              <w:rPr>
                <w:rFonts w:ascii="Tahoma" w:hAnsi="Tahoma" w:cs="Tahoma"/>
                <w:sz w:val="18"/>
                <w:szCs w:val="20"/>
              </w:rPr>
              <w:t>_  Plazo</w:t>
            </w:r>
            <w:proofErr w:type="gramEnd"/>
            <w:r w:rsidRPr="00B3744C">
              <w:rPr>
                <w:rFonts w:ascii="Tahoma" w:hAnsi="Tahoma" w:cs="Tahoma"/>
                <w:sz w:val="18"/>
                <w:szCs w:val="20"/>
              </w:rPr>
              <w:t>:______________</w:t>
            </w:r>
            <w:r>
              <w:rPr>
                <w:rFonts w:ascii="Tahoma" w:hAnsi="Tahoma" w:cs="Tahoma"/>
                <w:sz w:val="18"/>
                <w:szCs w:val="20"/>
              </w:rPr>
              <w:t>___</w:t>
            </w:r>
          </w:p>
          <w:p w14:paraId="4B3D536F" w14:textId="77777777" w:rsidR="00DD4208" w:rsidRPr="00B3744C" w:rsidRDefault="00DD4208" w:rsidP="00FD78AC">
            <w:pPr>
              <w:autoSpaceDE w:val="0"/>
              <w:autoSpaceDN w:val="0"/>
              <w:adjustRightInd w:val="0"/>
              <w:jc w:val="both"/>
              <w:rPr>
                <w:rFonts w:ascii="Tahoma" w:hAnsi="Tahoma" w:cs="Tahoma"/>
                <w:sz w:val="18"/>
                <w:szCs w:val="20"/>
              </w:rPr>
            </w:pPr>
            <w:r w:rsidRPr="00B3744C">
              <w:rPr>
                <w:rFonts w:ascii="Tahoma" w:hAnsi="Tahoma" w:cs="Tahoma"/>
                <w:szCs w:val="20"/>
              </w:rPr>
              <w:t xml:space="preserve">    </w:t>
            </w:r>
          </w:p>
        </w:tc>
      </w:tr>
      <w:tr w:rsidR="00DD4208" w:rsidRPr="00B3744C" w14:paraId="1130920E" w14:textId="77777777" w:rsidTr="00405F80">
        <w:trPr>
          <w:trHeight w:val="396"/>
        </w:trPr>
        <w:tc>
          <w:tcPr>
            <w:tcW w:w="480" w:type="dxa"/>
            <w:vMerge/>
            <w:textDirection w:val="btLr"/>
          </w:tcPr>
          <w:p w14:paraId="1C142EA1" w14:textId="77777777" w:rsidR="00DD4208" w:rsidRPr="00405F80" w:rsidRDefault="00DD4208" w:rsidP="00FD78AC">
            <w:pPr>
              <w:autoSpaceDE w:val="0"/>
              <w:autoSpaceDN w:val="0"/>
              <w:adjustRightInd w:val="0"/>
              <w:ind w:left="113" w:right="113"/>
              <w:jc w:val="center"/>
              <w:rPr>
                <w:rFonts w:ascii="Tahoma" w:hAnsi="Tahoma" w:cs="Tahoma"/>
                <w:b/>
                <w:sz w:val="18"/>
                <w:szCs w:val="20"/>
              </w:rPr>
            </w:pPr>
          </w:p>
        </w:tc>
        <w:tc>
          <w:tcPr>
            <w:tcW w:w="5824" w:type="dxa"/>
            <w:gridSpan w:val="6"/>
            <w:vAlign w:val="center"/>
          </w:tcPr>
          <w:p w14:paraId="4D4DA05E" w14:textId="77777777" w:rsidR="00DD4208" w:rsidRPr="00B3744C" w:rsidRDefault="00DD4208" w:rsidP="00FD78AC">
            <w:pPr>
              <w:autoSpaceDE w:val="0"/>
              <w:autoSpaceDN w:val="0"/>
              <w:adjustRightInd w:val="0"/>
              <w:jc w:val="center"/>
              <w:rPr>
                <w:rFonts w:ascii="Tahoma" w:hAnsi="Tahoma" w:cs="Tahoma"/>
                <w:sz w:val="8"/>
                <w:szCs w:val="20"/>
              </w:rPr>
            </w:pPr>
            <w:r w:rsidRPr="00B3744C">
              <w:rPr>
                <w:rFonts w:ascii="Tahoma" w:hAnsi="Tahoma" w:cs="Tahoma"/>
                <w:b/>
                <w:sz w:val="18"/>
                <w:szCs w:val="20"/>
              </w:rPr>
              <w:t>Valoración del factor de riesgo</w:t>
            </w:r>
          </w:p>
        </w:tc>
        <w:tc>
          <w:tcPr>
            <w:tcW w:w="3104" w:type="dxa"/>
            <w:gridSpan w:val="2"/>
            <w:vMerge w:val="restart"/>
          </w:tcPr>
          <w:p w14:paraId="360E13BC" w14:textId="77777777" w:rsidR="00DD4208" w:rsidRPr="00B3744C" w:rsidRDefault="00DD4208" w:rsidP="00FD78AC">
            <w:pPr>
              <w:autoSpaceDE w:val="0"/>
              <w:autoSpaceDN w:val="0"/>
              <w:adjustRightInd w:val="0"/>
              <w:rPr>
                <w:rFonts w:ascii="Tahoma" w:hAnsi="Tahoma" w:cs="Tahoma"/>
                <w:sz w:val="6"/>
                <w:szCs w:val="6"/>
              </w:rPr>
            </w:pPr>
          </w:p>
          <w:p w14:paraId="5517E81D" w14:textId="77777777" w:rsidR="00DD4208" w:rsidRPr="00B3744C" w:rsidRDefault="00DD4208" w:rsidP="00FD78AC">
            <w:pPr>
              <w:autoSpaceDE w:val="0"/>
              <w:autoSpaceDN w:val="0"/>
              <w:adjustRightInd w:val="0"/>
              <w:rPr>
                <w:rFonts w:ascii="Tahoma" w:hAnsi="Tahoma" w:cs="Tahoma"/>
                <w:sz w:val="18"/>
                <w:szCs w:val="20"/>
              </w:rPr>
            </w:pPr>
            <w:r w:rsidRPr="00B3744C">
              <w:rPr>
                <w:rFonts w:ascii="Tahoma" w:hAnsi="Tahoma" w:cs="Tahoma"/>
                <w:sz w:val="18"/>
                <w:szCs w:val="20"/>
              </w:rPr>
              <w:t xml:space="preserve">Fecha y firma: </w:t>
            </w:r>
          </w:p>
        </w:tc>
      </w:tr>
      <w:tr w:rsidR="00DD4208" w:rsidRPr="00B3744C" w14:paraId="4C965664" w14:textId="77777777" w:rsidTr="00405F80">
        <w:trPr>
          <w:trHeight w:val="272"/>
        </w:trPr>
        <w:tc>
          <w:tcPr>
            <w:tcW w:w="480" w:type="dxa"/>
            <w:vMerge/>
          </w:tcPr>
          <w:p w14:paraId="0F5FDDAF" w14:textId="77777777" w:rsidR="00DD4208" w:rsidRPr="00405F80" w:rsidRDefault="00DD4208" w:rsidP="00FD78AC">
            <w:pPr>
              <w:autoSpaceDE w:val="0"/>
              <w:autoSpaceDN w:val="0"/>
              <w:adjustRightInd w:val="0"/>
              <w:jc w:val="both"/>
              <w:rPr>
                <w:rFonts w:ascii="Tahoma" w:hAnsi="Tahoma" w:cs="Tahoma"/>
                <w:b/>
                <w:sz w:val="18"/>
                <w:szCs w:val="20"/>
              </w:rPr>
            </w:pPr>
          </w:p>
        </w:tc>
        <w:tc>
          <w:tcPr>
            <w:tcW w:w="2844" w:type="dxa"/>
            <w:gridSpan w:val="4"/>
          </w:tcPr>
          <w:p w14:paraId="6BC837B2" w14:textId="77777777" w:rsidR="00DD4208" w:rsidRPr="00B3744C" w:rsidRDefault="00DD4208" w:rsidP="00FD78AC">
            <w:pPr>
              <w:autoSpaceDE w:val="0"/>
              <w:autoSpaceDN w:val="0"/>
              <w:adjustRightInd w:val="0"/>
              <w:jc w:val="center"/>
              <w:rPr>
                <w:rFonts w:ascii="Tahoma" w:hAnsi="Tahoma" w:cs="Tahoma"/>
                <w:b/>
                <w:sz w:val="18"/>
                <w:szCs w:val="20"/>
              </w:rPr>
            </w:pPr>
            <w:r w:rsidRPr="00B3744C">
              <w:rPr>
                <w:rFonts w:ascii="Tahoma" w:hAnsi="Tahoma" w:cs="Tahoma"/>
                <w:b/>
                <w:sz w:val="18"/>
                <w:szCs w:val="20"/>
              </w:rPr>
              <w:t>Exposición</w:t>
            </w:r>
          </w:p>
        </w:tc>
        <w:tc>
          <w:tcPr>
            <w:tcW w:w="2980" w:type="dxa"/>
            <w:gridSpan w:val="2"/>
          </w:tcPr>
          <w:p w14:paraId="7B0D9F8C" w14:textId="77777777" w:rsidR="00DD4208" w:rsidRPr="00B3744C" w:rsidRDefault="00DD4208" w:rsidP="00FD78AC">
            <w:pPr>
              <w:autoSpaceDE w:val="0"/>
              <w:autoSpaceDN w:val="0"/>
              <w:adjustRightInd w:val="0"/>
              <w:jc w:val="center"/>
              <w:rPr>
                <w:rFonts w:ascii="Tahoma" w:hAnsi="Tahoma" w:cs="Tahoma"/>
                <w:b/>
                <w:sz w:val="18"/>
                <w:szCs w:val="20"/>
              </w:rPr>
            </w:pPr>
            <w:r w:rsidRPr="00B3744C">
              <w:rPr>
                <w:rFonts w:ascii="Tahoma" w:hAnsi="Tahoma" w:cs="Tahoma"/>
                <w:b/>
                <w:sz w:val="18"/>
                <w:szCs w:val="20"/>
              </w:rPr>
              <w:t>Consecuencia</w:t>
            </w:r>
          </w:p>
        </w:tc>
        <w:tc>
          <w:tcPr>
            <w:tcW w:w="3104" w:type="dxa"/>
            <w:gridSpan w:val="2"/>
            <w:vMerge/>
          </w:tcPr>
          <w:p w14:paraId="54AEAFAD" w14:textId="77777777" w:rsidR="00DD4208" w:rsidRPr="00B3744C" w:rsidRDefault="00DD4208" w:rsidP="00FD78AC">
            <w:pPr>
              <w:autoSpaceDE w:val="0"/>
              <w:autoSpaceDN w:val="0"/>
              <w:adjustRightInd w:val="0"/>
              <w:jc w:val="center"/>
              <w:rPr>
                <w:rFonts w:ascii="Tahoma" w:hAnsi="Tahoma" w:cs="Tahoma"/>
                <w:b/>
                <w:sz w:val="18"/>
                <w:szCs w:val="20"/>
              </w:rPr>
            </w:pPr>
          </w:p>
        </w:tc>
      </w:tr>
      <w:tr w:rsidR="00DD4208" w:rsidRPr="00B3744C" w14:paraId="6A530B90" w14:textId="77777777" w:rsidTr="00405F80">
        <w:trPr>
          <w:trHeight w:val="943"/>
        </w:trPr>
        <w:tc>
          <w:tcPr>
            <w:tcW w:w="480" w:type="dxa"/>
            <w:vMerge/>
          </w:tcPr>
          <w:p w14:paraId="3E7D0C4D" w14:textId="77777777" w:rsidR="00DD4208" w:rsidRPr="00405F80" w:rsidRDefault="00DD4208" w:rsidP="00FD78AC">
            <w:pPr>
              <w:autoSpaceDE w:val="0"/>
              <w:autoSpaceDN w:val="0"/>
              <w:adjustRightInd w:val="0"/>
              <w:jc w:val="both"/>
              <w:rPr>
                <w:rFonts w:ascii="Tahoma" w:hAnsi="Tahoma" w:cs="Tahoma"/>
                <w:b/>
                <w:sz w:val="18"/>
                <w:szCs w:val="20"/>
              </w:rPr>
            </w:pPr>
          </w:p>
        </w:tc>
        <w:tc>
          <w:tcPr>
            <w:tcW w:w="1784" w:type="dxa"/>
          </w:tcPr>
          <w:p w14:paraId="5E4DB4DF" w14:textId="77777777" w:rsidR="00DD4208" w:rsidRPr="00B3744C" w:rsidRDefault="00DD4208" w:rsidP="00FD78AC">
            <w:pPr>
              <w:autoSpaceDE w:val="0"/>
              <w:autoSpaceDN w:val="0"/>
              <w:adjustRightInd w:val="0"/>
              <w:jc w:val="right"/>
              <w:rPr>
                <w:rFonts w:ascii="Tahoma" w:hAnsi="Tahoma" w:cs="Tahoma"/>
                <w:sz w:val="18"/>
                <w:szCs w:val="20"/>
              </w:rPr>
            </w:pPr>
            <w:r w:rsidRPr="00B3744C">
              <w:rPr>
                <w:rFonts w:ascii="Tahoma" w:hAnsi="Tahoma" w:cs="Tahoma"/>
                <w:sz w:val="18"/>
                <w:szCs w:val="20"/>
              </w:rPr>
              <w:t>Esporádica</w:t>
            </w:r>
          </w:p>
          <w:p w14:paraId="6620B31D" w14:textId="77777777" w:rsidR="00DD4208" w:rsidRPr="00B3744C" w:rsidRDefault="00DD4208" w:rsidP="00FD78AC">
            <w:pPr>
              <w:autoSpaceDE w:val="0"/>
              <w:autoSpaceDN w:val="0"/>
              <w:adjustRightInd w:val="0"/>
              <w:jc w:val="right"/>
              <w:rPr>
                <w:rFonts w:ascii="Tahoma" w:hAnsi="Tahoma" w:cs="Tahoma"/>
                <w:sz w:val="18"/>
                <w:szCs w:val="20"/>
              </w:rPr>
            </w:pPr>
            <w:r w:rsidRPr="00B3744C">
              <w:rPr>
                <w:rFonts w:ascii="Tahoma" w:hAnsi="Tahoma" w:cs="Tahoma"/>
                <w:sz w:val="18"/>
                <w:szCs w:val="20"/>
              </w:rPr>
              <w:t>Ocasional</w:t>
            </w:r>
          </w:p>
          <w:p w14:paraId="0F845327" w14:textId="77777777" w:rsidR="00DD4208" w:rsidRPr="00B3744C" w:rsidRDefault="00DD4208" w:rsidP="00FD78AC">
            <w:pPr>
              <w:autoSpaceDE w:val="0"/>
              <w:autoSpaceDN w:val="0"/>
              <w:adjustRightInd w:val="0"/>
              <w:jc w:val="right"/>
              <w:rPr>
                <w:rFonts w:ascii="Tahoma" w:hAnsi="Tahoma" w:cs="Tahoma"/>
                <w:sz w:val="18"/>
                <w:szCs w:val="20"/>
              </w:rPr>
            </w:pPr>
            <w:r w:rsidRPr="00B3744C">
              <w:rPr>
                <w:rFonts w:ascii="Tahoma" w:hAnsi="Tahoma" w:cs="Tahoma"/>
                <w:sz w:val="18"/>
                <w:szCs w:val="20"/>
              </w:rPr>
              <w:t>Frecuente</w:t>
            </w:r>
          </w:p>
          <w:p w14:paraId="6276BD0F" w14:textId="77777777" w:rsidR="00DD4208" w:rsidRPr="00B3744C" w:rsidRDefault="00DD4208" w:rsidP="00FD78AC">
            <w:pPr>
              <w:autoSpaceDE w:val="0"/>
              <w:autoSpaceDN w:val="0"/>
              <w:adjustRightInd w:val="0"/>
              <w:jc w:val="right"/>
              <w:rPr>
                <w:rFonts w:ascii="Tahoma" w:hAnsi="Tahoma" w:cs="Tahoma"/>
                <w:sz w:val="18"/>
                <w:szCs w:val="20"/>
              </w:rPr>
            </w:pPr>
            <w:r w:rsidRPr="00B3744C">
              <w:rPr>
                <w:rFonts w:ascii="Tahoma" w:hAnsi="Tahoma" w:cs="Tahoma"/>
                <w:sz w:val="18"/>
                <w:szCs w:val="20"/>
              </w:rPr>
              <w:t>Continuada</w:t>
            </w:r>
          </w:p>
        </w:tc>
        <w:tc>
          <w:tcPr>
            <w:tcW w:w="302" w:type="dxa"/>
          </w:tcPr>
          <w:p w14:paraId="003FC3A4" w14:textId="08615FF1" w:rsidR="00DD4208" w:rsidRPr="00B3744C" w:rsidRDefault="00D77644" w:rsidP="00FD78AC">
            <w:pPr>
              <w:autoSpaceDE w:val="0"/>
              <w:autoSpaceDN w:val="0"/>
              <w:adjustRightInd w:val="0"/>
              <w:jc w:val="both"/>
              <w:rPr>
                <w:rFonts w:ascii="Tahoma" w:hAnsi="Tahoma" w:cs="Tahoma"/>
                <w:sz w:val="18"/>
                <w:szCs w:val="20"/>
              </w:rPr>
            </w:pPr>
            <w:r>
              <w:rPr>
                <w:noProof/>
              </w:rPr>
              <mc:AlternateContent>
                <mc:Choice Requires="wps">
                  <w:drawing>
                    <wp:anchor distT="0" distB="0" distL="114300" distR="114300" simplePos="0" relativeHeight="251662336" behindDoc="0" locked="0" layoutInCell="1" allowOverlap="1" wp14:anchorId="07E348BD" wp14:editId="5DD325E3">
                      <wp:simplePos x="0" y="0"/>
                      <wp:positionH relativeFrom="column">
                        <wp:posOffset>43180</wp:posOffset>
                      </wp:positionH>
                      <wp:positionV relativeFrom="paragraph">
                        <wp:posOffset>260350</wp:posOffset>
                      </wp:positionV>
                      <wp:extent cx="161925" cy="123825"/>
                      <wp:effectExtent l="0" t="0" r="9525" b="9525"/>
                      <wp:wrapNone/>
                      <wp:docPr id="12"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369B7" id="Rectangle 161" o:spid="_x0000_s1026" style="position:absolute;margin-left:3.4pt;margin-top:20.5pt;width:12.75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"/>
                  </w:pict>
                </mc:Fallback>
              </mc:AlternateContent>
            </w:r>
            <w:r>
              <w:rPr>
                <w:noProof/>
              </w:rPr>
              <mc:AlternateContent>
                <mc:Choice Requires="wps">
                  <w:drawing>
                    <wp:anchor distT="0" distB="0" distL="114300" distR="114300" simplePos="0" relativeHeight="251660288" behindDoc="0" locked="0" layoutInCell="1" allowOverlap="1" wp14:anchorId="356A285E" wp14:editId="14CFD981">
                      <wp:simplePos x="0" y="0"/>
                      <wp:positionH relativeFrom="column">
                        <wp:posOffset>43180</wp:posOffset>
                      </wp:positionH>
                      <wp:positionV relativeFrom="paragraph">
                        <wp:posOffset>36830</wp:posOffset>
                      </wp:positionV>
                      <wp:extent cx="161925" cy="123825"/>
                      <wp:effectExtent l="0" t="0" r="9525" b="9525"/>
                      <wp:wrapNone/>
                      <wp:docPr id="11"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47301" id="Rectangle 159" o:spid="_x0000_s1026" style="position:absolute;margin-left:3.4pt;margin-top:2.9pt;width:12.75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"/>
                  </w:pict>
                </mc:Fallback>
              </mc:AlternateContent>
            </w:r>
            <w:r>
              <w:rPr>
                <w:noProof/>
              </w:rPr>
              <mc:AlternateContent>
                <mc:Choice Requires="wps">
                  <w:drawing>
                    <wp:anchor distT="0" distB="0" distL="114300" distR="114300" simplePos="0" relativeHeight="251661312" behindDoc="0" locked="0" layoutInCell="1" allowOverlap="1" wp14:anchorId="449B7058" wp14:editId="220CEA03">
                      <wp:simplePos x="0" y="0"/>
                      <wp:positionH relativeFrom="column">
                        <wp:posOffset>43180</wp:posOffset>
                      </wp:positionH>
                      <wp:positionV relativeFrom="paragraph">
                        <wp:posOffset>136525</wp:posOffset>
                      </wp:positionV>
                      <wp:extent cx="161925" cy="123825"/>
                      <wp:effectExtent l="0" t="0" r="9525" b="9525"/>
                      <wp:wrapNone/>
                      <wp:docPr id="1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6A049" id="Rectangle 160" o:spid="_x0000_s1026" style="position:absolute;margin-left:3.4pt;margin-top:10.75pt;width:12.7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"/>
                  </w:pict>
                </mc:Fallback>
              </mc:AlternateContent>
            </w:r>
            <w:r>
              <w:rPr>
                <w:noProof/>
              </w:rPr>
              <mc:AlternateContent>
                <mc:Choice Requires="wps">
                  <w:drawing>
                    <wp:anchor distT="0" distB="0" distL="114300" distR="114300" simplePos="0" relativeHeight="251663360" behindDoc="0" locked="0" layoutInCell="1" allowOverlap="1" wp14:anchorId="1A31C3C7" wp14:editId="6DF71821">
                      <wp:simplePos x="0" y="0"/>
                      <wp:positionH relativeFrom="column">
                        <wp:posOffset>43180</wp:posOffset>
                      </wp:positionH>
                      <wp:positionV relativeFrom="paragraph">
                        <wp:posOffset>384175</wp:posOffset>
                      </wp:positionV>
                      <wp:extent cx="161925" cy="123825"/>
                      <wp:effectExtent l="0" t="0" r="9525" b="9525"/>
                      <wp:wrapNone/>
                      <wp:docPr id="9"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5B2A5" id="Rectangle 162" o:spid="_x0000_s1026" style="position:absolute;margin-left:3.4pt;margin-top:30.25pt;width:12.75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"/>
                  </w:pict>
                </mc:Fallback>
              </mc:AlternateContent>
            </w:r>
            <w:r w:rsidR="00DD4208" w:rsidRPr="00B3744C">
              <w:rPr>
                <w:rFonts w:ascii="Tahoma" w:hAnsi="Tahoma" w:cs="Tahoma"/>
                <w:sz w:val="18"/>
                <w:szCs w:val="20"/>
              </w:rPr>
              <w:t xml:space="preserve"> </w:t>
            </w:r>
          </w:p>
        </w:tc>
        <w:tc>
          <w:tcPr>
            <w:tcW w:w="758" w:type="dxa"/>
            <w:gridSpan w:val="2"/>
          </w:tcPr>
          <w:p w14:paraId="2941203A" w14:textId="77777777" w:rsidR="00DD4208" w:rsidRPr="00B3744C" w:rsidRDefault="00DD4208" w:rsidP="00FD78AC">
            <w:pPr>
              <w:autoSpaceDE w:val="0"/>
              <w:autoSpaceDN w:val="0"/>
              <w:adjustRightInd w:val="0"/>
              <w:jc w:val="both"/>
              <w:rPr>
                <w:rFonts w:ascii="Tahoma" w:hAnsi="Tahoma" w:cs="Tahoma"/>
                <w:sz w:val="18"/>
                <w:szCs w:val="20"/>
              </w:rPr>
            </w:pPr>
            <w:r w:rsidRPr="00B3744C">
              <w:rPr>
                <w:rFonts w:ascii="Tahoma" w:hAnsi="Tahoma" w:cs="Tahoma"/>
                <w:sz w:val="18"/>
                <w:szCs w:val="20"/>
              </w:rPr>
              <w:t xml:space="preserve"> </w:t>
            </w:r>
          </w:p>
        </w:tc>
        <w:tc>
          <w:tcPr>
            <w:tcW w:w="2135" w:type="dxa"/>
          </w:tcPr>
          <w:p w14:paraId="427E2D02" w14:textId="77777777" w:rsidR="00DD4208" w:rsidRPr="00B3744C" w:rsidRDefault="00DD4208" w:rsidP="00FD78AC">
            <w:pPr>
              <w:autoSpaceDE w:val="0"/>
              <w:autoSpaceDN w:val="0"/>
              <w:adjustRightInd w:val="0"/>
              <w:jc w:val="right"/>
              <w:rPr>
                <w:rFonts w:ascii="Tahoma" w:hAnsi="Tahoma" w:cs="Tahoma"/>
                <w:sz w:val="18"/>
                <w:szCs w:val="20"/>
              </w:rPr>
            </w:pPr>
            <w:r w:rsidRPr="00B3744C">
              <w:rPr>
                <w:rFonts w:ascii="Tahoma" w:hAnsi="Tahoma" w:cs="Tahoma"/>
                <w:sz w:val="18"/>
                <w:szCs w:val="20"/>
              </w:rPr>
              <w:t xml:space="preserve"> Leve</w:t>
            </w:r>
          </w:p>
          <w:p w14:paraId="7D918914" w14:textId="77777777" w:rsidR="00DD4208" w:rsidRPr="00B3744C" w:rsidRDefault="00DD4208" w:rsidP="00FD78AC">
            <w:pPr>
              <w:autoSpaceDE w:val="0"/>
              <w:autoSpaceDN w:val="0"/>
              <w:adjustRightInd w:val="0"/>
              <w:jc w:val="right"/>
              <w:rPr>
                <w:rFonts w:ascii="Tahoma" w:hAnsi="Tahoma" w:cs="Tahoma"/>
                <w:sz w:val="18"/>
                <w:szCs w:val="20"/>
              </w:rPr>
            </w:pPr>
            <w:r w:rsidRPr="00B3744C">
              <w:rPr>
                <w:rFonts w:ascii="Tahoma" w:hAnsi="Tahoma" w:cs="Tahoma"/>
                <w:sz w:val="18"/>
                <w:szCs w:val="20"/>
              </w:rPr>
              <w:t>Grave</w:t>
            </w:r>
          </w:p>
          <w:p w14:paraId="5344BEEC" w14:textId="77777777" w:rsidR="00DD4208" w:rsidRPr="00B3744C" w:rsidRDefault="00DD4208" w:rsidP="00FD78AC">
            <w:pPr>
              <w:autoSpaceDE w:val="0"/>
              <w:autoSpaceDN w:val="0"/>
              <w:adjustRightInd w:val="0"/>
              <w:jc w:val="right"/>
              <w:rPr>
                <w:rFonts w:ascii="Tahoma" w:hAnsi="Tahoma" w:cs="Tahoma"/>
                <w:sz w:val="18"/>
                <w:szCs w:val="20"/>
              </w:rPr>
            </w:pPr>
            <w:r w:rsidRPr="00B3744C">
              <w:rPr>
                <w:rFonts w:ascii="Tahoma" w:hAnsi="Tahoma" w:cs="Tahoma"/>
                <w:sz w:val="18"/>
                <w:szCs w:val="20"/>
              </w:rPr>
              <w:t>Muy grave</w:t>
            </w:r>
          </w:p>
          <w:p w14:paraId="0F5D4AEA" w14:textId="77777777" w:rsidR="00DD4208" w:rsidRPr="00B3744C" w:rsidRDefault="00DD4208" w:rsidP="00FD78AC">
            <w:pPr>
              <w:autoSpaceDE w:val="0"/>
              <w:autoSpaceDN w:val="0"/>
              <w:adjustRightInd w:val="0"/>
              <w:jc w:val="right"/>
              <w:rPr>
                <w:rFonts w:ascii="Tahoma" w:hAnsi="Tahoma" w:cs="Tahoma"/>
                <w:sz w:val="18"/>
                <w:szCs w:val="20"/>
              </w:rPr>
            </w:pPr>
            <w:r w:rsidRPr="00B3744C">
              <w:rPr>
                <w:rFonts w:ascii="Tahoma" w:hAnsi="Tahoma" w:cs="Tahoma"/>
                <w:sz w:val="18"/>
                <w:szCs w:val="20"/>
              </w:rPr>
              <w:t>Mortal o catastrófico</w:t>
            </w:r>
          </w:p>
        </w:tc>
        <w:tc>
          <w:tcPr>
            <w:tcW w:w="845" w:type="dxa"/>
          </w:tcPr>
          <w:p w14:paraId="090FAB0F" w14:textId="7CD619C5" w:rsidR="00DD4208" w:rsidRPr="00B3744C" w:rsidRDefault="00D77644" w:rsidP="00FD78AC">
            <w:pPr>
              <w:autoSpaceDE w:val="0"/>
              <w:autoSpaceDN w:val="0"/>
              <w:adjustRightInd w:val="0"/>
              <w:jc w:val="both"/>
              <w:rPr>
                <w:rFonts w:ascii="Tahoma" w:hAnsi="Tahoma" w:cs="Tahoma"/>
                <w:sz w:val="18"/>
                <w:szCs w:val="20"/>
              </w:rPr>
            </w:pPr>
            <w:r>
              <w:rPr>
                <w:noProof/>
              </w:rPr>
              <mc:AlternateContent>
                <mc:Choice Requires="wps">
                  <w:drawing>
                    <wp:anchor distT="0" distB="0" distL="114300" distR="114300" simplePos="0" relativeHeight="251666432" behindDoc="0" locked="0" layoutInCell="1" allowOverlap="1" wp14:anchorId="02305AAD" wp14:editId="5CDF47E6">
                      <wp:simplePos x="0" y="0"/>
                      <wp:positionH relativeFrom="column">
                        <wp:posOffset>27940</wp:posOffset>
                      </wp:positionH>
                      <wp:positionV relativeFrom="paragraph">
                        <wp:posOffset>260350</wp:posOffset>
                      </wp:positionV>
                      <wp:extent cx="161925" cy="123825"/>
                      <wp:effectExtent l="0" t="0" r="9525" b="9525"/>
                      <wp:wrapNone/>
                      <wp:docPr id="8"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371A7" id="Rectangle 165" o:spid="_x0000_s1026" style="position:absolute;margin-left:2.2pt;margin-top:20.5pt;width:12.75pt;height: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"/>
                  </w:pict>
                </mc:Fallback>
              </mc:AlternateContent>
            </w:r>
            <w:r>
              <w:rPr>
                <w:noProof/>
              </w:rPr>
              <mc:AlternateContent>
                <mc:Choice Requires="wps">
                  <w:drawing>
                    <wp:anchor distT="0" distB="0" distL="114300" distR="114300" simplePos="0" relativeHeight="251665408" behindDoc="0" locked="0" layoutInCell="1" allowOverlap="1" wp14:anchorId="141346DD" wp14:editId="1CE2BC20">
                      <wp:simplePos x="0" y="0"/>
                      <wp:positionH relativeFrom="column">
                        <wp:posOffset>27940</wp:posOffset>
                      </wp:positionH>
                      <wp:positionV relativeFrom="paragraph">
                        <wp:posOffset>136525</wp:posOffset>
                      </wp:positionV>
                      <wp:extent cx="161925" cy="123825"/>
                      <wp:effectExtent l="0" t="0" r="9525" b="9525"/>
                      <wp:wrapNone/>
                      <wp:docPr id="7"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F4EC3" id="Rectangle 164" o:spid="_x0000_s1026" style="position:absolute;margin-left:2.2pt;margin-top:10.75pt;width:12.75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"/>
                  </w:pict>
                </mc:Fallback>
              </mc:AlternateContent>
            </w:r>
            <w:r>
              <w:rPr>
                <w:noProof/>
              </w:rPr>
              <mc:AlternateContent>
                <mc:Choice Requires="wps">
                  <w:drawing>
                    <wp:anchor distT="0" distB="0" distL="114300" distR="114300" simplePos="0" relativeHeight="251664384" behindDoc="0" locked="0" layoutInCell="1" allowOverlap="1" wp14:anchorId="42923F9D" wp14:editId="040ABEFD">
                      <wp:simplePos x="0" y="0"/>
                      <wp:positionH relativeFrom="column">
                        <wp:posOffset>27940</wp:posOffset>
                      </wp:positionH>
                      <wp:positionV relativeFrom="paragraph">
                        <wp:posOffset>36830</wp:posOffset>
                      </wp:positionV>
                      <wp:extent cx="161925" cy="123825"/>
                      <wp:effectExtent l="0" t="0" r="9525" b="9525"/>
                      <wp:wrapNone/>
                      <wp:docPr id="6"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9F9EC" id="Rectangle 163" o:spid="_x0000_s1026" style="position:absolute;margin-left:2.2pt;margin-top:2.9pt;width:12.75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"/>
                  </w:pict>
                </mc:Fallback>
              </mc:AlternateContent>
            </w:r>
            <w:r>
              <w:rPr>
                <w:noProof/>
              </w:rPr>
              <mc:AlternateContent>
                <mc:Choice Requires="wps">
                  <w:drawing>
                    <wp:anchor distT="0" distB="0" distL="114300" distR="114300" simplePos="0" relativeHeight="251667456" behindDoc="0" locked="0" layoutInCell="1" allowOverlap="1" wp14:anchorId="7F9F44C5" wp14:editId="34A87143">
                      <wp:simplePos x="0" y="0"/>
                      <wp:positionH relativeFrom="column">
                        <wp:posOffset>27940</wp:posOffset>
                      </wp:positionH>
                      <wp:positionV relativeFrom="paragraph">
                        <wp:posOffset>384175</wp:posOffset>
                      </wp:positionV>
                      <wp:extent cx="161925" cy="123825"/>
                      <wp:effectExtent l="0" t="0" r="9525" b="9525"/>
                      <wp:wrapNone/>
                      <wp:docPr id="5"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927D5" id="Rectangle 166" o:spid="_x0000_s1026" style="position:absolute;margin-left:2.2pt;margin-top:30.25pt;width:12.75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"/>
                  </w:pict>
                </mc:Fallback>
              </mc:AlternateContent>
            </w:r>
          </w:p>
        </w:tc>
        <w:tc>
          <w:tcPr>
            <w:tcW w:w="3104" w:type="dxa"/>
            <w:gridSpan w:val="2"/>
          </w:tcPr>
          <w:p w14:paraId="39220CD5" w14:textId="77777777" w:rsidR="00DD4208" w:rsidRPr="00B3744C" w:rsidRDefault="00DD4208" w:rsidP="00FD78AC">
            <w:pPr>
              <w:autoSpaceDE w:val="0"/>
              <w:autoSpaceDN w:val="0"/>
              <w:adjustRightInd w:val="0"/>
              <w:jc w:val="both"/>
              <w:rPr>
                <w:rFonts w:ascii="Tahoma" w:hAnsi="Tahoma" w:cs="Tahoma"/>
                <w:sz w:val="18"/>
                <w:szCs w:val="20"/>
              </w:rPr>
            </w:pPr>
          </w:p>
        </w:tc>
      </w:tr>
      <w:tr w:rsidR="00DD4208" w:rsidRPr="00B3744C" w14:paraId="760032FF" w14:textId="77777777" w:rsidTr="00405F80">
        <w:trPr>
          <w:cantSplit/>
          <w:trHeight w:val="2367"/>
        </w:trPr>
        <w:tc>
          <w:tcPr>
            <w:tcW w:w="480" w:type="dxa"/>
            <w:textDirection w:val="btLr"/>
          </w:tcPr>
          <w:p w14:paraId="0EEF7865" w14:textId="77777777" w:rsidR="00DD4208" w:rsidRPr="00405F80" w:rsidRDefault="00DD4208" w:rsidP="00FD78AC">
            <w:pPr>
              <w:ind w:left="113" w:right="113"/>
              <w:jc w:val="center"/>
              <w:rPr>
                <w:rFonts w:ascii="Tahoma" w:hAnsi="Tahoma" w:cs="Tahoma"/>
                <w:b/>
                <w:sz w:val="18"/>
                <w:szCs w:val="20"/>
              </w:rPr>
            </w:pPr>
            <w:r w:rsidRPr="00405F80">
              <w:rPr>
                <w:rFonts w:ascii="Tahoma" w:hAnsi="Tahoma" w:cs="Tahoma"/>
                <w:b/>
                <w:sz w:val="18"/>
                <w:szCs w:val="20"/>
              </w:rPr>
              <w:t>SERVICIO DE PREVENCIÓN</w:t>
            </w:r>
          </w:p>
        </w:tc>
        <w:tc>
          <w:tcPr>
            <w:tcW w:w="8928" w:type="dxa"/>
            <w:gridSpan w:val="8"/>
          </w:tcPr>
          <w:p w14:paraId="13EA6F72" w14:textId="77777777" w:rsidR="00DD4208" w:rsidRPr="00B3744C" w:rsidRDefault="00DD4208" w:rsidP="00FD78AC">
            <w:pPr>
              <w:autoSpaceDE w:val="0"/>
              <w:autoSpaceDN w:val="0"/>
              <w:adjustRightInd w:val="0"/>
              <w:jc w:val="both"/>
              <w:rPr>
                <w:rFonts w:ascii="Tahoma" w:hAnsi="Tahoma" w:cs="Tahoma"/>
                <w:sz w:val="18"/>
                <w:szCs w:val="20"/>
              </w:rPr>
            </w:pPr>
            <w:r w:rsidRPr="00B3744C">
              <w:rPr>
                <w:rFonts w:ascii="Tahoma" w:hAnsi="Tahoma" w:cs="Tahoma"/>
                <w:sz w:val="18"/>
                <w:szCs w:val="20"/>
              </w:rPr>
              <w:t xml:space="preserve">Acciones correctoras adoptadas: </w:t>
            </w:r>
          </w:p>
          <w:p w14:paraId="23C21719" w14:textId="77777777" w:rsidR="00DD4208" w:rsidRPr="00B3744C" w:rsidRDefault="00DD4208" w:rsidP="00FD78AC">
            <w:pPr>
              <w:autoSpaceDE w:val="0"/>
              <w:autoSpaceDN w:val="0"/>
              <w:adjustRightInd w:val="0"/>
              <w:jc w:val="both"/>
              <w:rPr>
                <w:rFonts w:ascii="Tahoma" w:hAnsi="Tahoma" w:cs="Tahoma"/>
                <w:sz w:val="18"/>
                <w:szCs w:val="20"/>
              </w:rPr>
            </w:pPr>
          </w:p>
          <w:p w14:paraId="67FCD3C6" w14:textId="77777777" w:rsidR="00DD4208" w:rsidRPr="00B3744C" w:rsidRDefault="00DD4208" w:rsidP="00FD78AC">
            <w:pPr>
              <w:autoSpaceDE w:val="0"/>
              <w:autoSpaceDN w:val="0"/>
              <w:adjustRightInd w:val="0"/>
              <w:jc w:val="both"/>
              <w:rPr>
                <w:rFonts w:ascii="Tahoma" w:hAnsi="Tahoma" w:cs="Tahoma"/>
                <w:sz w:val="18"/>
                <w:szCs w:val="20"/>
              </w:rPr>
            </w:pPr>
          </w:p>
          <w:p w14:paraId="69554DE3" w14:textId="77777777" w:rsidR="00DD4208" w:rsidRPr="00B3744C" w:rsidRDefault="00DD4208" w:rsidP="00FD78AC">
            <w:pPr>
              <w:autoSpaceDE w:val="0"/>
              <w:autoSpaceDN w:val="0"/>
              <w:adjustRightInd w:val="0"/>
              <w:jc w:val="both"/>
              <w:rPr>
                <w:rFonts w:ascii="Tahoma" w:hAnsi="Tahoma" w:cs="Tahoma"/>
                <w:sz w:val="18"/>
                <w:szCs w:val="20"/>
              </w:rPr>
            </w:pPr>
          </w:p>
          <w:p w14:paraId="0899DA14" w14:textId="77777777" w:rsidR="00DD4208" w:rsidRPr="00B3744C" w:rsidRDefault="00DD4208" w:rsidP="00FD78AC">
            <w:pPr>
              <w:autoSpaceDE w:val="0"/>
              <w:autoSpaceDN w:val="0"/>
              <w:adjustRightInd w:val="0"/>
              <w:jc w:val="both"/>
              <w:rPr>
                <w:rFonts w:ascii="Tahoma" w:hAnsi="Tahoma" w:cs="Tahoma"/>
                <w:sz w:val="18"/>
                <w:szCs w:val="20"/>
              </w:rPr>
            </w:pPr>
          </w:p>
          <w:p w14:paraId="114FF83A" w14:textId="77777777" w:rsidR="00DD4208" w:rsidRPr="00B3744C" w:rsidRDefault="00DD4208" w:rsidP="00FD78AC">
            <w:pPr>
              <w:autoSpaceDE w:val="0"/>
              <w:autoSpaceDN w:val="0"/>
              <w:adjustRightInd w:val="0"/>
              <w:jc w:val="both"/>
              <w:rPr>
                <w:rFonts w:ascii="Tahoma" w:hAnsi="Tahoma" w:cs="Tahoma"/>
                <w:sz w:val="18"/>
                <w:szCs w:val="20"/>
              </w:rPr>
            </w:pPr>
          </w:p>
          <w:p w14:paraId="43F27D12" w14:textId="77777777" w:rsidR="00DD4208" w:rsidRPr="00B3744C" w:rsidRDefault="00DD4208" w:rsidP="00FD78AC">
            <w:pPr>
              <w:autoSpaceDE w:val="0"/>
              <w:autoSpaceDN w:val="0"/>
              <w:adjustRightInd w:val="0"/>
              <w:jc w:val="both"/>
              <w:rPr>
                <w:rFonts w:ascii="Tahoma" w:hAnsi="Tahoma" w:cs="Tahoma"/>
                <w:sz w:val="18"/>
                <w:szCs w:val="20"/>
              </w:rPr>
            </w:pPr>
          </w:p>
          <w:p w14:paraId="48B4F7A0" w14:textId="71BAC7F2" w:rsidR="00DD4208" w:rsidRPr="00B3744C" w:rsidRDefault="00D77644" w:rsidP="00FD78AC">
            <w:pPr>
              <w:autoSpaceDE w:val="0"/>
              <w:autoSpaceDN w:val="0"/>
              <w:adjustRightInd w:val="0"/>
              <w:jc w:val="both"/>
              <w:rPr>
                <w:rFonts w:ascii="Tahoma" w:hAnsi="Tahoma" w:cs="Tahoma"/>
                <w:sz w:val="18"/>
                <w:szCs w:val="20"/>
              </w:rPr>
            </w:pPr>
            <w:r>
              <w:rPr>
                <w:noProof/>
              </w:rPr>
              <mc:AlternateContent>
                <mc:Choice Requires="wps">
                  <w:drawing>
                    <wp:anchor distT="0" distB="0" distL="114300" distR="114300" simplePos="0" relativeHeight="251669504" behindDoc="0" locked="0" layoutInCell="1" allowOverlap="1" wp14:anchorId="1C1E387F" wp14:editId="37B339BD">
                      <wp:simplePos x="0" y="0"/>
                      <wp:positionH relativeFrom="column">
                        <wp:posOffset>4140835</wp:posOffset>
                      </wp:positionH>
                      <wp:positionV relativeFrom="paragraph">
                        <wp:posOffset>8255</wp:posOffset>
                      </wp:positionV>
                      <wp:extent cx="1435100" cy="778510"/>
                      <wp:effectExtent l="0" t="0" r="0" b="2540"/>
                      <wp:wrapNone/>
                      <wp:docPr id="4"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0" cy="778510"/>
                              </a:xfrm>
                              <a:prstGeom prst="rect">
                                <a:avLst/>
                              </a:prstGeom>
                              <a:solidFill>
                                <a:srgbClr val="FFFFFF"/>
                              </a:solidFill>
                              <a:ln w="9525">
                                <a:solidFill>
                                  <a:srgbClr val="000000"/>
                                </a:solidFill>
                                <a:miter lim="800000"/>
                                <a:headEnd/>
                                <a:tailEnd/>
                              </a:ln>
                            </wps:spPr>
                            <wps:txbx>
                              <w:txbxContent>
                                <w:p w14:paraId="2C7838E0" w14:textId="77777777" w:rsidR="006666E9" w:rsidRPr="000C09C0" w:rsidRDefault="006666E9" w:rsidP="00DD4208">
                                  <w:r w:rsidRPr="007D4996">
                                    <w:rPr>
                                      <w:rFonts w:ascii="Tahoma" w:hAnsi="Tahoma" w:cs="Tahoma"/>
                                      <w:sz w:val="18"/>
                                      <w:szCs w:val="20"/>
                                    </w:rPr>
                                    <w:t>Fecha y firma: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1E387F" id="Text Box 176" o:spid="_x0000_s1027" type="#_x0000_t202" style="position:absolute;left:0;text-align:left;margin-left:326.05pt;margin-top:.65pt;width:113pt;height:6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">
                      <v:textbox>
                        <w:txbxContent>
                          <w:p w14:paraId="2C7838E0" w14:textId="77777777" w:rsidR="006666E9" w:rsidRPr="000C09C0" w:rsidRDefault="006666E9" w:rsidP="00DD4208">
                            <w:r w:rsidRPr="007D4996">
                              <w:rPr>
                                <w:rFonts w:ascii="Tahoma" w:hAnsi="Tahoma" w:cs="Tahoma"/>
                                <w:sz w:val="18"/>
                                <w:szCs w:val="20"/>
                              </w:rPr>
                              <w:t>Fecha y firma:</w:t>
                            </w:r>
                          </w:p>
                        </w:txbxContent>
                      </v:textbox>
                    </v:shape>
                  </w:pict>
                </mc:Fallback>
              </mc:AlternateContent>
            </w:r>
          </w:p>
          <w:p w14:paraId="618C9807" w14:textId="77777777" w:rsidR="00DD4208" w:rsidRPr="00B3744C" w:rsidRDefault="00DD4208" w:rsidP="00FD78AC">
            <w:pPr>
              <w:autoSpaceDE w:val="0"/>
              <w:autoSpaceDN w:val="0"/>
              <w:adjustRightInd w:val="0"/>
              <w:jc w:val="both"/>
              <w:rPr>
                <w:rFonts w:ascii="Tahoma" w:hAnsi="Tahoma" w:cs="Tahoma"/>
                <w:sz w:val="18"/>
                <w:szCs w:val="20"/>
              </w:rPr>
            </w:pPr>
            <w:r w:rsidRPr="00B3744C">
              <w:rPr>
                <w:rFonts w:ascii="Tahoma" w:hAnsi="Tahoma" w:cs="Tahoma"/>
                <w:sz w:val="18"/>
                <w:szCs w:val="20"/>
              </w:rPr>
              <w:t xml:space="preserve">Observaciones complementarias: </w:t>
            </w:r>
          </w:p>
          <w:p w14:paraId="69B13BC0" w14:textId="77777777" w:rsidR="00DD4208" w:rsidRPr="00B3744C" w:rsidRDefault="00DD4208" w:rsidP="00FD78AC">
            <w:pPr>
              <w:autoSpaceDE w:val="0"/>
              <w:autoSpaceDN w:val="0"/>
              <w:adjustRightInd w:val="0"/>
              <w:jc w:val="both"/>
              <w:rPr>
                <w:rFonts w:ascii="Tahoma" w:hAnsi="Tahoma" w:cs="Tahoma"/>
                <w:szCs w:val="20"/>
              </w:rPr>
            </w:pPr>
          </w:p>
          <w:p w14:paraId="4F4E3494" w14:textId="77777777" w:rsidR="00DD4208" w:rsidRPr="00B3744C" w:rsidRDefault="00DD4208" w:rsidP="00FD78AC">
            <w:pPr>
              <w:autoSpaceDE w:val="0"/>
              <w:autoSpaceDN w:val="0"/>
              <w:adjustRightInd w:val="0"/>
              <w:jc w:val="both"/>
              <w:rPr>
                <w:rFonts w:ascii="Tahoma" w:hAnsi="Tahoma" w:cs="Tahoma"/>
                <w:szCs w:val="20"/>
              </w:rPr>
            </w:pPr>
          </w:p>
          <w:p w14:paraId="0643E6F7" w14:textId="77777777" w:rsidR="00DD4208" w:rsidRPr="00B3744C" w:rsidRDefault="00DD4208" w:rsidP="00FD78AC">
            <w:pPr>
              <w:autoSpaceDE w:val="0"/>
              <w:autoSpaceDN w:val="0"/>
              <w:adjustRightInd w:val="0"/>
              <w:jc w:val="both"/>
              <w:rPr>
                <w:rFonts w:ascii="Tahoma" w:hAnsi="Tahoma" w:cs="Tahoma"/>
                <w:szCs w:val="20"/>
              </w:rPr>
            </w:pPr>
          </w:p>
        </w:tc>
      </w:tr>
    </w:tbl>
    <w:p w14:paraId="00B1535B" w14:textId="77777777" w:rsidR="00DD4208" w:rsidRDefault="00DD4208" w:rsidP="00903F49">
      <w:pPr>
        <w:autoSpaceDE w:val="0"/>
        <w:autoSpaceDN w:val="0"/>
        <w:adjustRightInd w:val="0"/>
        <w:spacing w:after="120" w:line="240" w:lineRule="auto"/>
        <w:jc w:val="both"/>
        <w:rPr>
          <w:rFonts w:ascii="Tahoma" w:hAnsi="Tahoma" w:cs="Tahoma"/>
          <w:szCs w:val="24"/>
        </w:rPr>
      </w:pPr>
    </w:p>
    <w:p w14:paraId="2DD78122" w14:textId="77777777" w:rsidR="00F27C8F" w:rsidRDefault="00F27C8F" w:rsidP="00903F49">
      <w:pPr>
        <w:autoSpaceDE w:val="0"/>
        <w:autoSpaceDN w:val="0"/>
        <w:adjustRightInd w:val="0"/>
        <w:spacing w:after="120" w:line="240" w:lineRule="auto"/>
        <w:jc w:val="both"/>
        <w:rPr>
          <w:rFonts w:ascii="Tahoma" w:hAnsi="Tahoma" w:cs="Tahoma"/>
          <w:szCs w:val="24"/>
        </w:rPr>
      </w:pPr>
    </w:p>
    <w:p w14:paraId="3F81BC3C" w14:textId="77777777" w:rsidR="00F27C8F" w:rsidRDefault="00F27C8F" w:rsidP="00903F49">
      <w:pPr>
        <w:autoSpaceDE w:val="0"/>
        <w:autoSpaceDN w:val="0"/>
        <w:adjustRightInd w:val="0"/>
        <w:spacing w:after="120" w:line="240" w:lineRule="auto"/>
        <w:jc w:val="both"/>
        <w:rPr>
          <w:rFonts w:ascii="Tahoma" w:hAnsi="Tahoma" w:cs="Tahoma"/>
          <w:szCs w:val="24"/>
        </w:rPr>
      </w:pP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F27C8F" w14:paraId="2EBBA06B" w14:textId="77777777" w:rsidTr="00AE6B03">
        <w:trPr>
          <w:trHeight w:val="411"/>
        </w:trPr>
        <w:tc>
          <w:tcPr>
            <w:tcW w:w="8921" w:type="dxa"/>
            <w:shd w:val="clear" w:color="auto" w:fill="365F91" w:themeFill="accent1" w:themeFillShade="BF"/>
            <w:vAlign w:val="center"/>
          </w:tcPr>
          <w:p w14:paraId="6BC63A68" w14:textId="77777777" w:rsidR="00F27C8F" w:rsidRPr="00903F49" w:rsidRDefault="00F27C8F" w:rsidP="00D80E49">
            <w:pPr>
              <w:pStyle w:val="Prrafodelista"/>
              <w:rPr>
                <w:rFonts w:ascii="Tahoma" w:hAnsi="Tahoma" w:cs="Tahoma"/>
                <w:b/>
              </w:rPr>
            </w:pPr>
            <w:r>
              <w:rPr>
                <w:rFonts w:ascii="Tahoma" w:hAnsi="Tahoma" w:cs="Tahoma"/>
                <w:b/>
                <w:color w:val="FFFFFF" w:themeColor="background1"/>
                <w:sz w:val="24"/>
              </w:rPr>
              <w:lastRenderedPageBreak/>
              <w:t>Instrucciones de trabajo para empresas externas</w:t>
            </w:r>
          </w:p>
        </w:tc>
      </w:tr>
    </w:tbl>
    <w:p w14:paraId="6F05ED6E" w14:textId="77777777" w:rsidR="00F27C8F" w:rsidRPr="005E4C68" w:rsidRDefault="00F27C8F" w:rsidP="00F27C8F">
      <w:pPr>
        <w:spacing w:after="0" w:line="240" w:lineRule="auto"/>
        <w:jc w:val="both"/>
        <w:rPr>
          <w:b/>
          <w:sz w:val="10"/>
        </w:rPr>
      </w:pPr>
    </w:p>
    <w:p w14:paraId="51727684" w14:textId="77777777" w:rsidR="00F27C8F" w:rsidRDefault="00F27C8F" w:rsidP="00903F49">
      <w:pPr>
        <w:autoSpaceDE w:val="0"/>
        <w:autoSpaceDN w:val="0"/>
        <w:adjustRightInd w:val="0"/>
        <w:spacing w:after="120" w:line="240" w:lineRule="auto"/>
        <w:jc w:val="both"/>
        <w:rPr>
          <w:rFonts w:ascii="Tahoma" w:hAnsi="Tahoma" w:cs="Tahoma"/>
          <w:szCs w:val="24"/>
        </w:rPr>
      </w:pPr>
    </w:p>
    <w:p w14:paraId="2F3992FA" w14:textId="77777777" w:rsidR="00F27C8F" w:rsidRPr="00F27C8F" w:rsidRDefault="00F27C8F" w:rsidP="00F27C8F">
      <w:pPr>
        <w:autoSpaceDE w:val="0"/>
        <w:autoSpaceDN w:val="0"/>
        <w:adjustRightInd w:val="0"/>
        <w:spacing w:after="0" w:line="240" w:lineRule="auto"/>
        <w:jc w:val="both"/>
        <w:rPr>
          <w:rFonts w:ascii="Tahoma" w:hAnsi="Tahoma" w:cs="Tahoma"/>
          <w:szCs w:val="24"/>
        </w:rPr>
      </w:pPr>
      <w:r w:rsidRPr="00F27C8F">
        <w:rPr>
          <w:rFonts w:ascii="Tahoma" w:hAnsi="Tahoma" w:cs="Tahoma"/>
          <w:szCs w:val="24"/>
        </w:rPr>
        <w:t xml:space="preserve">A </w:t>
      </w:r>
      <w:proofErr w:type="gramStart"/>
      <w:r w:rsidRPr="00F27C8F">
        <w:rPr>
          <w:rFonts w:ascii="Tahoma" w:hAnsi="Tahoma" w:cs="Tahoma"/>
          <w:szCs w:val="24"/>
        </w:rPr>
        <w:t>continuación</w:t>
      </w:r>
      <w:proofErr w:type="gramEnd"/>
      <w:r w:rsidRPr="00F27C8F">
        <w:rPr>
          <w:rFonts w:ascii="Tahoma" w:hAnsi="Tahoma" w:cs="Tahoma"/>
          <w:szCs w:val="24"/>
        </w:rPr>
        <w:t xml:space="preserve"> se indican los riesgos pres</w:t>
      </w:r>
      <w:r>
        <w:rPr>
          <w:rFonts w:ascii="Tahoma" w:hAnsi="Tahoma" w:cs="Tahoma"/>
          <w:szCs w:val="24"/>
        </w:rPr>
        <w:t xml:space="preserve">entes en los centros de trabajo </w:t>
      </w:r>
      <w:r w:rsidRPr="00F27C8F">
        <w:rPr>
          <w:rFonts w:ascii="Tahoma" w:hAnsi="Tahoma" w:cs="Tahoma"/>
          <w:szCs w:val="24"/>
        </w:rPr>
        <w:t>de la UPCT donde su empresa va a real</w:t>
      </w:r>
      <w:r>
        <w:rPr>
          <w:rFonts w:ascii="Tahoma" w:hAnsi="Tahoma" w:cs="Tahoma"/>
          <w:szCs w:val="24"/>
        </w:rPr>
        <w:t xml:space="preserve">izar el trabajo; las medidas de </w:t>
      </w:r>
      <w:r w:rsidRPr="00F27C8F">
        <w:rPr>
          <w:rFonts w:ascii="Tahoma" w:hAnsi="Tahoma" w:cs="Tahoma"/>
          <w:szCs w:val="24"/>
        </w:rPr>
        <w:t>prevención y protección necesarias; así c</w:t>
      </w:r>
      <w:r>
        <w:rPr>
          <w:rFonts w:ascii="Tahoma" w:hAnsi="Tahoma" w:cs="Tahoma"/>
          <w:szCs w:val="24"/>
        </w:rPr>
        <w:t xml:space="preserve">omo las medidas de emergencia e </w:t>
      </w:r>
      <w:r w:rsidRPr="00F27C8F">
        <w:rPr>
          <w:rFonts w:ascii="Tahoma" w:hAnsi="Tahoma" w:cs="Tahoma"/>
          <w:szCs w:val="24"/>
        </w:rPr>
        <w:t>instrucciones para trabajos específicos.</w:t>
      </w:r>
    </w:p>
    <w:p w14:paraId="4EC83F4F" w14:textId="77777777" w:rsidR="00F27C8F" w:rsidRPr="00F27C8F" w:rsidRDefault="00F27C8F" w:rsidP="00F27C8F">
      <w:pPr>
        <w:autoSpaceDE w:val="0"/>
        <w:autoSpaceDN w:val="0"/>
        <w:adjustRightInd w:val="0"/>
        <w:spacing w:after="0" w:line="240" w:lineRule="auto"/>
        <w:jc w:val="both"/>
        <w:rPr>
          <w:rFonts w:ascii="Tahoma" w:hAnsi="Tahoma" w:cs="Tahoma"/>
          <w:szCs w:val="24"/>
        </w:rPr>
      </w:pPr>
    </w:p>
    <w:p w14:paraId="7331A644" w14:textId="77777777" w:rsidR="00F27C8F" w:rsidRPr="00F27C8F" w:rsidRDefault="00F27C8F" w:rsidP="00F27C8F">
      <w:pPr>
        <w:autoSpaceDE w:val="0"/>
        <w:autoSpaceDN w:val="0"/>
        <w:adjustRightInd w:val="0"/>
        <w:spacing w:after="0" w:line="240" w:lineRule="auto"/>
        <w:jc w:val="both"/>
        <w:rPr>
          <w:rFonts w:ascii="Tahoma" w:hAnsi="Tahoma" w:cs="Tahoma"/>
          <w:szCs w:val="24"/>
        </w:rPr>
      </w:pPr>
      <w:r w:rsidRPr="00F27C8F">
        <w:rPr>
          <w:rFonts w:ascii="Tahoma" w:hAnsi="Tahoma" w:cs="Tahoma"/>
          <w:szCs w:val="24"/>
        </w:rPr>
        <w:t>Este documento se entrega al interlocu</w:t>
      </w:r>
      <w:r>
        <w:rPr>
          <w:rFonts w:ascii="Tahoma" w:hAnsi="Tahoma" w:cs="Tahoma"/>
          <w:szCs w:val="24"/>
        </w:rPr>
        <w:t xml:space="preserve">tor o persona responsable de la </w:t>
      </w:r>
      <w:r w:rsidRPr="00F27C8F">
        <w:rPr>
          <w:rFonts w:ascii="Tahoma" w:hAnsi="Tahoma" w:cs="Tahoma"/>
          <w:szCs w:val="24"/>
        </w:rPr>
        <w:t>coordinación de las actividades preven</w:t>
      </w:r>
      <w:r>
        <w:rPr>
          <w:rFonts w:ascii="Tahoma" w:hAnsi="Tahoma" w:cs="Tahoma"/>
          <w:szCs w:val="24"/>
        </w:rPr>
        <w:t xml:space="preserve">tivas de la empresa externa. Es </w:t>
      </w:r>
      <w:r w:rsidRPr="00F27C8F">
        <w:rPr>
          <w:rFonts w:ascii="Tahoma" w:hAnsi="Tahoma" w:cs="Tahoma"/>
          <w:szCs w:val="24"/>
        </w:rPr>
        <w:t>responsabilidad de cada empresa previo al inici</w:t>
      </w:r>
      <w:r>
        <w:rPr>
          <w:rFonts w:ascii="Tahoma" w:hAnsi="Tahoma" w:cs="Tahoma"/>
          <w:szCs w:val="24"/>
        </w:rPr>
        <w:t xml:space="preserve">o de los trabajos, informar del </w:t>
      </w:r>
      <w:r w:rsidRPr="00F27C8F">
        <w:rPr>
          <w:rFonts w:ascii="Tahoma" w:hAnsi="Tahoma" w:cs="Tahoma"/>
          <w:szCs w:val="24"/>
        </w:rPr>
        <w:t>contenido de este documento que pueda afectarl</w:t>
      </w:r>
      <w:r>
        <w:rPr>
          <w:rFonts w:ascii="Tahoma" w:hAnsi="Tahoma" w:cs="Tahoma"/>
          <w:szCs w:val="24"/>
        </w:rPr>
        <w:t xml:space="preserve">es, a todos los trabajadores de </w:t>
      </w:r>
      <w:proofErr w:type="gramStart"/>
      <w:r w:rsidRPr="00F27C8F">
        <w:rPr>
          <w:rFonts w:ascii="Tahoma" w:hAnsi="Tahoma" w:cs="Tahoma"/>
          <w:szCs w:val="24"/>
        </w:rPr>
        <w:t>la misma</w:t>
      </w:r>
      <w:proofErr w:type="gramEnd"/>
      <w:r w:rsidRPr="00F27C8F">
        <w:rPr>
          <w:rFonts w:ascii="Tahoma" w:hAnsi="Tahoma" w:cs="Tahoma"/>
          <w:szCs w:val="24"/>
        </w:rPr>
        <w:t xml:space="preserve"> que vayan a realizar actividades en la UPCT</w:t>
      </w:r>
      <w:r>
        <w:rPr>
          <w:rFonts w:ascii="Tahoma" w:hAnsi="Tahoma" w:cs="Tahoma"/>
          <w:szCs w:val="24"/>
        </w:rPr>
        <w:t xml:space="preserve">, así como a las </w:t>
      </w:r>
      <w:r w:rsidRPr="00F27C8F">
        <w:rPr>
          <w:rFonts w:ascii="Tahoma" w:hAnsi="Tahoma" w:cs="Tahoma"/>
          <w:szCs w:val="24"/>
        </w:rPr>
        <w:t>subcontratas que necesita realizar.</w:t>
      </w:r>
    </w:p>
    <w:p w14:paraId="52C48679" w14:textId="77777777" w:rsidR="00F27C8F" w:rsidRPr="00F27C8F" w:rsidRDefault="00F27C8F" w:rsidP="00F27C8F">
      <w:pPr>
        <w:autoSpaceDE w:val="0"/>
        <w:autoSpaceDN w:val="0"/>
        <w:adjustRightInd w:val="0"/>
        <w:spacing w:after="0" w:line="240" w:lineRule="auto"/>
        <w:jc w:val="both"/>
        <w:rPr>
          <w:rFonts w:ascii="Tahoma" w:hAnsi="Tahoma" w:cs="Tahoma"/>
          <w:szCs w:val="24"/>
        </w:rPr>
      </w:pPr>
    </w:p>
    <w:p w14:paraId="5867AEE4" w14:textId="77777777" w:rsidR="00F27C8F" w:rsidRPr="00F27C8F" w:rsidRDefault="00F27C8F" w:rsidP="00F27C8F">
      <w:pPr>
        <w:autoSpaceDE w:val="0"/>
        <w:autoSpaceDN w:val="0"/>
        <w:adjustRightInd w:val="0"/>
        <w:spacing w:after="0" w:line="240" w:lineRule="auto"/>
        <w:jc w:val="both"/>
        <w:rPr>
          <w:rFonts w:ascii="Tahoma" w:hAnsi="Tahoma" w:cs="Tahoma"/>
          <w:szCs w:val="24"/>
        </w:rPr>
      </w:pPr>
      <w:r w:rsidRPr="00F27C8F">
        <w:rPr>
          <w:rFonts w:ascii="Tahoma" w:hAnsi="Tahoma" w:cs="Tahoma"/>
          <w:szCs w:val="24"/>
        </w:rPr>
        <w:t>La información aquí facilitada tiene caráct</w:t>
      </w:r>
      <w:r>
        <w:rPr>
          <w:rFonts w:ascii="Tahoma" w:hAnsi="Tahoma" w:cs="Tahoma"/>
          <w:szCs w:val="24"/>
        </w:rPr>
        <w:t xml:space="preserve">er básico, por lo que podrá ser </w:t>
      </w:r>
      <w:r w:rsidRPr="00F27C8F">
        <w:rPr>
          <w:rFonts w:ascii="Tahoma" w:hAnsi="Tahoma" w:cs="Tahoma"/>
          <w:szCs w:val="24"/>
        </w:rPr>
        <w:t>ampliada cuando puedan existir riesgos adici</w:t>
      </w:r>
      <w:r>
        <w:rPr>
          <w:rFonts w:ascii="Tahoma" w:hAnsi="Tahoma" w:cs="Tahoma"/>
          <w:szCs w:val="24"/>
        </w:rPr>
        <w:t xml:space="preserve">onales a los indicados debido a </w:t>
      </w:r>
      <w:r w:rsidRPr="00F27C8F">
        <w:rPr>
          <w:rFonts w:ascii="Tahoma" w:hAnsi="Tahoma" w:cs="Tahoma"/>
          <w:szCs w:val="24"/>
        </w:rPr>
        <w:t>actividades o condiciones especiales del lugar de trabajo en ese momento.</w:t>
      </w:r>
    </w:p>
    <w:p w14:paraId="1CAD3FFD" w14:textId="77777777" w:rsidR="00F27C8F" w:rsidRPr="00F27C8F" w:rsidRDefault="00F27C8F" w:rsidP="00F27C8F">
      <w:pPr>
        <w:autoSpaceDE w:val="0"/>
        <w:autoSpaceDN w:val="0"/>
        <w:adjustRightInd w:val="0"/>
        <w:spacing w:after="0" w:line="240" w:lineRule="auto"/>
        <w:jc w:val="both"/>
        <w:rPr>
          <w:rFonts w:ascii="Tahoma" w:hAnsi="Tahoma" w:cs="Tahoma"/>
          <w:szCs w:val="24"/>
        </w:rPr>
      </w:pPr>
    </w:p>
    <w:p w14:paraId="3D7C9A9C" w14:textId="77777777" w:rsidR="00F27C8F" w:rsidRDefault="00F27C8F" w:rsidP="00F27C8F">
      <w:pPr>
        <w:autoSpaceDE w:val="0"/>
        <w:autoSpaceDN w:val="0"/>
        <w:adjustRightInd w:val="0"/>
        <w:spacing w:after="0" w:line="240" w:lineRule="auto"/>
        <w:jc w:val="both"/>
        <w:rPr>
          <w:rFonts w:ascii="Tahoma" w:hAnsi="Tahoma" w:cs="Tahoma"/>
          <w:szCs w:val="24"/>
        </w:rPr>
      </w:pPr>
      <w:r w:rsidRPr="00F27C8F">
        <w:rPr>
          <w:rFonts w:ascii="Tahoma" w:hAnsi="Tahoma" w:cs="Tahoma"/>
          <w:szCs w:val="24"/>
        </w:rPr>
        <w:t>Podrá acompañarse también de instrucciones o</w:t>
      </w:r>
      <w:r>
        <w:rPr>
          <w:rFonts w:ascii="Tahoma" w:hAnsi="Tahoma" w:cs="Tahoma"/>
          <w:szCs w:val="24"/>
        </w:rPr>
        <w:t xml:space="preserve">perativas, permisos de trabajo, </w:t>
      </w:r>
      <w:r w:rsidRPr="00F27C8F">
        <w:rPr>
          <w:rFonts w:ascii="Tahoma" w:hAnsi="Tahoma" w:cs="Tahoma"/>
          <w:szCs w:val="24"/>
        </w:rPr>
        <w:t>procedimientos, etc. que complemente o desa</w:t>
      </w:r>
      <w:r>
        <w:rPr>
          <w:rFonts w:ascii="Tahoma" w:hAnsi="Tahoma" w:cs="Tahoma"/>
          <w:szCs w:val="24"/>
        </w:rPr>
        <w:t xml:space="preserve">rrolle aspectos más específicos </w:t>
      </w:r>
      <w:r w:rsidRPr="00F27C8F">
        <w:rPr>
          <w:rFonts w:ascii="Tahoma" w:hAnsi="Tahoma" w:cs="Tahoma"/>
          <w:szCs w:val="24"/>
        </w:rPr>
        <w:t>para determinados trabajos o condiciones.</w:t>
      </w:r>
    </w:p>
    <w:p w14:paraId="70443A5F" w14:textId="77777777" w:rsidR="00F27C8F" w:rsidRDefault="00F27C8F" w:rsidP="00903F49">
      <w:pPr>
        <w:autoSpaceDE w:val="0"/>
        <w:autoSpaceDN w:val="0"/>
        <w:adjustRightInd w:val="0"/>
        <w:spacing w:after="120" w:line="240" w:lineRule="auto"/>
        <w:jc w:val="both"/>
        <w:rPr>
          <w:rFonts w:ascii="Tahoma" w:hAnsi="Tahoma" w:cs="Tahoma"/>
          <w:szCs w:val="24"/>
        </w:rPr>
      </w:pPr>
    </w:p>
    <w:p w14:paraId="04803757" w14:textId="77777777" w:rsidR="00F27C8F" w:rsidRDefault="00F27C8F" w:rsidP="00903F49">
      <w:pPr>
        <w:autoSpaceDE w:val="0"/>
        <w:autoSpaceDN w:val="0"/>
        <w:adjustRightInd w:val="0"/>
        <w:spacing w:after="120" w:line="240" w:lineRule="auto"/>
        <w:jc w:val="both"/>
        <w:rPr>
          <w:rFonts w:ascii="Tahoma" w:hAnsi="Tahoma" w:cs="Tahoma"/>
          <w:szCs w:val="24"/>
        </w:rPr>
      </w:pPr>
    </w:p>
    <w:p w14:paraId="45D7BC94" w14:textId="77777777" w:rsidR="00F27C8F" w:rsidRDefault="00F27C8F" w:rsidP="00903F49">
      <w:pPr>
        <w:autoSpaceDE w:val="0"/>
        <w:autoSpaceDN w:val="0"/>
        <w:adjustRightInd w:val="0"/>
        <w:spacing w:after="120" w:line="240" w:lineRule="auto"/>
        <w:jc w:val="both"/>
        <w:rPr>
          <w:rFonts w:ascii="Tahoma" w:hAnsi="Tahoma" w:cs="Tahoma"/>
          <w:szCs w:val="24"/>
        </w:rPr>
      </w:pPr>
    </w:p>
    <w:p w14:paraId="006A478C" w14:textId="77777777" w:rsidR="00F27C8F" w:rsidRDefault="00F27C8F" w:rsidP="00903F49">
      <w:pPr>
        <w:autoSpaceDE w:val="0"/>
        <w:autoSpaceDN w:val="0"/>
        <w:adjustRightInd w:val="0"/>
        <w:spacing w:after="120" w:line="240" w:lineRule="auto"/>
        <w:jc w:val="both"/>
        <w:rPr>
          <w:rFonts w:ascii="Tahoma" w:hAnsi="Tahoma" w:cs="Tahoma"/>
          <w:szCs w:val="24"/>
        </w:rPr>
      </w:pPr>
    </w:p>
    <w:p w14:paraId="084767CE" w14:textId="77777777" w:rsidR="001D0B0F" w:rsidRDefault="001D0B0F" w:rsidP="00903F49">
      <w:pPr>
        <w:autoSpaceDE w:val="0"/>
        <w:autoSpaceDN w:val="0"/>
        <w:adjustRightInd w:val="0"/>
        <w:spacing w:after="120" w:line="240" w:lineRule="auto"/>
        <w:jc w:val="both"/>
        <w:rPr>
          <w:rFonts w:ascii="Tahoma" w:hAnsi="Tahoma" w:cs="Tahoma"/>
          <w:szCs w:val="24"/>
        </w:rPr>
      </w:pPr>
    </w:p>
    <w:p w14:paraId="3666082E" w14:textId="77777777" w:rsidR="001D0B0F" w:rsidRDefault="001D0B0F" w:rsidP="00903F49">
      <w:pPr>
        <w:autoSpaceDE w:val="0"/>
        <w:autoSpaceDN w:val="0"/>
        <w:adjustRightInd w:val="0"/>
        <w:spacing w:after="120" w:line="240" w:lineRule="auto"/>
        <w:jc w:val="both"/>
        <w:rPr>
          <w:rFonts w:ascii="Tahoma" w:hAnsi="Tahoma" w:cs="Tahoma"/>
          <w:szCs w:val="24"/>
        </w:rPr>
      </w:pPr>
    </w:p>
    <w:p w14:paraId="0354907D" w14:textId="77777777" w:rsidR="001D0B0F" w:rsidRDefault="001D0B0F" w:rsidP="00903F49">
      <w:pPr>
        <w:autoSpaceDE w:val="0"/>
        <w:autoSpaceDN w:val="0"/>
        <w:adjustRightInd w:val="0"/>
        <w:spacing w:after="120" w:line="240" w:lineRule="auto"/>
        <w:jc w:val="both"/>
        <w:rPr>
          <w:rFonts w:ascii="Tahoma" w:hAnsi="Tahoma" w:cs="Tahoma"/>
          <w:szCs w:val="24"/>
        </w:rPr>
      </w:pPr>
    </w:p>
    <w:p w14:paraId="5E37B704" w14:textId="77777777" w:rsidR="001D0B0F" w:rsidRDefault="001D0B0F" w:rsidP="00903F49">
      <w:pPr>
        <w:autoSpaceDE w:val="0"/>
        <w:autoSpaceDN w:val="0"/>
        <w:adjustRightInd w:val="0"/>
        <w:spacing w:after="120" w:line="240" w:lineRule="auto"/>
        <w:jc w:val="both"/>
        <w:rPr>
          <w:rFonts w:ascii="Tahoma" w:hAnsi="Tahoma" w:cs="Tahoma"/>
          <w:szCs w:val="24"/>
        </w:rPr>
      </w:pPr>
    </w:p>
    <w:p w14:paraId="1A7509B9" w14:textId="77777777" w:rsidR="001D0B0F" w:rsidRDefault="001D0B0F" w:rsidP="00903F49">
      <w:pPr>
        <w:autoSpaceDE w:val="0"/>
        <w:autoSpaceDN w:val="0"/>
        <w:adjustRightInd w:val="0"/>
        <w:spacing w:after="120" w:line="240" w:lineRule="auto"/>
        <w:jc w:val="both"/>
        <w:rPr>
          <w:rFonts w:ascii="Tahoma" w:hAnsi="Tahoma" w:cs="Tahoma"/>
          <w:szCs w:val="24"/>
        </w:rPr>
      </w:pPr>
    </w:p>
    <w:p w14:paraId="1702AC97" w14:textId="77777777" w:rsidR="001D0B0F" w:rsidRDefault="001D0B0F" w:rsidP="00903F49">
      <w:pPr>
        <w:autoSpaceDE w:val="0"/>
        <w:autoSpaceDN w:val="0"/>
        <w:adjustRightInd w:val="0"/>
        <w:spacing w:after="120" w:line="240" w:lineRule="auto"/>
        <w:jc w:val="both"/>
        <w:rPr>
          <w:rFonts w:ascii="Tahoma" w:hAnsi="Tahoma" w:cs="Tahoma"/>
          <w:szCs w:val="24"/>
        </w:rPr>
      </w:pPr>
    </w:p>
    <w:p w14:paraId="5CA3E10A" w14:textId="77777777" w:rsidR="001D0B0F" w:rsidRDefault="001D0B0F" w:rsidP="00903F49">
      <w:pPr>
        <w:autoSpaceDE w:val="0"/>
        <w:autoSpaceDN w:val="0"/>
        <w:adjustRightInd w:val="0"/>
        <w:spacing w:after="120" w:line="240" w:lineRule="auto"/>
        <w:jc w:val="both"/>
        <w:rPr>
          <w:rFonts w:ascii="Tahoma" w:hAnsi="Tahoma" w:cs="Tahoma"/>
          <w:szCs w:val="24"/>
        </w:rPr>
      </w:pPr>
    </w:p>
    <w:p w14:paraId="15FD21B7" w14:textId="77777777" w:rsidR="001D0B0F" w:rsidRDefault="001D0B0F" w:rsidP="00903F49">
      <w:pPr>
        <w:autoSpaceDE w:val="0"/>
        <w:autoSpaceDN w:val="0"/>
        <w:adjustRightInd w:val="0"/>
        <w:spacing w:after="120" w:line="240" w:lineRule="auto"/>
        <w:jc w:val="both"/>
        <w:rPr>
          <w:rFonts w:ascii="Tahoma" w:hAnsi="Tahoma" w:cs="Tahoma"/>
          <w:szCs w:val="24"/>
        </w:rPr>
      </w:pPr>
    </w:p>
    <w:p w14:paraId="2B031E3B" w14:textId="77777777" w:rsidR="001D0B0F" w:rsidRDefault="001D0B0F" w:rsidP="00903F49">
      <w:pPr>
        <w:autoSpaceDE w:val="0"/>
        <w:autoSpaceDN w:val="0"/>
        <w:adjustRightInd w:val="0"/>
        <w:spacing w:after="120" w:line="240" w:lineRule="auto"/>
        <w:jc w:val="both"/>
        <w:rPr>
          <w:rFonts w:ascii="Tahoma" w:hAnsi="Tahoma" w:cs="Tahoma"/>
          <w:szCs w:val="24"/>
        </w:rPr>
      </w:pPr>
    </w:p>
    <w:p w14:paraId="31AB927A" w14:textId="77777777" w:rsidR="001D0B0F" w:rsidRDefault="001D0B0F" w:rsidP="00903F49">
      <w:pPr>
        <w:autoSpaceDE w:val="0"/>
        <w:autoSpaceDN w:val="0"/>
        <w:adjustRightInd w:val="0"/>
        <w:spacing w:after="120" w:line="240" w:lineRule="auto"/>
        <w:jc w:val="both"/>
        <w:rPr>
          <w:rFonts w:ascii="Tahoma" w:hAnsi="Tahoma" w:cs="Tahoma"/>
          <w:szCs w:val="24"/>
        </w:rPr>
      </w:pPr>
    </w:p>
    <w:p w14:paraId="1E1F3261" w14:textId="77777777" w:rsidR="001D0B0F" w:rsidRDefault="001D0B0F" w:rsidP="00903F49">
      <w:pPr>
        <w:autoSpaceDE w:val="0"/>
        <w:autoSpaceDN w:val="0"/>
        <w:adjustRightInd w:val="0"/>
        <w:spacing w:after="120" w:line="240" w:lineRule="auto"/>
        <w:jc w:val="both"/>
        <w:rPr>
          <w:rFonts w:ascii="Tahoma" w:hAnsi="Tahoma" w:cs="Tahoma"/>
          <w:szCs w:val="24"/>
        </w:rPr>
      </w:pPr>
    </w:p>
    <w:p w14:paraId="2DDC87D5" w14:textId="77777777" w:rsidR="001D0B0F" w:rsidRDefault="001D0B0F" w:rsidP="00903F49">
      <w:pPr>
        <w:autoSpaceDE w:val="0"/>
        <w:autoSpaceDN w:val="0"/>
        <w:adjustRightInd w:val="0"/>
        <w:spacing w:after="120" w:line="240" w:lineRule="auto"/>
        <w:jc w:val="both"/>
        <w:rPr>
          <w:rFonts w:ascii="Tahoma" w:hAnsi="Tahoma" w:cs="Tahoma"/>
          <w:szCs w:val="24"/>
        </w:rPr>
      </w:pPr>
    </w:p>
    <w:p w14:paraId="0053D2FF" w14:textId="77777777" w:rsidR="001D0B0F" w:rsidRDefault="001D0B0F" w:rsidP="00903F49">
      <w:pPr>
        <w:autoSpaceDE w:val="0"/>
        <w:autoSpaceDN w:val="0"/>
        <w:adjustRightInd w:val="0"/>
        <w:spacing w:after="120" w:line="240" w:lineRule="auto"/>
        <w:jc w:val="both"/>
        <w:rPr>
          <w:rFonts w:ascii="Tahoma" w:hAnsi="Tahoma" w:cs="Tahoma"/>
          <w:szCs w:val="24"/>
        </w:rPr>
      </w:pPr>
    </w:p>
    <w:p w14:paraId="2AD2213B" w14:textId="77777777" w:rsidR="001D0B0F" w:rsidRDefault="001D0B0F" w:rsidP="00903F49">
      <w:pPr>
        <w:autoSpaceDE w:val="0"/>
        <w:autoSpaceDN w:val="0"/>
        <w:adjustRightInd w:val="0"/>
        <w:spacing w:after="120" w:line="240" w:lineRule="auto"/>
        <w:jc w:val="both"/>
        <w:rPr>
          <w:rFonts w:ascii="Tahoma" w:hAnsi="Tahoma" w:cs="Tahoma"/>
          <w:szCs w:val="24"/>
        </w:rPr>
      </w:pPr>
    </w:p>
    <w:p w14:paraId="5A51AECC" w14:textId="77777777" w:rsidR="001D0B0F" w:rsidRDefault="001D0B0F" w:rsidP="00903F49">
      <w:pPr>
        <w:autoSpaceDE w:val="0"/>
        <w:autoSpaceDN w:val="0"/>
        <w:adjustRightInd w:val="0"/>
        <w:spacing w:after="120" w:line="240" w:lineRule="auto"/>
        <w:jc w:val="both"/>
        <w:rPr>
          <w:rFonts w:ascii="Tahoma" w:hAnsi="Tahoma" w:cs="Tahoma"/>
          <w:szCs w:val="24"/>
        </w:rPr>
      </w:pPr>
    </w:p>
    <w:p w14:paraId="0AABB296" w14:textId="77777777" w:rsidR="001D0B0F" w:rsidRDefault="001D0B0F" w:rsidP="00903F49">
      <w:pPr>
        <w:autoSpaceDE w:val="0"/>
        <w:autoSpaceDN w:val="0"/>
        <w:adjustRightInd w:val="0"/>
        <w:spacing w:after="120" w:line="240" w:lineRule="auto"/>
        <w:jc w:val="both"/>
        <w:rPr>
          <w:rFonts w:ascii="Tahoma" w:hAnsi="Tahoma" w:cs="Tahoma"/>
          <w:szCs w:val="24"/>
        </w:rPr>
      </w:pPr>
    </w:p>
    <w:p w14:paraId="77EEDC3C" w14:textId="77777777" w:rsidR="001D0B0F" w:rsidRDefault="001D0B0F" w:rsidP="00903F49">
      <w:pPr>
        <w:autoSpaceDE w:val="0"/>
        <w:autoSpaceDN w:val="0"/>
        <w:adjustRightInd w:val="0"/>
        <w:spacing w:after="120" w:line="240" w:lineRule="auto"/>
        <w:jc w:val="both"/>
        <w:rPr>
          <w:rFonts w:ascii="Tahoma" w:hAnsi="Tahoma" w:cs="Tahoma"/>
          <w:szCs w:val="24"/>
        </w:rPr>
      </w:pP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A1206F" w14:paraId="5D83CA6F" w14:textId="77777777" w:rsidTr="00DE08F9">
        <w:trPr>
          <w:trHeight w:val="411"/>
        </w:trPr>
        <w:tc>
          <w:tcPr>
            <w:tcW w:w="9071" w:type="dxa"/>
            <w:shd w:val="clear" w:color="auto" w:fill="365F91" w:themeFill="accent1" w:themeFillShade="BF"/>
            <w:vAlign w:val="center"/>
          </w:tcPr>
          <w:p w14:paraId="2183EF65" w14:textId="77777777" w:rsidR="00A1206F" w:rsidRPr="00903F49" w:rsidRDefault="00A1206F" w:rsidP="00957E16">
            <w:pPr>
              <w:pStyle w:val="Prrafodelista"/>
              <w:numPr>
                <w:ilvl w:val="0"/>
                <w:numId w:val="1"/>
              </w:numPr>
              <w:rPr>
                <w:rFonts w:ascii="Tahoma" w:hAnsi="Tahoma" w:cs="Tahoma"/>
                <w:b/>
              </w:rPr>
            </w:pPr>
            <w:r>
              <w:rPr>
                <w:rFonts w:ascii="Tahoma" w:hAnsi="Tahoma" w:cs="Tahoma"/>
                <w:b/>
                <w:color w:val="FFFFFF" w:themeColor="background1"/>
                <w:sz w:val="24"/>
              </w:rPr>
              <w:lastRenderedPageBreak/>
              <w:t>Medidas generales</w:t>
            </w:r>
          </w:p>
        </w:tc>
      </w:tr>
    </w:tbl>
    <w:p w14:paraId="23F9EEE0" w14:textId="77777777" w:rsidR="00A1206F" w:rsidRPr="005E4C68" w:rsidRDefault="00A1206F" w:rsidP="00A1206F">
      <w:pPr>
        <w:spacing w:after="0" w:line="240" w:lineRule="auto"/>
        <w:jc w:val="both"/>
        <w:rPr>
          <w:b/>
          <w:sz w:val="10"/>
        </w:rPr>
      </w:pPr>
    </w:p>
    <w:p w14:paraId="464DC617" w14:textId="77777777" w:rsidR="001D0B0F" w:rsidRDefault="001D0B0F" w:rsidP="00A1206F">
      <w:pPr>
        <w:autoSpaceDE w:val="0"/>
        <w:autoSpaceDN w:val="0"/>
        <w:adjustRightInd w:val="0"/>
        <w:spacing w:after="240" w:line="240" w:lineRule="auto"/>
        <w:jc w:val="both"/>
        <w:rPr>
          <w:rFonts w:ascii="Tahoma" w:hAnsi="Tahoma" w:cs="Tahoma"/>
          <w:szCs w:val="24"/>
        </w:rPr>
      </w:pPr>
    </w:p>
    <w:p w14:paraId="30B53B78" w14:textId="77777777" w:rsidR="001D0B0F" w:rsidRPr="00A1206F" w:rsidRDefault="001D0B0F" w:rsidP="00957E16">
      <w:pPr>
        <w:pStyle w:val="Prrafodelista"/>
        <w:numPr>
          <w:ilvl w:val="0"/>
          <w:numId w:val="3"/>
        </w:numPr>
        <w:spacing w:after="240" w:line="254" w:lineRule="exact"/>
        <w:ind w:left="714" w:right="-12" w:hanging="357"/>
        <w:contextualSpacing w:val="0"/>
        <w:jc w:val="both"/>
        <w:rPr>
          <w:rFonts w:ascii="Arial" w:eastAsia="Arial" w:hAnsi="Arial" w:cs="Arial"/>
        </w:rPr>
      </w:pPr>
      <w:r w:rsidRPr="00A1206F">
        <w:rPr>
          <w:rFonts w:ascii="Arial" w:eastAsia="Arial" w:hAnsi="Arial" w:cs="Arial"/>
        </w:rPr>
        <w:t>Únicamente se efectuarán actividades autorizadas y supervisadas por el responsable del lugar de trabajo y servicio de la UPCT.</w:t>
      </w:r>
    </w:p>
    <w:p w14:paraId="33B73FA3" w14:textId="77777777" w:rsidR="00A1206F" w:rsidRPr="00A1206F" w:rsidRDefault="00A1206F" w:rsidP="00957E16">
      <w:pPr>
        <w:pStyle w:val="Prrafodelista"/>
        <w:numPr>
          <w:ilvl w:val="0"/>
          <w:numId w:val="3"/>
        </w:numPr>
        <w:spacing w:after="240" w:line="254" w:lineRule="exact"/>
        <w:ind w:left="714" w:right="-12" w:hanging="357"/>
        <w:contextualSpacing w:val="0"/>
        <w:jc w:val="both"/>
        <w:rPr>
          <w:rFonts w:ascii="Arial" w:eastAsia="Arial" w:hAnsi="Arial" w:cs="Arial"/>
        </w:rPr>
      </w:pPr>
      <w:r w:rsidRPr="00A1206F">
        <w:rPr>
          <w:rFonts w:ascii="Arial" w:eastAsia="Arial" w:hAnsi="Arial" w:cs="Arial"/>
        </w:rPr>
        <w:t xml:space="preserve">Es necesario visita previa de la empresa externa para determinar los riesgos e incompatibilidades, medidas de </w:t>
      </w:r>
      <w:proofErr w:type="gramStart"/>
      <w:r w:rsidRPr="00A1206F">
        <w:rPr>
          <w:rFonts w:ascii="Arial" w:eastAsia="Arial" w:hAnsi="Arial" w:cs="Arial"/>
        </w:rPr>
        <w:t>seguridad  y</w:t>
      </w:r>
      <w:proofErr w:type="gramEnd"/>
      <w:r w:rsidRPr="00A1206F">
        <w:rPr>
          <w:rFonts w:ascii="Arial" w:eastAsia="Arial" w:hAnsi="Arial" w:cs="Arial"/>
        </w:rPr>
        <w:t xml:space="preserve"> de </w:t>
      </w:r>
      <w:proofErr w:type="gramStart"/>
      <w:r w:rsidRPr="00A1206F">
        <w:rPr>
          <w:rFonts w:ascii="Arial" w:eastAsia="Arial" w:hAnsi="Arial" w:cs="Arial"/>
        </w:rPr>
        <w:t>emergencia</w:t>
      </w:r>
      <w:proofErr w:type="gramEnd"/>
      <w:r w:rsidRPr="00A1206F">
        <w:rPr>
          <w:rFonts w:ascii="Arial" w:eastAsia="Arial" w:hAnsi="Arial" w:cs="Arial"/>
        </w:rPr>
        <w:t xml:space="preserve"> así como la consulta a los responsables de dependencias, instalaciones y proyectos de investigación. </w:t>
      </w:r>
    </w:p>
    <w:p w14:paraId="18113047" w14:textId="77777777" w:rsidR="001D0B0F" w:rsidRPr="00A1206F" w:rsidRDefault="001D0B0F" w:rsidP="00957E16">
      <w:pPr>
        <w:pStyle w:val="Prrafodelista"/>
        <w:numPr>
          <w:ilvl w:val="0"/>
          <w:numId w:val="3"/>
        </w:numPr>
        <w:spacing w:after="240" w:line="254" w:lineRule="exact"/>
        <w:ind w:left="714" w:right="-12" w:hanging="357"/>
        <w:contextualSpacing w:val="0"/>
        <w:jc w:val="both"/>
        <w:rPr>
          <w:rFonts w:ascii="Arial" w:eastAsia="Arial" w:hAnsi="Arial" w:cs="Arial"/>
        </w:rPr>
      </w:pPr>
      <w:r w:rsidRPr="00A1206F">
        <w:rPr>
          <w:rFonts w:ascii="Arial" w:eastAsia="Arial" w:hAnsi="Arial" w:cs="Arial"/>
        </w:rPr>
        <w:t xml:space="preserve">Se </w:t>
      </w:r>
      <w:proofErr w:type="gramStart"/>
      <w:r w:rsidRPr="00A1206F">
        <w:rPr>
          <w:rFonts w:ascii="Arial" w:eastAsia="Arial" w:hAnsi="Arial" w:cs="Arial"/>
        </w:rPr>
        <w:t>necesitara</w:t>
      </w:r>
      <w:proofErr w:type="gramEnd"/>
      <w:r w:rsidRPr="00A1206F">
        <w:rPr>
          <w:rFonts w:ascii="Arial" w:eastAsia="Arial" w:hAnsi="Arial" w:cs="Arial"/>
        </w:rPr>
        <w:t xml:space="preserve"> permiso de trabajo para aquellos trabajos con riesgo especial: trabajos en espacios confinados, en caliente, en frío, en altura, trabajos con productos peligrosos, trabajos con riesgo de sepultamiento o hundimiento.</w:t>
      </w:r>
    </w:p>
    <w:p w14:paraId="6675C206" w14:textId="77777777" w:rsidR="001D0B0F" w:rsidRPr="00A1206F" w:rsidRDefault="001D0B0F" w:rsidP="00957E16">
      <w:pPr>
        <w:pStyle w:val="Prrafodelista"/>
        <w:numPr>
          <w:ilvl w:val="0"/>
          <w:numId w:val="3"/>
        </w:numPr>
        <w:spacing w:after="240" w:line="254" w:lineRule="exact"/>
        <w:ind w:left="714" w:right="-12" w:hanging="357"/>
        <w:contextualSpacing w:val="0"/>
        <w:jc w:val="both"/>
        <w:rPr>
          <w:rFonts w:ascii="Arial" w:eastAsia="Arial" w:hAnsi="Arial" w:cs="Arial"/>
        </w:rPr>
      </w:pPr>
      <w:r w:rsidRPr="00A1206F">
        <w:rPr>
          <w:rFonts w:ascii="Arial" w:eastAsia="Arial" w:hAnsi="Arial" w:cs="Arial"/>
        </w:rPr>
        <w:t>Los trabajos se realizarán con la presencia como mínimo de dos personas.</w:t>
      </w:r>
    </w:p>
    <w:p w14:paraId="4EA13CCA" w14:textId="77777777" w:rsidR="001D0B0F" w:rsidRPr="00A1206F" w:rsidRDefault="001D0B0F" w:rsidP="00957E16">
      <w:pPr>
        <w:pStyle w:val="Prrafodelista"/>
        <w:numPr>
          <w:ilvl w:val="0"/>
          <w:numId w:val="3"/>
        </w:numPr>
        <w:spacing w:after="240" w:line="254" w:lineRule="exact"/>
        <w:ind w:left="714" w:right="-12" w:hanging="357"/>
        <w:contextualSpacing w:val="0"/>
        <w:jc w:val="both"/>
        <w:rPr>
          <w:rFonts w:ascii="Arial" w:eastAsia="Arial" w:hAnsi="Arial" w:cs="Arial"/>
        </w:rPr>
      </w:pPr>
      <w:r w:rsidRPr="00A1206F">
        <w:rPr>
          <w:rFonts w:ascii="Arial" w:eastAsia="Arial" w:hAnsi="Arial" w:cs="Arial"/>
        </w:rPr>
        <w:t>La realización de actividades fuera del horario convencional (de 08:00 a 22:00 horas) debe comunicarse a la Unidad Técnica de la UPCT, facilitando el listado de personal autorizado.</w:t>
      </w:r>
    </w:p>
    <w:p w14:paraId="1AA5FEB5" w14:textId="77777777" w:rsidR="001D0B0F" w:rsidRPr="00A1206F" w:rsidRDefault="001D0B0F" w:rsidP="00957E16">
      <w:pPr>
        <w:pStyle w:val="Prrafodelista"/>
        <w:numPr>
          <w:ilvl w:val="0"/>
          <w:numId w:val="3"/>
        </w:numPr>
        <w:spacing w:after="240" w:line="254" w:lineRule="exact"/>
        <w:ind w:left="714" w:right="-12" w:hanging="357"/>
        <w:contextualSpacing w:val="0"/>
        <w:jc w:val="both"/>
        <w:rPr>
          <w:rFonts w:ascii="Arial" w:eastAsia="Arial" w:hAnsi="Arial" w:cs="Arial"/>
        </w:rPr>
      </w:pPr>
      <w:r w:rsidRPr="00A1206F">
        <w:rPr>
          <w:rFonts w:ascii="Arial" w:eastAsia="Arial" w:hAnsi="Arial" w:cs="Arial"/>
        </w:rPr>
        <w:t>La empresa externa debe facilitar e informar a los trabajadores sobre las fichas de datos de seguridad de los productos, las instrucciones de los equipos e instalaciones, en especial en lo relativo a manejo, instalación, mantenimiento y aspectos de seguridad u otra información relevante para la realización de las tareas proyectadas.</w:t>
      </w:r>
    </w:p>
    <w:p w14:paraId="6D2919C0" w14:textId="77777777" w:rsidR="00A1206F" w:rsidRPr="00A1206F" w:rsidRDefault="00A1206F" w:rsidP="00957E16">
      <w:pPr>
        <w:pStyle w:val="Prrafodelista"/>
        <w:numPr>
          <w:ilvl w:val="0"/>
          <w:numId w:val="3"/>
        </w:numPr>
        <w:spacing w:after="240" w:line="254" w:lineRule="exact"/>
        <w:ind w:left="714" w:right="-12" w:hanging="357"/>
        <w:contextualSpacing w:val="0"/>
        <w:jc w:val="both"/>
        <w:rPr>
          <w:rFonts w:ascii="Arial" w:eastAsia="Arial" w:hAnsi="Arial" w:cs="Arial"/>
        </w:rPr>
      </w:pPr>
      <w:r w:rsidRPr="00A1206F">
        <w:rPr>
          <w:rFonts w:ascii="Arial" w:eastAsia="Arial" w:hAnsi="Arial" w:cs="Arial"/>
        </w:rPr>
        <w:t xml:space="preserve">El personal de empresas externas debe tener su certificado médico de aptitud, formación e información en prevención de riesgos laborales. </w:t>
      </w:r>
    </w:p>
    <w:p w14:paraId="5CCDDD33" w14:textId="77777777" w:rsidR="001D0B0F" w:rsidRPr="00A1206F" w:rsidRDefault="001D0B0F" w:rsidP="00957E16">
      <w:pPr>
        <w:pStyle w:val="Prrafodelista"/>
        <w:numPr>
          <w:ilvl w:val="0"/>
          <w:numId w:val="3"/>
        </w:numPr>
        <w:spacing w:after="240" w:line="254" w:lineRule="exact"/>
        <w:ind w:left="714" w:right="-12" w:hanging="357"/>
        <w:contextualSpacing w:val="0"/>
        <w:jc w:val="both"/>
        <w:rPr>
          <w:rFonts w:ascii="Arial" w:eastAsia="Arial" w:hAnsi="Arial" w:cs="Arial"/>
        </w:rPr>
      </w:pPr>
      <w:r w:rsidRPr="00A1206F">
        <w:rPr>
          <w:rFonts w:ascii="Arial" w:eastAsia="Arial" w:hAnsi="Arial" w:cs="Arial"/>
        </w:rPr>
        <w:t>Únicamente se utilizarán equipos de trabajo y productos para los que haya recibido información/formación y disponga de autorización.</w:t>
      </w:r>
    </w:p>
    <w:p w14:paraId="60ABD082" w14:textId="77777777" w:rsidR="001D0B0F" w:rsidRPr="00A1206F" w:rsidRDefault="001D0B0F" w:rsidP="00957E16">
      <w:pPr>
        <w:pStyle w:val="Prrafodelista"/>
        <w:numPr>
          <w:ilvl w:val="0"/>
          <w:numId w:val="3"/>
        </w:numPr>
        <w:spacing w:after="240" w:line="254" w:lineRule="exact"/>
        <w:ind w:left="714" w:right="-12" w:hanging="357"/>
        <w:contextualSpacing w:val="0"/>
        <w:jc w:val="both"/>
        <w:rPr>
          <w:rFonts w:ascii="Arial" w:eastAsia="Arial" w:hAnsi="Arial" w:cs="Arial"/>
        </w:rPr>
      </w:pPr>
      <w:r w:rsidRPr="00A1206F">
        <w:rPr>
          <w:rFonts w:ascii="Arial" w:eastAsia="Arial" w:hAnsi="Arial" w:cs="Arial"/>
        </w:rPr>
        <w:t>Utilizar siempre los Equipos de Protección Individual que se requiera.</w:t>
      </w:r>
    </w:p>
    <w:p w14:paraId="3A6AE30B" w14:textId="77777777" w:rsidR="00A1206F" w:rsidRPr="00A1206F" w:rsidRDefault="00A1206F" w:rsidP="00957E16">
      <w:pPr>
        <w:pStyle w:val="Prrafodelista"/>
        <w:numPr>
          <w:ilvl w:val="0"/>
          <w:numId w:val="3"/>
        </w:numPr>
        <w:spacing w:after="240" w:line="254" w:lineRule="exact"/>
        <w:ind w:left="714" w:right="-12" w:hanging="357"/>
        <w:contextualSpacing w:val="0"/>
        <w:jc w:val="both"/>
        <w:rPr>
          <w:rFonts w:ascii="Arial" w:eastAsia="Arial" w:hAnsi="Arial" w:cs="Arial"/>
        </w:rPr>
      </w:pPr>
      <w:r w:rsidRPr="00A1206F">
        <w:rPr>
          <w:rFonts w:ascii="Arial" w:eastAsia="Arial" w:hAnsi="Arial" w:cs="Arial"/>
        </w:rPr>
        <w:t>Está prohibido utilizar equipos cuyos sistemas de seguridad muestren deficiencias, así como anular o puentear los sistemas de seguridad.</w:t>
      </w:r>
    </w:p>
    <w:p w14:paraId="3194F257" w14:textId="77777777" w:rsidR="001D0B0F" w:rsidRPr="00A1206F" w:rsidRDefault="001D0B0F" w:rsidP="00957E16">
      <w:pPr>
        <w:pStyle w:val="Prrafodelista"/>
        <w:numPr>
          <w:ilvl w:val="0"/>
          <w:numId w:val="3"/>
        </w:numPr>
        <w:spacing w:after="240" w:line="254" w:lineRule="exact"/>
        <w:ind w:left="714" w:right="-12" w:hanging="357"/>
        <w:contextualSpacing w:val="0"/>
        <w:jc w:val="both"/>
        <w:rPr>
          <w:rFonts w:ascii="Arial" w:eastAsia="Arial" w:hAnsi="Arial" w:cs="Arial"/>
        </w:rPr>
      </w:pPr>
      <w:r w:rsidRPr="00A1206F">
        <w:rPr>
          <w:rFonts w:ascii="Arial" w:eastAsia="Arial" w:hAnsi="Arial" w:cs="Arial"/>
        </w:rPr>
        <w:t xml:space="preserve">Colocar las señalizaciones de </w:t>
      </w:r>
      <w:proofErr w:type="gramStart"/>
      <w:r w:rsidRPr="00A1206F">
        <w:rPr>
          <w:rFonts w:ascii="Arial" w:eastAsia="Arial" w:hAnsi="Arial" w:cs="Arial"/>
        </w:rPr>
        <w:t>riesgos  oportunas</w:t>
      </w:r>
      <w:proofErr w:type="gramEnd"/>
      <w:r w:rsidRPr="00A1206F">
        <w:rPr>
          <w:rFonts w:ascii="Arial" w:eastAsia="Arial" w:hAnsi="Arial" w:cs="Arial"/>
        </w:rPr>
        <w:t xml:space="preserve"> y respetar la señalización existente en los lugares de trabajo.</w:t>
      </w:r>
    </w:p>
    <w:p w14:paraId="3A21C92D" w14:textId="77777777" w:rsidR="001D0B0F" w:rsidRPr="00A1206F" w:rsidRDefault="001D0B0F" w:rsidP="00957E16">
      <w:pPr>
        <w:pStyle w:val="Prrafodelista"/>
        <w:numPr>
          <w:ilvl w:val="0"/>
          <w:numId w:val="3"/>
        </w:numPr>
        <w:spacing w:after="240" w:line="254" w:lineRule="exact"/>
        <w:ind w:left="714" w:right="-12" w:hanging="357"/>
        <w:contextualSpacing w:val="0"/>
        <w:jc w:val="both"/>
        <w:rPr>
          <w:rFonts w:ascii="Arial" w:eastAsia="Arial" w:hAnsi="Arial" w:cs="Arial"/>
        </w:rPr>
      </w:pPr>
      <w:r w:rsidRPr="00A1206F">
        <w:rPr>
          <w:rFonts w:ascii="Arial" w:eastAsia="Arial" w:hAnsi="Arial" w:cs="Arial"/>
        </w:rPr>
        <w:t>Mantener el máximo orden y limpieza posibles en los lugares de trabajo</w:t>
      </w:r>
    </w:p>
    <w:p w14:paraId="3D2F8775" w14:textId="77777777" w:rsidR="00A1206F" w:rsidRPr="00A1206F" w:rsidRDefault="00A1206F" w:rsidP="00957E16">
      <w:pPr>
        <w:pStyle w:val="Prrafodelista"/>
        <w:numPr>
          <w:ilvl w:val="0"/>
          <w:numId w:val="3"/>
        </w:numPr>
        <w:spacing w:after="240" w:line="254" w:lineRule="exact"/>
        <w:ind w:left="714" w:right="-12" w:hanging="357"/>
        <w:contextualSpacing w:val="0"/>
        <w:jc w:val="both"/>
        <w:rPr>
          <w:rFonts w:ascii="Arial" w:eastAsia="Arial" w:hAnsi="Arial" w:cs="Arial"/>
        </w:rPr>
      </w:pPr>
      <w:r w:rsidRPr="00A1206F">
        <w:rPr>
          <w:rFonts w:ascii="Arial" w:eastAsia="Arial" w:hAnsi="Arial" w:cs="Arial"/>
        </w:rPr>
        <w:t xml:space="preserve">Queda prohibido trabajar en el exterior en condiciones </w:t>
      </w:r>
      <w:proofErr w:type="spellStart"/>
      <w:r w:rsidRPr="00A1206F">
        <w:rPr>
          <w:rFonts w:ascii="Arial" w:eastAsia="Arial" w:hAnsi="Arial" w:cs="Arial"/>
        </w:rPr>
        <w:t>metereológicas</w:t>
      </w:r>
      <w:proofErr w:type="spellEnd"/>
      <w:r w:rsidRPr="00A1206F">
        <w:rPr>
          <w:rFonts w:ascii="Arial" w:eastAsia="Arial" w:hAnsi="Arial" w:cs="Arial"/>
        </w:rPr>
        <w:t xml:space="preserve"> adversas.</w:t>
      </w:r>
    </w:p>
    <w:p w14:paraId="636C719D" w14:textId="77777777" w:rsidR="001D0B0F" w:rsidRDefault="001D0B0F" w:rsidP="00903F49">
      <w:pPr>
        <w:autoSpaceDE w:val="0"/>
        <w:autoSpaceDN w:val="0"/>
        <w:adjustRightInd w:val="0"/>
        <w:spacing w:after="120" w:line="240" w:lineRule="auto"/>
        <w:jc w:val="both"/>
        <w:rPr>
          <w:rFonts w:ascii="Tahoma" w:hAnsi="Tahoma" w:cs="Tahoma"/>
          <w:szCs w:val="24"/>
        </w:rPr>
      </w:pPr>
    </w:p>
    <w:p w14:paraId="524F7345" w14:textId="77777777" w:rsidR="00F27C8F" w:rsidRDefault="00F27C8F" w:rsidP="00903F49">
      <w:pPr>
        <w:autoSpaceDE w:val="0"/>
        <w:autoSpaceDN w:val="0"/>
        <w:adjustRightInd w:val="0"/>
        <w:spacing w:after="120" w:line="240" w:lineRule="auto"/>
        <w:jc w:val="both"/>
        <w:rPr>
          <w:rFonts w:ascii="Tahoma" w:hAnsi="Tahoma" w:cs="Tahoma"/>
          <w:szCs w:val="24"/>
        </w:rPr>
      </w:pPr>
    </w:p>
    <w:p w14:paraId="4D05F2BC" w14:textId="77777777" w:rsidR="00F27C8F" w:rsidRDefault="00F27C8F" w:rsidP="00903F49">
      <w:pPr>
        <w:autoSpaceDE w:val="0"/>
        <w:autoSpaceDN w:val="0"/>
        <w:adjustRightInd w:val="0"/>
        <w:spacing w:after="120" w:line="240" w:lineRule="auto"/>
        <w:jc w:val="both"/>
        <w:rPr>
          <w:rFonts w:ascii="Tahoma" w:hAnsi="Tahoma" w:cs="Tahoma"/>
          <w:szCs w:val="24"/>
        </w:rPr>
      </w:pPr>
    </w:p>
    <w:p w14:paraId="783DF9E0" w14:textId="77777777" w:rsidR="00F27C8F" w:rsidRDefault="00F27C8F" w:rsidP="00903F49">
      <w:pPr>
        <w:autoSpaceDE w:val="0"/>
        <w:autoSpaceDN w:val="0"/>
        <w:adjustRightInd w:val="0"/>
        <w:spacing w:after="120" w:line="240" w:lineRule="auto"/>
        <w:jc w:val="both"/>
        <w:rPr>
          <w:rFonts w:ascii="Tahoma" w:hAnsi="Tahoma" w:cs="Tahoma"/>
          <w:szCs w:val="24"/>
        </w:rPr>
      </w:pPr>
    </w:p>
    <w:p w14:paraId="7CA7EF92" w14:textId="77777777" w:rsidR="00F27C8F" w:rsidRDefault="00F27C8F" w:rsidP="00903F49">
      <w:pPr>
        <w:autoSpaceDE w:val="0"/>
        <w:autoSpaceDN w:val="0"/>
        <w:adjustRightInd w:val="0"/>
        <w:spacing w:after="120" w:line="240" w:lineRule="auto"/>
        <w:jc w:val="both"/>
        <w:rPr>
          <w:rFonts w:ascii="Tahoma" w:hAnsi="Tahoma" w:cs="Tahoma"/>
          <w:szCs w:val="24"/>
        </w:rPr>
      </w:pPr>
    </w:p>
    <w:p w14:paraId="519EB524" w14:textId="77777777" w:rsidR="00F27C8F" w:rsidRDefault="00F27C8F" w:rsidP="00903F49">
      <w:pPr>
        <w:autoSpaceDE w:val="0"/>
        <w:autoSpaceDN w:val="0"/>
        <w:adjustRightInd w:val="0"/>
        <w:spacing w:after="120" w:line="240" w:lineRule="auto"/>
        <w:jc w:val="both"/>
        <w:rPr>
          <w:rFonts w:ascii="Tahoma" w:hAnsi="Tahoma" w:cs="Tahoma"/>
          <w:szCs w:val="24"/>
        </w:rPr>
      </w:pP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F27C8F" w14:paraId="7213AE1C" w14:textId="77777777" w:rsidTr="00D80E49">
        <w:trPr>
          <w:trHeight w:val="411"/>
        </w:trPr>
        <w:tc>
          <w:tcPr>
            <w:tcW w:w="9071" w:type="dxa"/>
            <w:shd w:val="clear" w:color="auto" w:fill="365F91" w:themeFill="accent1" w:themeFillShade="BF"/>
            <w:vAlign w:val="center"/>
          </w:tcPr>
          <w:p w14:paraId="5097FEB8" w14:textId="77777777" w:rsidR="00F27C8F" w:rsidRPr="00903F49" w:rsidRDefault="00F27C8F" w:rsidP="00AE6B03">
            <w:pPr>
              <w:pStyle w:val="Prrafodelista"/>
              <w:numPr>
                <w:ilvl w:val="0"/>
                <w:numId w:val="1"/>
              </w:numPr>
              <w:rPr>
                <w:rFonts w:ascii="Tahoma" w:hAnsi="Tahoma" w:cs="Tahoma"/>
                <w:b/>
              </w:rPr>
            </w:pPr>
            <w:bookmarkStart w:id="3" w:name="_Hlk115945959"/>
            <w:r>
              <w:rPr>
                <w:rFonts w:ascii="Tahoma" w:hAnsi="Tahoma" w:cs="Tahoma"/>
                <w:b/>
                <w:color w:val="FFFFFF" w:themeColor="background1"/>
                <w:sz w:val="24"/>
              </w:rPr>
              <w:lastRenderedPageBreak/>
              <w:t>Despachos</w:t>
            </w:r>
          </w:p>
        </w:tc>
      </w:tr>
    </w:tbl>
    <w:p w14:paraId="780B5D22" w14:textId="77777777" w:rsidR="00F27C8F" w:rsidRPr="00AE6B03" w:rsidRDefault="00F27C8F" w:rsidP="00AE6B03">
      <w:pPr>
        <w:spacing w:after="0" w:line="240" w:lineRule="auto"/>
        <w:jc w:val="both"/>
        <w:rPr>
          <w:b/>
          <w:sz w:val="4"/>
          <w:szCs w:val="4"/>
        </w:rPr>
      </w:pPr>
    </w:p>
    <w:p w14:paraId="3A492CBB" w14:textId="77777777" w:rsidR="00282831" w:rsidRPr="00AE6B03" w:rsidRDefault="00282831" w:rsidP="00AE6B03">
      <w:pPr>
        <w:spacing w:after="0" w:line="240" w:lineRule="auto"/>
        <w:ind w:right="-13"/>
        <w:jc w:val="both"/>
        <w:rPr>
          <w:rFonts w:ascii="Tahoma" w:hAnsi="Tahoma" w:cs="Tahoma"/>
          <w:sz w:val="8"/>
          <w:szCs w:val="8"/>
        </w:rPr>
      </w:pPr>
    </w:p>
    <w:tbl>
      <w:tblPr>
        <w:tblStyle w:val="Tablaconcuadrcula"/>
        <w:tblW w:w="0" w:type="auto"/>
        <w:tblLook w:val="04A0" w:firstRow="1" w:lastRow="0" w:firstColumn="1" w:lastColumn="0" w:noHBand="0" w:noVBand="1"/>
      </w:tblPr>
      <w:tblGrid>
        <w:gridCol w:w="1099"/>
        <w:gridCol w:w="7822"/>
      </w:tblGrid>
      <w:tr w:rsidR="00282831" w:rsidRPr="00282831" w14:paraId="147A40EC" w14:textId="77777777" w:rsidTr="00282831">
        <w:trPr>
          <w:trHeight w:val="1414"/>
        </w:trPr>
        <w:tc>
          <w:tcPr>
            <w:tcW w:w="1101" w:type="dxa"/>
            <w:tcBorders>
              <w:top w:val="single" w:sz="4" w:space="0" w:color="auto"/>
              <w:left w:val="single" w:sz="4" w:space="0" w:color="auto"/>
              <w:bottom w:val="single" w:sz="4" w:space="0" w:color="auto"/>
              <w:right w:val="single" w:sz="4" w:space="0" w:color="auto"/>
            </w:tcBorders>
            <w:vAlign w:val="center"/>
            <w:hideMark/>
          </w:tcPr>
          <w:p w14:paraId="2445DBC6" w14:textId="77777777" w:rsidR="00282831" w:rsidRPr="00282831" w:rsidRDefault="00282831" w:rsidP="00282831">
            <w:pPr>
              <w:spacing w:after="80"/>
              <w:ind w:right="-13"/>
              <w:jc w:val="both"/>
              <w:rPr>
                <w:rFonts w:ascii="Tahoma" w:hAnsi="Tahoma" w:cs="Tahoma"/>
                <w:szCs w:val="24"/>
              </w:rPr>
            </w:pPr>
            <w:r w:rsidRPr="00282831">
              <w:rPr>
                <w:rFonts w:ascii="Tahoma" w:hAnsi="Tahoma" w:cs="Tahoma"/>
                <w:szCs w:val="24"/>
              </w:rPr>
              <w:t>Riesgos:</w:t>
            </w:r>
          </w:p>
        </w:tc>
        <w:tc>
          <w:tcPr>
            <w:tcW w:w="7970" w:type="dxa"/>
            <w:tcBorders>
              <w:top w:val="single" w:sz="4" w:space="0" w:color="auto"/>
              <w:left w:val="single" w:sz="4" w:space="0" w:color="auto"/>
              <w:bottom w:val="single" w:sz="4" w:space="0" w:color="auto"/>
              <w:right w:val="single" w:sz="4" w:space="0" w:color="auto"/>
            </w:tcBorders>
            <w:hideMark/>
          </w:tcPr>
          <w:p w14:paraId="270D0C9A" w14:textId="77777777" w:rsidR="00282831" w:rsidRPr="00282831" w:rsidRDefault="00282831" w:rsidP="00D86D4B">
            <w:pPr>
              <w:numPr>
                <w:ilvl w:val="0"/>
                <w:numId w:val="34"/>
              </w:numPr>
              <w:spacing w:after="40"/>
              <w:ind w:right="-14"/>
              <w:jc w:val="both"/>
              <w:rPr>
                <w:rFonts w:ascii="Tahoma" w:hAnsi="Tahoma" w:cs="Tahoma"/>
                <w:szCs w:val="24"/>
              </w:rPr>
            </w:pPr>
            <w:r w:rsidRPr="00282831">
              <w:rPr>
                <w:rFonts w:ascii="Tahoma" w:hAnsi="Tahoma" w:cs="Tahoma"/>
                <w:szCs w:val="24"/>
              </w:rPr>
              <w:t xml:space="preserve">Caídas, choques, por Iluminación insuficiente, fundida alguna bombilla </w:t>
            </w:r>
          </w:p>
          <w:p w14:paraId="3AA94956" w14:textId="77777777" w:rsidR="00282831" w:rsidRPr="00282831" w:rsidRDefault="00282831" w:rsidP="00D86D4B">
            <w:pPr>
              <w:numPr>
                <w:ilvl w:val="0"/>
                <w:numId w:val="34"/>
              </w:numPr>
              <w:spacing w:after="40"/>
              <w:ind w:right="-14"/>
              <w:jc w:val="both"/>
              <w:rPr>
                <w:rFonts w:ascii="Tahoma" w:hAnsi="Tahoma" w:cs="Tahoma"/>
                <w:szCs w:val="24"/>
              </w:rPr>
            </w:pPr>
            <w:r w:rsidRPr="00282831">
              <w:rPr>
                <w:rFonts w:ascii="Tahoma" w:hAnsi="Tahoma" w:cs="Tahoma"/>
                <w:szCs w:val="24"/>
              </w:rPr>
              <w:t>Fatiga visual por Iluminación insuficiente o deslumbramientos</w:t>
            </w:r>
          </w:p>
          <w:p w14:paraId="0B6F3679" w14:textId="77777777" w:rsidR="00282831" w:rsidRPr="00282831" w:rsidRDefault="00282831" w:rsidP="00D86D4B">
            <w:pPr>
              <w:numPr>
                <w:ilvl w:val="0"/>
                <w:numId w:val="34"/>
              </w:numPr>
              <w:spacing w:after="40"/>
              <w:ind w:right="-14"/>
              <w:jc w:val="both"/>
              <w:rPr>
                <w:rFonts w:ascii="Tahoma" w:hAnsi="Tahoma" w:cs="Tahoma"/>
                <w:szCs w:val="24"/>
              </w:rPr>
            </w:pPr>
            <w:r w:rsidRPr="00282831">
              <w:rPr>
                <w:rFonts w:ascii="Tahoma" w:hAnsi="Tahoma" w:cs="Tahoma"/>
                <w:szCs w:val="24"/>
              </w:rPr>
              <w:t xml:space="preserve">Caídas al mismo nivel. Resbalarse suelo húmedo o un obstáculo </w:t>
            </w:r>
          </w:p>
          <w:p w14:paraId="44896559" w14:textId="77777777" w:rsidR="00282831" w:rsidRPr="00282831" w:rsidRDefault="00282831" w:rsidP="00D86D4B">
            <w:pPr>
              <w:numPr>
                <w:ilvl w:val="0"/>
                <w:numId w:val="34"/>
              </w:numPr>
              <w:spacing w:after="40"/>
              <w:ind w:right="-14"/>
              <w:jc w:val="both"/>
              <w:rPr>
                <w:rFonts w:ascii="Tahoma" w:hAnsi="Tahoma" w:cs="Tahoma"/>
                <w:szCs w:val="24"/>
              </w:rPr>
            </w:pPr>
            <w:r w:rsidRPr="00282831">
              <w:rPr>
                <w:rFonts w:ascii="Tahoma" w:hAnsi="Tahoma" w:cs="Tahoma"/>
                <w:szCs w:val="24"/>
              </w:rPr>
              <w:t>Golpes y choques con mobiliario, caída de estanterías</w:t>
            </w:r>
          </w:p>
          <w:p w14:paraId="6601D34F" w14:textId="77777777" w:rsidR="00282831" w:rsidRPr="00282831" w:rsidRDefault="00282831" w:rsidP="00D86D4B">
            <w:pPr>
              <w:numPr>
                <w:ilvl w:val="0"/>
                <w:numId w:val="34"/>
              </w:numPr>
              <w:spacing w:after="40"/>
              <w:ind w:right="-14"/>
              <w:jc w:val="both"/>
              <w:rPr>
                <w:rFonts w:ascii="Tahoma" w:hAnsi="Tahoma" w:cs="Tahoma"/>
                <w:szCs w:val="24"/>
              </w:rPr>
            </w:pPr>
            <w:r w:rsidRPr="00282831">
              <w:rPr>
                <w:rFonts w:ascii="Tahoma" w:hAnsi="Tahoma" w:cs="Tahoma"/>
                <w:szCs w:val="24"/>
              </w:rPr>
              <w:t xml:space="preserve">Caída en altura en reformas, mantenimientos y obras de instalaciones en altura </w:t>
            </w:r>
          </w:p>
          <w:p w14:paraId="6F145E94" w14:textId="77777777" w:rsidR="00282831" w:rsidRPr="00282831" w:rsidRDefault="00282831" w:rsidP="00D86D4B">
            <w:pPr>
              <w:numPr>
                <w:ilvl w:val="0"/>
                <w:numId w:val="34"/>
              </w:numPr>
              <w:spacing w:after="40"/>
              <w:ind w:right="-14"/>
              <w:jc w:val="both"/>
              <w:rPr>
                <w:rFonts w:ascii="Tahoma" w:hAnsi="Tahoma" w:cs="Tahoma"/>
                <w:szCs w:val="24"/>
              </w:rPr>
            </w:pPr>
            <w:r w:rsidRPr="00282831">
              <w:rPr>
                <w:rFonts w:ascii="Tahoma" w:hAnsi="Tahoma" w:cs="Tahoma"/>
                <w:szCs w:val="24"/>
              </w:rPr>
              <w:t xml:space="preserve">Temperatura ambiental frio o calor excesivo </w:t>
            </w:r>
          </w:p>
          <w:p w14:paraId="7B7D4EA5" w14:textId="77777777" w:rsidR="00282831" w:rsidRPr="00282831" w:rsidRDefault="00282831" w:rsidP="00D86D4B">
            <w:pPr>
              <w:numPr>
                <w:ilvl w:val="0"/>
                <w:numId w:val="34"/>
              </w:numPr>
              <w:spacing w:after="40"/>
              <w:ind w:right="-14"/>
              <w:jc w:val="both"/>
              <w:rPr>
                <w:rFonts w:ascii="Tahoma" w:hAnsi="Tahoma" w:cs="Tahoma"/>
                <w:szCs w:val="24"/>
              </w:rPr>
            </w:pPr>
            <w:r w:rsidRPr="00282831">
              <w:rPr>
                <w:rFonts w:ascii="Tahoma" w:hAnsi="Tahoma" w:cs="Tahoma"/>
                <w:szCs w:val="24"/>
              </w:rPr>
              <w:t>Sobreesfuerzos al mover el mobiliario</w:t>
            </w:r>
          </w:p>
          <w:p w14:paraId="113F0BF3" w14:textId="77777777" w:rsidR="00282831" w:rsidRPr="00282831" w:rsidRDefault="00282831" w:rsidP="00D86D4B">
            <w:pPr>
              <w:numPr>
                <w:ilvl w:val="0"/>
                <w:numId w:val="34"/>
              </w:numPr>
              <w:spacing w:after="40"/>
              <w:ind w:right="-14"/>
              <w:jc w:val="both"/>
              <w:rPr>
                <w:rFonts w:ascii="Tahoma" w:hAnsi="Tahoma" w:cs="Tahoma"/>
                <w:szCs w:val="24"/>
              </w:rPr>
            </w:pPr>
            <w:r w:rsidRPr="00282831">
              <w:rPr>
                <w:rFonts w:ascii="Tahoma" w:hAnsi="Tahoma" w:cs="Tahoma"/>
                <w:szCs w:val="24"/>
              </w:rPr>
              <w:t xml:space="preserve">Contactos eléctricos hay una instalación eléctrica </w:t>
            </w:r>
          </w:p>
          <w:p w14:paraId="3ABA346E" w14:textId="77777777" w:rsidR="00282831" w:rsidRPr="00282831" w:rsidRDefault="00282831" w:rsidP="00D86D4B">
            <w:pPr>
              <w:numPr>
                <w:ilvl w:val="0"/>
                <w:numId w:val="34"/>
              </w:numPr>
              <w:spacing w:after="40"/>
              <w:ind w:right="-14"/>
              <w:jc w:val="both"/>
              <w:rPr>
                <w:rFonts w:ascii="Tahoma" w:hAnsi="Tahoma" w:cs="Tahoma"/>
                <w:szCs w:val="24"/>
              </w:rPr>
            </w:pPr>
            <w:r w:rsidRPr="00282831">
              <w:rPr>
                <w:rFonts w:ascii="Tahoma" w:hAnsi="Tahoma" w:cs="Tahoma"/>
                <w:szCs w:val="24"/>
              </w:rPr>
              <w:t>Incendio hay material combustible y focos ignición (</w:t>
            </w:r>
            <w:proofErr w:type="spellStart"/>
            <w:proofErr w:type="gramStart"/>
            <w:r w:rsidRPr="00282831">
              <w:rPr>
                <w:rFonts w:ascii="Tahoma" w:hAnsi="Tahoma" w:cs="Tahoma"/>
                <w:szCs w:val="24"/>
              </w:rPr>
              <w:t>insta.eléctrica</w:t>
            </w:r>
            <w:proofErr w:type="spellEnd"/>
            <w:proofErr w:type="gramEnd"/>
            <w:r w:rsidRPr="00282831">
              <w:rPr>
                <w:rFonts w:ascii="Tahoma" w:hAnsi="Tahoma" w:cs="Tahoma"/>
                <w:szCs w:val="24"/>
              </w:rPr>
              <w:t>)</w:t>
            </w:r>
          </w:p>
        </w:tc>
      </w:tr>
    </w:tbl>
    <w:p w14:paraId="311952DC" w14:textId="77777777" w:rsidR="00282831" w:rsidRPr="00AE6B03" w:rsidRDefault="00282831" w:rsidP="00282831">
      <w:pPr>
        <w:spacing w:after="80" w:line="240" w:lineRule="auto"/>
        <w:ind w:right="-13"/>
        <w:jc w:val="both"/>
        <w:rPr>
          <w:rFonts w:ascii="Tahoma" w:hAnsi="Tahoma" w:cs="Tahoma"/>
          <w:sz w:val="8"/>
          <w:szCs w:val="8"/>
        </w:rPr>
      </w:pPr>
    </w:p>
    <w:p w14:paraId="338C9372" w14:textId="77777777" w:rsidR="00282831" w:rsidRPr="00282831" w:rsidRDefault="00282831" w:rsidP="00282831">
      <w:pPr>
        <w:spacing w:after="80" w:line="240" w:lineRule="auto"/>
        <w:ind w:right="-13"/>
        <w:jc w:val="both"/>
        <w:rPr>
          <w:rFonts w:ascii="Tahoma" w:hAnsi="Tahoma" w:cs="Tahoma"/>
          <w:b/>
          <w:szCs w:val="24"/>
        </w:rPr>
      </w:pPr>
      <w:r w:rsidRPr="00282831">
        <w:rPr>
          <w:rFonts w:ascii="Tahoma" w:hAnsi="Tahoma" w:cs="Tahoma"/>
          <w:b/>
          <w:szCs w:val="24"/>
        </w:rPr>
        <w:t>Medidas preventivas:</w:t>
      </w:r>
    </w:p>
    <w:p w14:paraId="330147DE" w14:textId="77777777" w:rsidR="00282831" w:rsidRPr="00282831" w:rsidRDefault="00282831" w:rsidP="002471B2">
      <w:pPr>
        <w:numPr>
          <w:ilvl w:val="0"/>
          <w:numId w:val="33"/>
        </w:numPr>
        <w:spacing w:after="80" w:line="240" w:lineRule="auto"/>
        <w:ind w:right="-13"/>
        <w:jc w:val="both"/>
        <w:rPr>
          <w:rFonts w:ascii="Tahoma" w:hAnsi="Tahoma" w:cs="Tahoma"/>
          <w:szCs w:val="24"/>
        </w:rPr>
      </w:pPr>
      <w:r w:rsidRPr="00282831">
        <w:rPr>
          <w:rFonts w:ascii="Tahoma" w:hAnsi="Tahoma" w:cs="Tahoma"/>
          <w:szCs w:val="24"/>
        </w:rPr>
        <w:t>Si la iluminación es escasa comunicar dicha situación al responsable del local o Unidad Técnica.</w:t>
      </w:r>
    </w:p>
    <w:p w14:paraId="532EE61D" w14:textId="77777777" w:rsidR="00282831" w:rsidRPr="00282831" w:rsidRDefault="00282831" w:rsidP="002471B2">
      <w:pPr>
        <w:numPr>
          <w:ilvl w:val="0"/>
          <w:numId w:val="33"/>
        </w:numPr>
        <w:spacing w:after="80" w:line="240" w:lineRule="auto"/>
        <w:ind w:right="-13"/>
        <w:jc w:val="both"/>
        <w:rPr>
          <w:rFonts w:ascii="Tahoma" w:hAnsi="Tahoma" w:cs="Tahoma"/>
          <w:szCs w:val="24"/>
        </w:rPr>
      </w:pPr>
      <w:bookmarkStart w:id="4" w:name="_Hlk115868792"/>
      <w:r w:rsidRPr="00282831">
        <w:rPr>
          <w:rFonts w:ascii="Tahoma" w:hAnsi="Tahoma" w:cs="Tahoma"/>
          <w:szCs w:val="24"/>
        </w:rPr>
        <w:t xml:space="preserve">Evitar deslumbramientos, uso de persianas o protectores de reflejos. </w:t>
      </w:r>
    </w:p>
    <w:p w14:paraId="493ED7E7" w14:textId="77777777" w:rsidR="00282831" w:rsidRPr="00282831" w:rsidRDefault="00282831" w:rsidP="002471B2">
      <w:pPr>
        <w:numPr>
          <w:ilvl w:val="0"/>
          <w:numId w:val="33"/>
        </w:numPr>
        <w:spacing w:after="80" w:line="240" w:lineRule="auto"/>
        <w:ind w:right="-13"/>
        <w:jc w:val="both"/>
        <w:rPr>
          <w:rFonts w:ascii="Tahoma" w:hAnsi="Tahoma" w:cs="Tahoma"/>
          <w:szCs w:val="24"/>
        </w:rPr>
      </w:pPr>
      <w:r w:rsidRPr="00282831">
        <w:rPr>
          <w:rFonts w:ascii="Tahoma" w:hAnsi="Tahoma" w:cs="Tahoma"/>
          <w:szCs w:val="24"/>
        </w:rPr>
        <w:t>Evitar circular por suelos o superficies recién fregadas. Se recomienda el uso de calzado cómodo y con suela antideslizante. Evite el uso de calzado con tacón demasiado elevado.</w:t>
      </w:r>
    </w:p>
    <w:p w14:paraId="0AED8BF1" w14:textId="77777777" w:rsidR="00282831" w:rsidRPr="00282831" w:rsidRDefault="00282831" w:rsidP="002471B2">
      <w:pPr>
        <w:numPr>
          <w:ilvl w:val="0"/>
          <w:numId w:val="33"/>
        </w:numPr>
        <w:spacing w:after="80" w:line="240" w:lineRule="auto"/>
        <w:ind w:right="-13"/>
        <w:jc w:val="both"/>
        <w:rPr>
          <w:rFonts w:ascii="Tahoma" w:hAnsi="Tahoma" w:cs="Tahoma"/>
          <w:szCs w:val="24"/>
        </w:rPr>
      </w:pPr>
      <w:r w:rsidRPr="00282831">
        <w:rPr>
          <w:rFonts w:ascii="Tahoma" w:hAnsi="Tahoma" w:cs="Tahoma"/>
          <w:szCs w:val="24"/>
        </w:rPr>
        <w:t>Mantener las zonas de tránsito (pasillos) libres de obstáculos (cajas, papeleras, cables). Antes de colgar cualquier estantería o peso de paredes de pladur comprobar si tienen suficiente resistencia la pared.  Si el mobiliario no está en buen estado avisar a Unidad Técnica.</w:t>
      </w:r>
    </w:p>
    <w:p w14:paraId="561E59EB" w14:textId="77777777" w:rsidR="00282831" w:rsidRPr="00282831" w:rsidRDefault="00282831" w:rsidP="002471B2">
      <w:pPr>
        <w:numPr>
          <w:ilvl w:val="0"/>
          <w:numId w:val="33"/>
        </w:numPr>
        <w:spacing w:after="80" w:line="240" w:lineRule="auto"/>
        <w:ind w:right="-13"/>
        <w:jc w:val="both"/>
        <w:rPr>
          <w:rFonts w:ascii="Tahoma" w:hAnsi="Tahoma" w:cs="Tahoma"/>
          <w:szCs w:val="24"/>
        </w:rPr>
      </w:pPr>
      <w:r w:rsidRPr="00282831">
        <w:rPr>
          <w:rFonts w:ascii="Tahoma" w:hAnsi="Tahoma" w:cs="Tahoma"/>
          <w:szCs w:val="24"/>
        </w:rPr>
        <w:t>No utilizar sillas, mesas o papeleras como “escaleras”. Utilizar una escalera en buen estado cuando sea necesario acceder a lugares elevados (estanterías, armarios, etc.) o dependiendo del trabajo (andamios o plataformas) según normativa.</w:t>
      </w:r>
    </w:p>
    <w:p w14:paraId="656C5D24" w14:textId="77777777" w:rsidR="00282831" w:rsidRPr="00282831" w:rsidRDefault="00282831" w:rsidP="002471B2">
      <w:pPr>
        <w:numPr>
          <w:ilvl w:val="0"/>
          <w:numId w:val="33"/>
        </w:numPr>
        <w:spacing w:after="80" w:line="240" w:lineRule="auto"/>
        <w:ind w:right="-13"/>
        <w:jc w:val="both"/>
        <w:rPr>
          <w:rFonts w:ascii="Tahoma" w:hAnsi="Tahoma" w:cs="Tahoma"/>
          <w:szCs w:val="24"/>
        </w:rPr>
      </w:pPr>
      <w:r w:rsidRPr="00282831">
        <w:rPr>
          <w:rFonts w:ascii="Tahoma" w:hAnsi="Tahoma" w:cs="Tahoma"/>
          <w:szCs w:val="24"/>
        </w:rPr>
        <w:t>Los elementos más pesados se deberían colocar en los cajones o estantes inferiores.</w:t>
      </w:r>
    </w:p>
    <w:p w14:paraId="093E26F1" w14:textId="77777777" w:rsidR="00282831" w:rsidRPr="00282831" w:rsidRDefault="00282831" w:rsidP="002471B2">
      <w:pPr>
        <w:numPr>
          <w:ilvl w:val="0"/>
          <w:numId w:val="33"/>
        </w:numPr>
        <w:spacing w:after="80" w:line="240" w:lineRule="auto"/>
        <w:ind w:right="-13"/>
        <w:jc w:val="both"/>
        <w:rPr>
          <w:rFonts w:ascii="Tahoma" w:hAnsi="Tahoma" w:cs="Tahoma"/>
          <w:szCs w:val="24"/>
        </w:rPr>
      </w:pPr>
      <w:r w:rsidRPr="00282831">
        <w:rPr>
          <w:rFonts w:ascii="Tahoma" w:hAnsi="Tahoma" w:cs="Tahoma"/>
          <w:szCs w:val="24"/>
        </w:rPr>
        <w:t xml:space="preserve">Evitar almacenamientos inestables o que </w:t>
      </w:r>
      <w:proofErr w:type="gramStart"/>
      <w:r w:rsidRPr="00282831">
        <w:rPr>
          <w:rFonts w:ascii="Tahoma" w:hAnsi="Tahoma" w:cs="Tahoma"/>
          <w:szCs w:val="24"/>
        </w:rPr>
        <w:t>salga fuera</w:t>
      </w:r>
      <w:proofErr w:type="gramEnd"/>
      <w:r w:rsidRPr="00282831">
        <w:rPr>
          <w:rFonts w:ascii="Tahoma" w:hAnsi="Tahoma" w:cs="Tahoma"/>
          <w:szCs w:val="24"/>
        </w:rPr>
        <w:t xml:space="preserve"> del armario.</w:t>
      </w:r>
    </w:p>
    <w:p w14:paraId="30689E81" w14:textId="77777777" w:rsidR="00282831" w:rsidRPr="00282831" w:rsidRDefault="00282831" w:rsidP="002471B2">
      <w:pPr>
        <w:numPr>
          <w:ilvl w:val="0"/>
          <w:numId w:val="33"/>
        </w:numPr>
        <w:spacing w:after="80" w:line="240" w:lineRule="auto"/>
        <w:ind w:right="-13"/>
        <w:jc w:val="both"/>
        <w:rPr>
          <w:rFonts w:ascii="Tahoma" w:hAnsi="Tahoma" w:cs="Tahoma"/>
          <w:szCs w:val="24"/>
        </w:rPr>
      </w:pPr>
      <w:r w:rsidRPr="00282831">
        <w:rPr>
          <w:rFonts w:ascii="Tahoma" w:hAnsi="Tahoma" w:cs="Tahoma"/>
          <w:szCs w:val="24"/>
        </w:rPr>
        <w:t>Para evitar sobreesfuerzos para mover mobiliario se usarán preferentemente medios mecánicos para manejo de cargas y los operarios deben tener formación en manejo de cargas y equipos de protección individual adecuados.</w:t>
      </w:r>
    </w:p>
    <w:p w14:paraId="3895821F" w14:textId="77777777" w:rsidR="00282831" w:rsidRPr="00282831" w:rsidRDefault="00282831" w:rsidP="002471B2">
      <w:pPr>
        <w:numPr>
          <w:ilvl w:val="0"/>
          <w:numId w:val="33"/>
        </w:numPr>
        <w:spacing w:after="80" w:line="240" w:lineRule="auto"/>
        <w:ind w:right="-13"/>
        <w:jc w:val="both"/>
        <w:rPr>
          <w:rFonts w:ascii="Tahoma" w:hAnsi="Tahoma" w:cs="Tahoma"/>
          <w:szCs w:val="24"/>
        </w:rPr>
      </w:pPr>
      <w:r w:rsidRPr="00282831">
        <w:rPr>
          <w:rFonts w:ascii="Tahoma" w:hAnsi="Tahoma" w:cs="Tahoma"/>
          <w:szCs w:val="24"/>
        </w:rPr>
        <w:t>Cerrar cada cajón (especialmente los telescópicos) después de utilizarlo, y siempre antes de abrir el siguiente, para evitar vuelcos.</w:t>
      </w:r>
    </w:p>
    <w:p w14:paraId="5AADAF22" w14:textId="77777777" w:rsidR="00282831" w:rsidRPr="00282831" w:rsidRDefault="00282831" w:rsidP="002471B2">
      <w:pPr>
        <w:numPr>
          <w:ilvl w:val="0"/>
          <w:numId w:val="33"/>
        </w:numPr>
        <w:spacing w:after="80" w:line="240" w:lineRule="auto"/>
        <w:ind w:right="-13"/>
        <w:jc w:val="both"/>
        <w:rPr>
          <w:rFonts w:ascii="Tahoma" w:hAnsi="Tahoma" w:cs="Tahoma"/>
          <w:szCs w:val="24"/>
        </w:rPr>
      </w:pPr>
      <w:r w:rsidRPr="00282831">
        <w:rPr>
          <w:rFonts w:ascii="Tahoma" w:hAnsi="Tahoma" w:cs="Tahoma"/>
          <w:szCs w:val="24"/>
        </w:rPr>
        <w:t>Mantener climatización adecuada si las temperaturas son extremas. Preferible utilizar ventilación natural. Los trabajos sedentarios propios de oficinas o similares estará comprendida </w:t>
      </w:r>
      <w:r w:rsidRPr="00282831">
        <w:rPr>
          <w:rFonts w:ascii="Tahoma" w:hAnsi="Tahoma" w:cs="Tahoma"/>
          <w:b/>
          <w:bCs/>
          <w:szCs w:val="24"/>
        </w:rPr>
        <w:t xml:space="preserve">entre 17 y 27 </w:t>
      </w:r>
      <w:proofErr w:type="spellStart"/>
      <w:r w:rsidRPr="00282831">
        <w:rPr>
          <w:rFonts w:ascii="Tahoma" w:hAnsi="Tahoma" w:cs="Tahoma"/>
          <w:b/>
          <w:bCs/>
          <w:szCs w:val="24"/>
        </w:rPr>
        <w:t>ºC</w:t>
      </w:r>
      <w:proofErr w:type="spellEnd"/>
      <w:r w:rsidRPr="00282831">
        <w:rPr>
          <w:rFonts w:ascii="Tahoma" w:hAnsi="Tahoma" w:cs="Tahoma"/>
          <w:szCs w:val="24"/>
        </w:rPr>
        <w:t>. </w:t>
      </w:r>
    </w:p>
    <w:p w14:paraId="54249D51" w14:textId="77777777" w:rsidR="00282831" w:rsidRPr="00282831" w:rsidRDefault="00282831" w:rsidP="002471B2">
      <w:pPr>
        <w:numPr>
          <w:ilvl w:val="0"/>
          <w:numId w:val="33"/>
        </w:numPr>
        <w:spacing w:after="80" w:line="240" w:lineRule="auto"/>
        <w:ind w:right="-13"/>
        <w:jc w:val="both"/>
        <w:rPr>
          <w:rFonts w:ascii="Tahoma" w:hAnsi="Tahoma" w:cs="Tahoma"/>
          <w:szCs w:val="24"/>
        </w:rPr>
      </w:pPr>
      <w:r w:rsidRPr="00282831">
        <w:rPr>
          <w:rFonts w:ascii="Tahoma" w:hAnsi="Tahoma" w:cs="Tahoma"/>
          <w:szCs w:val="24"/>
        </w:rPr>
        <w:t>La instalación eléctrica, climatización y cable red está distribuida por el techo y pared, puede haber algún cable aéreo hasta algunas mesas, desconecten de forma segura antes de intervenir en dichas instalaciones, no expongan la instalación a agua directamente. Mantener en buen estado el cableado y conexiones.</w:t>
      </w:r>
    </w:p>
    <w:p w14:paraId="1BB410D5" w14:textId="15AAE4DC" w:rsidR="00282831" w:rsidRPr="00282831" w:rsidRDefault="00282831" w:rsidP="002471B2">
      <w:pPr>
        <w:numPr>
          <w:ilvl w:val="0"/>
          <w:numId w:val="33"/>
        </w:numPr>
        <w:spacing w:after="80" w:line="240" w:lineRule="auto"/>
        <w:ind w:right="-13"/>
        <w:jc w:val="both"/>
        <w:rPr>
          <w:rFonts w:ascii="Tahoma" w:hAnsi="Tahoma" w:cs="Tahoma"/>
          <w:szCs w:val="24"/>
        </w:rPr>
      </w:pPr>
      <w:r w:rsidRPr="00282831">
        <w:rPr>
          <w:rFonts w:ascii="Tahoma" w:hAnsi="Tahoma" w:cs="Tahoma"/>
          <w:szCs w:val="24"/>
        </w:rPr>
        <w:t>En caso de incendio de la alarma y si puede atacar el conato de incendio utilice los extintores (Polvo). Con fuegos aparatos cuadros eléctricos utilizar extintor de CO2. No tapar ventilaciones de las máquinas ni sobrecargas las tomas de corrientes pueden producirse un sobrecalentamiento de la instalación eléctrica.</w:t>
      </w: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725EAA" w14:paraId="4B662E2E" w14:textId="77777777" w:rsidTr="00D86D4B">
        <w:trPr>
          <w:trHeight w:val="411"/>
        </w:trPr>
        <w:tc>
          <w:tcPr>
            <w:tcW w:w="8921" w:type="dxa"/>
            <w:shd w:val="clear" w:color="auto" w:fill="365F91" w:themeFill="accent1" w:themeFillShade="BF"/>
            <w:vAlign w:val="center"/>
          </w:tcPr>
          <w:bookmarkEnd w:id="3"/>
          <w:bookmarkEnd w:id="4"/>
          <w:p w14:paraId="43F93B56" w14:textId="63E973BB" w:rsidR="00725EAA" w:rsidRPr="00903F49" w:rsidRDefault="00725EAA" w:rsidP="00957E16">
            <w:pPr>
              <w:pStyle w:val="Prrafodelista"/>
              <w:numPr>
                <w:ilvl w:val="0"/>
                <w:numId w:val="1"/>
              </w:numPr>
              <w:rPr>
                <w:rFonts w:ascii="Tahoma" w:hAnsi="Tahoma" w:cs="Tahoma"/>
                <w:b/>
              </w:rPr>
            </w:pPr>
            <w:r>
              <w:rPr>
                <w:rFonts w:ascii="Tahoma" w:hAnsi="Tahoma" w:cs="Tahoma"/>
                <w:b/>
                <w:color w:val="FFFFFF" w:themeColor="background1"/>
                <w:sz w:val="24"/>
              </w:rPr>
              <w:lastRenderedPageBreak/>
              <w:t>Aulas</w:t>
            </w:r>
          </w:p>
        </w:tc>
      </w:tr>
    </w:tbl>
    <w:p w14:paraId="4F4445B0" w14:textId="77777777" w:rsidR="00725EAA" w:rsidRPr="005E4C68" w:rsidRDefault="00725EAA" w:rsidP="00725EAA">
      <w:pPr>
        <w:spacing w:after="0" w:line="240" w:lineRule="auto"/>
        <w:jc w:val="both"/>
        <w:rPr>
          <w:b/>
          <w:sz w:val="10"/>
        </w:rPr>
      </w:pPr>
    </w:p>
    <w:tbl>
      <w:tblPr>
        <w:tblStyle w:val="Tablaconcuadrcula"/>
        <w:tblW w:w="0" w:type="auto"/>
        <w:tblLook w:val="04A0" w:firstRow="1" w:lastRow="0" w:firstColumn="1" w:lastColumn="0" w:noHBand="0" w:noVBand="1"/>
      </w:tblPr>
      <w:tblGrid>
        <w:gridCol w:w="1099"/>
        <w:gridCol w:w="7822"/>
      </w:tblGrid>
      <w:tr w:rsidR="00725EAA" w14:paraId="16F457F9" w14:textId="77777777" w:rsidTr="00D80E49">
        <w:tc>
          <w:tcPr>
            <w:tcW w:w="1101" w:type="dxa"/>
            <w:vAlign w:val="center"/>
          </w:tcPr>
          <w:p w14:paraId="09324D2E" w14:textId="77777777" w:rsidR="00725EAA" w:rsidRDefault="00725EAA" w:rsidP="00D80E49">
            <w:pPr>
              <w:autoSpaceDE w:val="0"/>
              <w:autoSpaceDN w:val="0"/>
              <w:adjustRightInd w:val="0"/>
              <w:spacing w:after="120"/>
              <w:rPr>
                <w:rFonts w:ascii="Tahoma" w:hAnsi="Tahoma" w:cs="Tahoma"/>
                <w:szCs w:val="24"/>
              </w:rPr>
            </w:pPr>
            <w:r>
              <w:rPr>
                <w:rFonts w:ascii="Tahoma" w:hAnsi="Tahoma" w:cs="Tahoma"/>
                <w:szCs w:val="24"/>
              </w:rPr>
              <w:t>Riesgos:</w:t>
            </w:r>
          </w:p>
        </w:tc>
        <w:tc>
          <w:tcPr>
            <w:tcW w:w="7970" w:type="dxa"/>
          </w:tcPr>
          <w:p w14:paraId="69C781D3" w14:textId="77777777" w:rsidR="00725EAA" w:rsidRPr="00725EAA" w:rsidRDefault="00725EAA" w:rsidP="00D86D4B">
            <w:pPr>
              <w:pStyle w:val="Prrafodelista"/>
              <w:numPr>
                <w:ilvl w:val="0"/>
                <w:numId w:val="2"/>
              </w:numPr>
              <w:tabs>
                <w:tab w:val="left" w:pos="1780"/>
              </w:tabs>
              <w:ind w:right="-12"/>
              <w:rPr>
                <w:rFonts w:ascii="Arial" w:eastAsia="Arial" w:hAnsi="Arial" w:cs="Arial"/>
              </w:rPr>
            </w:pPr>
            <w:r w:rsidRPr="00725EAA">
              <w:rPr>
                <w:rFonts w:ascii="Arial" w:eastAsia="Arial" w:hAnsi="Arial" w:cs="Arial"/>
              </w:rPr>
              <w:t>Iluminación insuficiente.</w:t>
            </w:r>
          </w:p>
          <w:p w14:paraId="25CC6AA0" w14:textId="77777777" w:rsidR="00725EAA" w:rsidRPr="00725EAA" w:rsidRDefault="00725EAA" w:rsidP="00D86D4B">
            <w:pPr>
              <w:pStyle w:val="Prrafodelista"/>
              <w:numPr>
                <w:ilvl w:val="0"/>
                <w:numId w:val="2"/>
              </w:numPr>
              <w:ind w:right="-11"/>
              <w:rPr>
                <w:rFonts w:ascii="Arial" w:eastAsia="Arial" w:hAnsi="Arial" w:cs="Arial"/>
              </w:rPr>
            </w:pPr>
            <w:proofErr w:type="gramStart"/>
            <w:r w:rsidRPr="00725EAA">
              <w:rPr>
                <w:rFonts w:ascii="Arial" w:eastAsia="Arial" w:hAnsi="Arial" w:cs="Arial"/>
              </w:rPr>
              <w:t xml:space="preserve">Caídas </w:t>
            </w:r>
            <w:r w:rsidRPr="00725EAA">
              <w:rPr>
                <w:rFonts w:ascii="Arial" w:eastAsia="Arial" w:hAnsi="Arial" w:cs="Arial"/>
                <w:spacing w:val="42"/>
              </w:rPr>
              <w:t xml:space="preserve"> </w:t>
            </w:r>
            <w:r w:rsidRPr="00725EAA">
              <w:rPr>
                <w:rFonts w:ascii="Arial" w:eastAsia="Arial" w:hAnsi="Arial" w:cs="Arial"/>
              </w:rPr>
              <w:t>al</w:t>
            </w:r>
            <w:proofErr w:type="gramEnd"/>
            <w:r w:rsidRPr="00725EAA">
              <w:rPr>
                <w:rFonts w:ascii="Arial" w:eastAsia="Arial" w:hAnsi="Arial" w:cs="Arial"/>
              </w:rPr>
              <w:t xml:space="preserve"> </w:t>
            </w:r>
            <w:r w:rsidRPr="00725EAA">
              <w:rPr>
                <w:rFonts w:ascii="Arial" w:eastAsia="Arial" w:hAnsi="Arial" w:cs="Arial"/>
                <w:spacing w:val="46"/>
              </w:rPr>
              <w:t xml:space="preserve"> </w:t>
            </w:r>
            <w:r w:rsidRPr="00725EAA">
              <w:rPr>
                <w:rFonts w:ascii="Arial" w:eastAsia="Arial" w:hAnsi="Arial" w:cs="Arial"/>
              </w:rPr>
              <w:t>mismo nivel.</w:t>
            </w:r>
          </w:p>
          <w:p w14:paraId="2E232FFA" w14:textId="77777777" w:rsidR="00725EAA" w:rsidRPr="00725EAA" w:rsidRDefault="00725EAA" w:rsidP="00D86D4B">
            <w:pPr>
              <w:pStyle w:val="Prrafodelista"/>
              <w:numPr>
                <w:ilvl w:val="0"/>
                <w:numId w:val="2"/>
              </w:numPr>
              <w:ind w:right="-11"/>
              <w:rPr>
                <w:rFonts w:ascii="Arial" w:eastAsia="Arial" w:hAnsi="Arial" w:cs="Arial"/>
              </w:rPr>
            </w:pPr>
            <w:r w:rsidRPr="00725EAA">
              <w:rPr>
                <w:rFonts w:ascii="Arial" w:eastAsia="Arial" w:hAnsi="Arial" w:cs="Arial"/>
              </w:rPr>
              <w:t>Golpes y contusion</w:t>
            </w:r>
            <w:r w:rsidRPr="00725EAA">
              <w:rPr>
                <w:rFonts w:ascii="Arial" w:eastAsia="Arial" w:hAnsi="Arial" w:cs="Arial"/>
                <w:spacing w:val="-1"/>
              </w:rPr>
              <w:t>e</w:t>
            </w:r>
            <w:r w:rsidRPr="00725EAA">
              <w:rPr>
                <w:rFonts w:ascii="Arial" w:eastAsia="Arial" w:hAnsi="Arial" w:cs="Arial"/>
              </w:rPr>
              <w:t>s.</w:t>
            </w:r>
          </w:p>
        </w:tc>
      </w:tr>
    </w:tbl>
    <w:p w14:paraId="36DFB03E" w14:textId="77777777" w:rsidR="00725EAA" w:rsidRPr="00D86D4B" w:rsidRDefault="00725EAA" w:rsidP="00725EAA">
      <w:pPr>
        <w:spacing w:after="80" w:line="240" w:lineRule="auto"/>
        <w:ind w:right="-13"/>
        <w:jc w:val="both"/>
        <w:rPr>
          <w:rFonts w:ascii="Arial" w:eastAsia="Arial" w:hAnsi="Arial" w:cs="Arial"/>
          <w:sz w:val="8"/>
          <w:szCs w:val="8"/>
        </w:rPr>
      </w:pPr>
    </w:p>
    <w:p w14:paraId="3E790A9F" w14:textId="77777777" w:rsidR="00725EAA" w:rsidRPr="00725EAA" w:rsidRDefault="00725EAA" w:rsidP="00725EAA">
      <w:pPr>
        <w:autoSpaceDE w:val="0"/>
        <w:autoSpaceDN w:val="0"/>
        <w:adjustRightInd w:val="0"/>
        <w:spacing w:after="120" w:line="240" w:lineRule="auto"/>
        <w:jc w:val="both"/>
        <w:rPr>
          <w:rFonts w:ascii="Tahoma" w:hAnsi="Tahoma" w:cs="Tahoma"/>
          <w:b/>
          <w:szCs w:val="24"/>
        </w:rPr>
      </w:pPr>
      <w:r w:rsidRPr="00725EAA">
        <w:rPr>
          <w:rFonts w:ascii="Tahoma" w:hAnsi="Tahoma" w:cs="Tahoma"/>
          <w:b/>
          <w:szCs w:val="24"/>
        </w:rPr>
        <w:t>Medidas preventivas:</w:t>
      </w:r>
    </w:p>
    <w:p w14:paraId="44995645" w14:textId="77777777" w:rsidR="00725EAA" w:rsidRPr="00725EAA" w:rsidRDefault="00725EAA" w:rsidP="00D86D4B">
      <w:pPr>
        <w:pStyle w:val="Prrafodelista"/>
        <w:numPr>
          <w:ilvl w:val="0"/>
          <w:numId w:val="3"/>
        </w:numPr>
        <w:spacing w:after="40" w:line="254" w:lineRule="exact"/>
        <w:ind w:left="720" w:right="-12"/>
        <w:contextualSpacing w:val="0"/>
        <w:jc w:val="both"/>
        <w:rPr>
          <w:rFonts w:ascii="Arial" w:eastAsia="Arial" w:hAnsi="Arial" w:cs="Arial"/>
        </w:rPr>
      </w:pPr>
      <w:r w:rsidRPr="00725EAA">
        <w:rPr>
          <w:rFonts w:ascii="Arial" w:eastAsia="Arial" w:hAnsi="Arial" w:cs="Arial"/>
        </w:rPr>
        <w:t>Si</w:t>
      </w:r>
      <w:r w:rsidRPr="00725EAA">
        <w:rPr>
          <w:rFonts w:ascii="Arial" w:eastAsia="Arial" w:hAnsi="Arial" w:cs="Arial"/>
          <w:spacing w:val="6"/>
        </w:rPr>
        <w:t xml:space="preserve"> </w:t>
      </w:r>
      <w:r w:rsidRPr="00725EAA">
        <w:rPr>
          <w:rFonts w:ascii="Arial" w:eastAsia="Arial" w:hAnsi="Arial" w:cs="Arial"/>
        </w:rPr>
        <w:t>la iluminación es</w:t>
      </w:r>
      <w:r w:rsidRPr="00725EAA">
        <w:rPr>
          <w:rFonts w:ascii="Arial" w:eastAsia="Arial" w:hAnsi="Arial" w:cs="Arial"/>
          <w:spacing w:val="10"/>
        </w:rPr>
        <w:t xml:space="preserve"> </w:t>
      </w:r>
      <w:r w:rsidRPr="00725EAA">
        <w:rPr>
          <w:rFonts w:ascii="Arial" w:eastAsia="Arial" w:hAnsi="Arial" w:cs="Arial"/>
        </w:rPr>
        <w:t>escasa comunicar</w:t>
      </w:r>
      <w:r w:rsidRPr="00725EAA">
        <w:rPr>
          <w:rFonts w:ascii="Arial" w:eastAsia="Arial" w:hAnsi="Arial" w:cs="Arial"/>
          <w:spacing w:val="10"/>
        </w:rPr>
        <w:t xml:space="preserve"> </w:t>
      </w:r>
      <w:r w:rsidRPr="00725EAA">
        <w:rPr>
          <w:rFonts w:ascii="Arial" w:eastAsia="Arial" w:hAnsi="Arial" w:cs="Arial"/>
        </w:rPr>
        <w:t>dicha</w:t>
      </w:r>
      <w:r w:rsidRPr="00725EAA">
        <w:rPr>
          <w:rFonts w:ascii="Arial" w:eastAsia="Arial" w:hAnsi="Arial" w:cs="Arial"/>
          <w:spacing w:val="13"/>
        </w:rPr>
        <w:t xml:space="preserve"> </w:t>
      </w:r>
      <w:r w:rsidRPr="00725EAA">
        <w:rPr>
          <w:rFonts w:ascii="Arial" w:eastAsia="Arial" w:hAnsi="Arial" w:cs="Arial"/>
        </w:rPr>
        <w:t>situ</w:t>
      </w:r>
      <w:r w:rsidRPr="00725EAA">
        <w:rPr>
          <w:rFonts w:ascii="Arial" w:eastAsia="Arial" w:hAnsi="Arial" w:cs="Arial"/>
          <w:spacing w:val="-1"/>
        </w:rPr>
        <w:t>a</w:t>
      </w:r>
      <w:r w:rsidRPr="00725EAA">
        <w:rPr>
          <w:rFonts w:ascii="Arial" w:eastAsia="Arial" w:hAnsi="Arial" w:cs="Arial"/>
          <w:spacing w:val="1"/>
        </w:rPr>
        <w:t>c</w:t>
      </w:r>
      <w:r w:rsidRPr="00725EAA">
        <w:rPr>
          <w:rFonts w:ascii="Arial" w:eastAsia="Arial" w:hAnsi="Arial" w:cs="Arial"/>
        </w:rPr>
        <w:t>i</w:t>
      </w:r>
      <w:r w:rsidRPr="00725EAA">
        <w:rPr>
          <w:rFonts w:ascii="Arial" w:eastAsia="Arial" w:hAnsi="Arial" w:cs="Arial"/>
          <w:spacing w:val="-1"/>
        </w:rPr>
        <w:t>ó</w:t>
      </w:r>
      <w:r w:rsidRPr="00725EAA">
        <w:rPr>
          <w:rFonts w:ascii="Arial" w:eastAsia="Arial" w:hAnsi="Arial" w:cs="Arial"/>
        </w:rPr>
        <w:t>n</w:t>
      </w:r>
      <w:r w:rsidRPr="00725EAA">
        <w:rPr>
          <w:rFonts w:ascii="Arial" w:eastAsia="Arial" w:hAnsi="Arial" w:cs="Arial"/>
          <w:spacing w:val="11"/>
        </w:rPr>
        <w:t xml:space="preserve"> </w:t>
      </w:r>
      <w:r w:rsidRPr="00725EAA">
        <w:rPr>
          <w:rFonts w:ascii="Arial" w:eastAsia="Arial" w:hAnsi="Arial" w:cs="Arial"/>
        </w:rPr>
        <w:t>al responsable</w:t>
      </w:r>
      <w:r w:rsidRPr="00725EAA">
        <w:rPr>
          <w:rFonts w:ascii="Arial" w:eastAsia="Arial" w:hAnsi="Arial" w:cs="Arial"/>
          <w:spacing w:val="-13"/>
        </w:rPr>
        <w:t xml:space="preserve"> </w:t>
      </w:r>
      <w:r w:rsidRPr="00725EAA">
        <w:rPr>
          <w:rFonts w:ascii="Arial" w:eastAsia="Arial" w:hAnsi="Arial" w:cs="Arial"/>
        </w:rPr>
        <w:t>del</w:t>
      </w:r>
      <w:r w:rsidRPr="00725EAA">
        <w:rPr>
          <w:rFonts w:ascii="Arial" w:eastAsia="Arial" w:hAnsi="Arial" w:cs="Arial"/>
          <w:spacing w:val="-3"/>
        </w:rPr>
        <w:t xml:space="preserve"> </w:t>
      </w:r>
      <w:r w:rsidRPr="00725EAA">
        <w:rPr>
          <w:rFonts w:ascii="Arial" w:eastAsia="Arial" w:hAnsi="Arial" w:cs="Arial"/>
        </w:rPr>
        <w:t>local.</w:t>
      </w:r>
    </w:p>
    <w:p w14:paraId="498F6D1B" w14:textId="77777777" w:rsidR="00725EAA" w:rsidRPr="00725EAA" w:rsidRDefault="00725EAA" w:rsidP="00D86D4B">
      <w:pPr>
        <w:pStyle w:val="Prrafodelista"/>
        <w:numPr>
          <w:ilvl w:val="0"/>
          <w:numId w:val="3"/>
        </w:numPr>
        <w:spacing w:after="40" w:line="240" w:lineRule="auto"/>
        <w:ind w:left="720" w:right="-12"/>
        <w:contextualSpacing w:val="0"/>
        <w:jc w:val="both"/>
        <w:rPr>
          <w:rFonts w:ascii="Arial" w:eastAsia="Arial" w:hAnsi="Arial" w:cs="Arial"/>
        </w:rPr>
      </w:pPr>
      <w:r w:rsidRPr="00725EAA">
        <w:rPr>
          <w:rFonts w:ascii="Arial" w:eastAsia="Arial" w:hAnsi="Arial" w:cs="Arial"/>
        </w:rPr>
        <w:t>Evitar circular</w:t>
      </w:r>
      <w:r w:rsidRPr="00725EAA">
        <w:rPr>
          <w:rFonts w:ascii="Arial" w:eastAsia="Arial" w:hAnsi="Arial" w:cs="Arial"/>
          <w:spacing w:val="-1"/>
        </w:rPr>
        <w:t xml:space="preserve"> </w:t>
      </w:r>
      <w:r w:rsidRPr="00725EAA">
        <w:rPr>
          <w:rFonts w:ascii="Arial" w:eastAsia="Arial" w:hAnsi="Arial" w:cs="Arial"/>
        </w:rPr>
        <w:t>por</w:t>
      </w:r>
      <w:r w:rsidRPr="00725EAA">
        <w:rPr>
          <w:rFonts w:ascii="Arial" w:eastAsia="Arial" w:hAnsi="Arial" w:cs="Arial"/>
          <w:spacing w:val="3"/>
        </w:rPr>
        <w:t xml:space="preserve"> </w:t>
      </w:r>
      <w:r w:rsidRPr="00725EAA">
        <w:rPr>
          <w:rFonts w:ascii="Arial" w:eastAsia="Arial" w:hAnsi="Arial" w:cs="Arial"/>
        </w:rPr>
        <w:t>suelos o</w:t>
      </w:r>
      <w:r w:rsidRPr="00725EAA">
        <w:rPr>
          <w:rFonts w:ascii="Arial" w:eastAsia="Arial" w:hAnsi="Arial" w:cs="Arial"/>
          <w:spacing w:val="5"/>
        </w:rPr>
        <w:t xml:space="preserve"> </w:t>
      </w:r>
      <w:r w:rsidRPr="00725EAA">
        <w:rPr>
          <w:rFonts w:ascii="Arial" w:eastAsia="Arial" w:hAnsi="Arial" w:cs="Arial"/>
        </w:rPr>
        <w:t>superficies recién</w:t>
      </w:r>
      <w:r w:rsidRPr="00725EAA">
        <w:rPr>
          <w:rFonts w:ascii="Arial" w:eastAsia="Arial" w:hAnsi="Arial" w:cs="Arial"/>
          <w:spacing w:val="-6"/>
        </w:rPr>
        <w:t xml:space="preserve"> </w:t>
      </w:r>
      <w:r w:rsidRPr="00725EAA">
        <w:rPr>
          <w:rFonts w:ascii="Arial" w:eastAsia="Arial" w:hAnsi="Arial" w:cs="Arial"/>
        </w:rPr>
        <w:t>freg</w:t>
      </w:r>
      <w:r w:rsidRPr="00725EAA">
        <w:rPr>
          <w:rFonts w:ascii="Arial" w:eastAsia="Arial" w:hAnsi="Arial" w:cs="Arial"/>
          <w:spacing w:val="-1"/>
        </w:rPr>
        <w:t>a</w:t>
      </w:r>
      <w:r w:rsidRPr="00725EAA">
        <w:rPr>
          <w:rFonts w:ascii="Arial" w:eastAsia="Arial" w:hAnsi="Arial" w:cs="Arial"/>
        </w:rPr>
        <w:t>das.</w:t>
      </w:r>
    </w:p>
    <w:p w14:paraId="1E598F0F" w14:textId="77777777" w:rsidR="00725EAA" w:rsidRPr="00725EAA" w:rsidRDefault="00725EAA" w:rsidP="00D86D4B">
      <w:pPr>
        <w:pStyle w:val="Prrafodelista"/>
        <w:numPr>
          <w:ilvl w:val="0"/>
          <w:numId w:val="3"/>
        </w:numPr>
        <w:spacing w:after="40" w:line="240" w:lineRule="auto"/>
        <w:ind w:left="720" w:right="-13"/>
        <w:contextualSpacing w:val="0"/>
        <w:jc w:val="both"/>
        <w:rPr>
          <w:rFonts w:ascii="Arial" w:eastAsia="Arial" w:hAnsi="Arial" w:cs="Arial"/>
        </w:rPr>
      </w:pPr>
      <w:r w:rsidRPr="00725EAA">
        <w:rPr>
          <w:rFonts w:ascii="Arial" w:eastAsia="Arial" w:hAnsi="Arial" w:cs="Arial"/>
        </w:rPr>
        <w:t>Mantener las</w:t>
      </w:r>
      <w:r w:rsidRPr="00725EAA">
        <w:rPr>
          <w:rFonts w:ascii="Arial" w:eastAsia="Arial" w:hAnsi="Arial" w:cs="Arial"/>
          <w:spacing w:val="6"/>
        </w:rPr>
        <w:t xml:space="preserve"> </w:t>
      </w:r>
      <w:r w:rsidRPr="00725EAA">
        <w:rPr>
          <w:rFonts w:ascii="Arial" w:eastAsia="Arial" w:hAnsi="Arial" w:cs="Arial"/>
        </w:rPr>
        <w:t>zonas</w:t>
      </w:r>
      <w:r w:rsidRPr="00725EAA">
        <w:rPr>
          <w:rFonts w:ascii="Arial" w:eastAsia="Arial" w:hAnsi="Arial" w:cs="Arial"/>
          <w:spacing w:val="3"/>
        </w:rPr>
        <w:t xml:space="preserve"> </w:t>
      </w:r>
      <w:r w:rsidRPr="00725EAA">
        <w:rPr>
          <w:rFonts w:ascii="Arial" w:eastAsia="Arial" w:hAnsi="Arial" w:cs="Arial"/>
        </w:rPr>
        <w:t>de</w:t>
      </w:r>
      <w:r w:rsidRPr="00725EAA">
        <w:rPr>
          <w:rFonts w:ascii="Arial" w:eastAsia="Arial" w:hAnsi="Arial" w:cs="Arial"/>
          <w:spacing w:val="7"/>
        </w:rPr>
        <w:t xml:space="preserve"> </w:t>
      </w:r>
      <w:r w:rsidRPr="00725EAA">
        <w:rPr>
          <w:rFonts w:ascii="Arial" w:eastAsia="Arial" w:hAnsi="Arial" w:cs="Arial"/>
        </w:rPr>
        <w:t>tránsito (pasill</w:t>
      </w:r>
      <w:r w:rsidRPr="00725EAA">
        <w:rPr>
          <w:rFonts w:ascii="Arial" w:eastAsia="Arial" w:hAnsi="Arial" w:cs="Arial"/>
          <w:spacing w:val="-1"/>
        </w:rPr>
        <w:t>o</w:t>
      </w:r>
      <w:r w:rsidRPr="00725EAA">
        <w:rPr>
          <w:rFonts w:ascii="Arial" w:eastAsia="Arial" w:hAnsi="Arial" w:cs="Arial"/>
        </w:rPr>
        <w:t>s)</w:t>
      </w:r>
      <w:r w:rsidRPr="00725EAA">
        <w:rPr>
          <w:rFonts w:ascii="Arial" w:eastAsia="Arial" w:hAnsi="Arial" w:cs="Arial"/>
          <w:spacing w:val="27"/>
        </w:rPr>
        <w:t xml:space="preserve"> </w:t>
      </w:r>
      <w:r w:rsidRPr="00725EAA">
        <w:rPr>
          <w:rFonts w:ascii="Arial" w:eastAsia="Arial" w:hAnsi="Arial" w:cs="Arial"/>
        </w:rPr>
        <w:t>li</w:t>
      </w:r>
      <w:r w:rsidRPr="00725EAA">
        <w:rPr>
          <w:rFonts w:ascii="Arial" w:eastAsia="Arial" w:hAnsi="Arial" w:cs="Arial"/>
          <w:spacing w:val="-1"/>
        </w:rPr>
        <w:t>b</w:t>
      </w:r>
      <w:r w:rsidRPr="00725EAA">
        <w:rPr>
          <w:rFonts w:ascii="Arial" w:eastAsia="Arial" w:hAnsi="Arial" w:cs="Arial"/>
        </w:rPr>
        <w:t>res</w:t>
      </w:r>
      <w:r w:rsidRPr="00725EAA">
        <w:rPr>
          <w:rFonts w:ascii="Arial" w:eastAsia="Arial" w:hAnsi="Arial" w:cs="Arial"/>
          <w:spacing w:val="31"/>
        </w:rPr>
        <w:t xml:space="preserve"> </w:t>
      </w:r>
      <w:r w:rsidRPr="00725EAA">
        <w:rPr>
          <w:rFonts w:ascii="Arial" w:eastAsia="Arial" w:hAnsi="Arial" w:cs="Arial"/>
        </w:rPr>
        <w:t>de</w:t>
      </w:r>
      <w:r w:rsidRPr="00725EAA">
        <w:rPr>
          <w:rFonts w:ascii="Arial" w:eastAsia="Arial" w:hAnsi="Arial" w:cs="Arial"/>
          <w:spacing w:val="34"/>
        </w:rPr>
        <w:t xml:space="preserve"> </w:t>
      </w:r>
      <w:r w:rsidRPr="00725EAA">
        <w:rPr>
          <w:rFonts w:ascii="Arial" w:eastAsia="Arial" w:hAnsi="Arial" w:cs="Arial"/>
        </w:rPr>
        <w:t>obs</w:t>
      </w:r>
      <w:r w:rsidRPr="00725EAA">
        <w:rPr>
          <w:rFonts w:ascii="Arial" w:eastAsia="Arial" w:hAnsi="Arial" w:cs="Arial"/>
          <w:spacing w:val="-1"/>
        </w:rPr>
        <w:t>t</w:t>
      </w:r>
      <w:r w:rsidRPr="00725EAA">
        <w:rPr>
          <w:rFonts w:ascii="Arial" w:eastAsia="Arial" w:hAnsi="Arial" w:cs="Arial"/>
        </w:rPr>
        <w:t>áculos</w:t>
      </w:r>
      <w:r w:rsidRPr="00725EAA">
        <w:rPr>
          <w:rFonts w:ascii="Arial" w:eastAsia="Arial" w:hAnsi="Arial" w:cs="Arial"/>
          <w:spacing w:val="26"/>
        </w:rPr>
        <w:t xml:space="preserve"> </w:t>
      </w:r>
      <w:r w:rsidRPr="00725EAA">
        <w:rPr>
          <w:rFonts w:ascii="Arial" w:eastAsia="Arial" w:hAnsi="Arial" w:cs="Arial"/>
          <w:spacing w:val="-1"/>
        </w:rPr>
        <w:t>(</w:t>
      </w:r>
      <w:r w:rsidRPr="00725EAA">
        <w:rPr>
          <w:rFonts w:ascii="Arial" w:eastAsia="Arial" w:hAnsi="Arial" w:cs="Arial"/>
          <w:spacing w:val="1"/>
        </w:rPr>
        <w:t>c</w:t>
      </w:r>
      <w:r w:rsidRPr="00725EAA">
        <w:rPr>
          <w:rFonts w:ascii="Arial" w:eastAsia="Arial" w:hAnsi="Arial" w:cs="Arial"/>
        </w:rPr>
        <w:t>aj</w:t>
      </w:r>
      <w:r w:rsidRPr="00725EAA">
        <w:rPr>
          <w:rFonts w:ascii="Arial" w:eastAsia="Arial" w:hAnsi="Arial" w:cs="Arial"/>
          <w:spacing w:val="-1"/>
        </w:rPr>
        <w:t>a</w:t>
      </w:r>
      <w:r w:rsidRPr="00725EAA">
        <w:rPr>
          <w:rFonts w:ascii="Arial" w:eastAsia="Arial" w:hAnsi="Arial" w:cs="Arial"/>
          <w:spacing w:val="1"/>
        </w:rPr>
        <w:t>s</w:t>
      </w:r>
      <w:r w:rsidRPr="00725EAA">
        <w:rPr>
          <w:rFonts w:ascii="Arial" w:eastAsia="Arial" w:hAnsi="Arial" w:cs="Arial"/>
        </w:rPr>
        <w:t>, papeleras,</w:t>
      </w:r>
      <w:r w:rsidRPr="00725EAA">
        <w:rPr>
          <w:rFonts w:ascii="Arial" w:eastAsia="Arial" w:hAnsi="Arial" w:cs="Arial"/>
          <w:spacing w:val="-10"/>
        </w:rPr>
        <w:t xml:space="preserve"> </w:t>
      </w:r>
      <w:r w:rsidRPr="00725EAA">
        <w:rPr>
          <w:rFonts w:ascii="Arial" w:eastAsia="Arial" w:hAnsi="Arial" w:cs="Arial"/>
        </w:rPr>
        <w:t>cables).</w:t>
      </w:r>
    </w:p>
    <w:p w14:paraId="6CD1FBA7" w14:textId="77777777" w:rsidR="00725EAA" w:rsidRDefault="00725EAA" w:rsidP="00D86D4B">
      <w:pPr>
        <w:pStyle w:val="Prrafodelista"/>
        <w:numPr>
          <w:ilvl w:val="0"/>
          <w:numId w:val="3"/>
        </w:numPr>
        <w:spacing w:after="40" w:line="240" w:lineRule="auto"/>
        <w:ind w:left="720" w:right="-12"/>
        <w:contextualSpacing w:val="0"/>
        <w:jc w:val="both"/>
        <w:rPr>
          <w:rFonts w:ascii="Arial" w:eastAsia="Arial" w:hAnsi="Arial" w:cs="Arial"/>
        </w:rPr>
      </w:pPr>
      <w:r w:rsidRPr="00725EAA">
        <w:rPr>
          <w:rFonts w:ascii="Arial" w:eastAsia="Arial" w:hAnsi="Arial" w:cs="Arial"/>
        </w:rPr>
        <w:t>No</w:t>
      </w:r>
      <w:r w:rsidRPr="00725EAA">
        <w:rPr>
          <w:rFonts w:ascii="Arial" w:eastAsia="Arial" w:hAnsi="Arial" w:cs="Arial"/>
          <w:spacing w:val="6"/>
        </w:rPr>
        <w:t xml:space="preserve"> </w:t>
      </w:r>
      <w:r w:rsidRPr="00725EAA">
        <w:rPr>
          <w:rFonts w:ascii="Arial" w:eastAsia="Arial" w:hAnsi="Arial" w:cs="Arial"/>
        </w:rPr>
        <w:t>utilizar sill</w:t>
      </w:r>
      <w:r w:rsidRPr="00725EAA">
        <w:rPr>
          <w:rFonts w:ascii="Arial" w:eastAsia="Arial" w:hAnsi="Arial" w:cs="Arial"/>
          <w:spacing w:val="-1"/>
        </w:rPr>
        <w:t>a</w:t>
      </w:r>
      <w:r w:rsidRPr="00725EAA">
        <w:rPr>
          <w:rFonts w:ascii="Arial" w:eastAsia="Arial" w:hAnsi="Arial" w:cs="Arial"/>
        </w:rPr>
        <w:t>s,</w:t>
      </w:r>
      <w:r w:rsidRPr="00725EAA">
        <w:rPr>
          <w:rFonts w:ascii="Arial" w:eastAsia="Arial" w:hAnsi="Arial" w:cs="Arial"/>
          <w:spacing w:val="3"/>
        </w:rPr>
        <w:t xml:space="preserve"> </w:t>
      </w:r>
      <w:r w:rsidRPr="00725EAA">
        <w:rPr>
          <w:rFonts w:ascii="Arial" w:eastAsia="Arial" w:hAnsi="Arial" w:cs="Arial"/>
        </w:rPr>
        <w:t>mesas</w:t>
      </w:r>
      <w:r w:rsidRPr="00725EAA">
        <w:rPr>
          <w:rFonts w:ascii="Arial" w:eastAsia="Arial" w:hAnsi="Arial" w:cs="Arial"/>
          <w:spacing w:val="2"/>
        </w:rPr>
        <w:t xml:space="preserve"> </w:t>
      </w:r>
      <w:r w:rsidRPr="00725EAA">
        <w:rPr>
          <w:rFonts w:ascii="Arial" w:eastAsia="Arial" w:hAnsi="Arial" w:cs="Arial"/>
        </w:rPr>
        <w:t>o</w:t>
      </w:r>
      <w:r w:rsidRPr="00725EAA">
        <w:rPr>
          <w:rFonts w:ascii="Arial" w:eastAsia="Arial" w:hAnsi="Arial" w:cs="Arial"/>
          <w:spacing w:val="7"/>
        </w:rPr>
        <w:t xml:space="preserve"> </w:t>
      </w:r>
      <w:r w:rsidRPr="00725EAA">
        <w:rPr>
          <w:rFonts w:ascii="Arial" w:eastAsia="Arial" w:hAnsi="Arial" w:cs="Arial"/>
        </w:rPr>
        <w:t>papele</w:t>
      </w:r>
      <w:r w:rsidRPr="00725EAA">
        <w:rPr>
          <w:rFonts w:ascii="Arial" w:eastAsia="Arial" w:hAnsi="Arial" w:cs="Arial"/>
          <w:spacing w:val="-1"/>
        </w:rPr>
        <w:t>r</w:t>
      </w:r>
      <w:r w:rsidRPr="00725EAA">
        <w:rPr>
          <w:rFonts w:ascii="Arial" w:eastAsia="Arial" w:hAnsi="Arial" w:cs="Arial"/>
        </w:rPr>
        <w:t xml:space="preserve">as </w:t>
      </w:r>
      <w:proofErr w:type="gramStart"/>
      <w:r w:rsidRPr="00725EAA">
        <w:rPr>
          <w:rFonts w:ascii="Arial" w:eastAsia="Arial" w:hAnsi="Arial" w:cs="Arial"/>
        </w:rPr>
        <w:t xml:space="preserve">como </w:t>
      </w:r>
      <w:r w:rsidRPr="00725EAA">
        <w:rPr>
          <w:rFonts w:ascii="Arial" w:eastAsia="Arial" w:hAnsi="Arial" w:cs="Arial"/>
          <w:spacing w:val="7"/>
        </w:rPr>
        <w:t xml:space="preserve"> </w:t>
      </w:r>
      <w:r w:rsidRPr="00725EAA">
        <w:rPr>
          <w:rFonts w:ascii="Arial" w:eastAsia="Arial" w:hAnsi="Arial" w:cs="Arial"/>
        </w:rPr>
        <w:t>“</w:t>
      </w:r>
      <w:proofErr w:type="gramEnd"/>
      <w:r w:rsidRPr="00725EAA">
        <w:rPr>
          <w:rFonts w:ascii="Arial" w:eastAsia="Arial" w:hAnsi="Arial" w:cs="Arial"/>
        </w:rPr>
        <w:t>escaleras”.</w:t>
      </w:r>
      <w:r w:rsidRPr="00725EAA">
        <w:rPr>
          <w:rFonts w:ascii="Arial" w:eastAsia="Arial" w:hAnsi="Arial" w:cs="Arial"/>
          <w:spacing w:val="61"/>
        </w:rPr>
        <w:t xml:space="preserve"> </w:t>
      </w:r>
      <w:proofErr w:type="gramStart"/>
      <w:r w:rsidRPr="00725EAA">
        <w:rPr>
          <w:rFonts w:ascii="Arial" w:eastAsia="Arial" w:hAnsi="Arial" w:cs="Arial"/>
        </w:rPr>
        <w:t xml:space="preserve">Utilizar </w:t>
      </w:r>
      <w:r w:rsidRPr="00725EAA">
        <w:rPr>
          <w:rFonts w:ascii="Arial" w:eastAsia="Arial" w:hAnsi="Arial" w:cs="Arial"/>
          <w:spacing w:val="6"/>
        </w:rPr>
        <w:t xml:space="preserve"> </w:t>
      </w:r>
      <w:r w:rsidRPr="00725EAA">
        <w:rPr>
          <w:rFonts w:ascii="Arial" w:eastAsia="Arial" w:hAnsi="Arial" w:cs="Arial"/>
          <w:spacing w:val="-1"/>
        </w:rPr>
        <w:t>u</w:t>
      </w:r>
      <w:r w:rsidRPr="00725EAA">
        <w:rPr>
          <w:rFonts w:ascii="Arial" w:eastAsia="Arial" w:hAnsi="Arial" w:cs="Arial"/>
        </w:rPr>
        <w:t>na</w:t>
      </w:r>
      <w:proofErr w:type="gramEnd"/>
      <w:r w:rsidRPr="00725EAA">
        <w:rPr>
          <w:rFonts w:ascii="Arial" w:eastAsia="Arial" w:hAnsi="Arial" w:cs="Arial"/>
        </w:rPr>
        <w:t xml:space="preserve"> escalera en</w:t>
      </w:r>
      <w:r w:rsidRPr="00725EAA">
        <w:rPr>
          <w:rFonts w:ascii="Arial" w:eastAsia="Arial" w:hAnsi="Arial" w:cs="Arial"/>
          <w:spacing w:val="6"/>
        </w:rPr>
        <w:t xml:space="preserve"> </w:t>
      </w:r>
      <w:r w:rsidRPr="00725EAA">
        <w:rPr>
          <w:rFonts w:ascii="Arial" w:eastAsia="Arial" w:hAnsi="Arial" w:cs="Arial"/>
        </w:rPr>
        <w:t>buen</w:t>
      </w:r>
      <w:r w:rsidRPr="00725EAA">
        <w:rPr>
          <w:rFonts w:ascii="Arial" w:eastAsia="Arial" w:hAnsi="Arial" w:cs="Arial"/>
          <w:spacing w:val="5"/>
        </w:rPr>
        <w:t xml:space="preserve"> </w:t>
      </w:r>
      <w:r w:rsidRPr="00725EAA">
        <w:rPr>
          <w:rFonts w:ascii="Arial" w:eastAsia="Arial" w:hAnsi="Arial" w:cs="Arial"/>
        </w:rPr>
        <w:t>esta</w:t>
      </w:r>
      <w:r w:rsidRPr="00725EAA">
        <w:rPr>
          <w:rFonts w:ascii="Arial" w:eastAsia="Arial" w:hAnsi="Arial" w:cs="Arial"/>
          <w:spacing w:val="-1"/>
        </w:rPr>
        <w:t>d</w:t>
      </w:r>
      <w:r w:rsidRPr="00725EAA">
        <w:rPr>
          <w:rFonts w:ascii="Arial" w:eastAsia="Arial" w:hAnsi="Arial" w:cs="Arial"/>
        </w:rPr>
        <w:t>o</w:t>
      </w:r>
      <w:r w:rsidRPr="00725EAA">
        <w:rPr>
          <w:rFonts w:ascii="Arial" w:eastAsia="Arial" w:hAnsi="Arial" w:cs="Arial"/>
          <w:spacing w:val="4"/>
        </w:rPr>
        <w:t xml:space="preserve"> </w:t>
      </w:r>
      <w:r w:rsidRPr="00725EAA">
        <w:rPr>
          <w:rFonts w:ascii="Arial" w:eastAsia="Arial" w:hAnsi="Arial" w:cs="Arial"/>
        </w:rPr>
        <w:t>cuando</w:t>
      </w:r>
      <w:r w:rsidRPr="00725EAA">
        <w:rPr>
          <w:rFonts w:ascii="Arial" w:eastAsia="Arial" w:hAnsi="Arial" w:cs="Arial"/>
          <w:spacing w:val="1"/>
        </w:rPr>
        <w:t xml:space="preserve"> </w:t>
      </w:r>
      <w:r w:rsidRPr="00725EAA">
        <w:rPr>
          <w:rFonts w:ascii="Arial" w:eastAsia="Arial" w:hAnsi="Arial" w:cs="Arial"/>
        </w:rPr>
        <w:t>sea necesario</w:t>
      </w:r>
      <w:r w:rsidRPr="00725EAA">
        <w:rPr>
          <w:rFonts w:ascii="Arial" w:eastAsia="Arial" w:hAnsi="Arial" w:cs="Arial"/>
          <w:spacing w:val="-1"/>
        </w:rPr>
        <w:t xml:space="preserve"> a</w:t>
      </w:r>
      <w:r w:rsidRPr="00725EAA">
        <w:rPr>
          <w:rFonts w:ascii="Arial" w:eastAsia="Arial" w:hAnsi="Arial" w:cs="Arial"/>
        </w:rPr>
        <w:t>cceder</w:t>
      </w:r>
      <w:r w:rsidRPr="00725EAA">
        <w:rPr>
          <w:rFonts w:ascii="Arial" w:eastAsia="Arial" w:hAnsi="Arial" w:cs="Arial"/>
          <w:spacing w:val="1"/>
        </w:rPr>
        <w:t xml:space="preserve"> </w:t>
      </w:r>
      <w:r w:rsidRPr="00725EAA">
        <w:rPr>
          <w:rFonts w:ascii="Arial" w:eastAsia="Arial" w:hAnsi="Arial" w:cs="Arial"/>
        </w:rPr>
        <w:t>a</w:t>
      </w:r>
      <w:r w:rsidRPr="00725EAA">
        <w:rPr>
          <w:rFonts w:ascii="Arial" w:eastAsia="Arial" w:hAnsi="Arial" w:cs="Arial"/>
          <w:spacing w:val="6"/>
        </w:rPr>
        <w:t xml:space="preserve"> </w:t>
      </w:r>
      <w:r w:rsidRPr="00725EAA">
        <w:rPr>
          <w:rFonts w:ascii="Arial" w:eastAsia="Arial" w:hAnsi="Arial" w:cs="Arial"/>
        </w:rPr>
        <w:t>lu</w:t>
      </w:r>
      <w:r w:rsidRPr="00725EAA">
        <w:rPr>
          <w:rFonts w:ascii="Arial" w:eastAsia="Arial" w:hAnsi="Arial" w:cs="Arial"/>
          <w:spacing w:val="-1"/>
        </w:rPr>
        <w:t>g</w:t>
      </w:r>
      <w:r w:rsidRPr="00725EAA">
        <w:rPr>
          <w:rFonts w:ascii="Arial" w:eastAsia="Arial" w:hAnsi="Arial" w:cs="Arial"/>
        </w:rPr>
        <w:t>ares</w:t>
      </w:r>
      <w:r w:rsidRPr="00725EAA">
        <w:rPr>
          <w:rFonts w:ascii="Arial" w:eastAsia="Arial" w:hAnsi="Arial" w:cs="Arial"/>
          <w:spacing w:val="2"/>
        </w:rPr>
        <w:t xml:space="preserve"> </w:t>
      </w:r>
      <w:r w:rsidRPr="00725EAA">
        <w:rPr>
          <w:rFonts w:ascii="Arial" w:eastAsia="Arial" w:hAnsi="Arial" w:cs="Arial"/>
        </w:rPr>
        <w:t>elevados (estanterías,</w:t>
      </w:r>
      <w:r w:rsidRPr="00725EAA">
        <w:rPr>
          <w:rFonts w:ascii="Arial" w:eastAsia="Arial" w:hAnsi="Arial" w:cs="Arial"/>
          <w:spacing w:val="-13"/>
        </w:rPr>
        <w:t xml:space="preserve"> </w:t>
      </w:r>
      <w:r w:rsidRPr="00725EAA">
        <w:rPr>
          <w:rFonts w:ascii="Arial" w:eastAsia="Arial" w:hAnsi="Arial" w:cs="Arial"/>
        </w:rPr>
        <w:t>armarios,</w:t>
      </w:r>
      <w:r w:rsidRPr="00725EAA">
        <w:rPr>
          <w:rFonts w:ascii="Arial" w:eastAsia="Arial" w:hAnsi="Arial" w:cs="Arial"/>
          <w:spacing w:val="-9"/>
        </w:rPr>
        <w:t xml:space="preserve"> </w:t>
      </w:r>
      <w:r w:rsidRPr="00725EAA">
        <w:rPr>
          <w:rFonts w:ascii="Arial" w:eastAsia="Arial" w:hAnsi="Arial" w:cs="Arial"/>
        </w:rPr>
        <w:t>etc.)</w:t>
      </w:r>
    </w:p>
    <w:p w14:paraId="4EB02144" w14:textId="77777777" w:rsidR="00725EAA" w:rsidRDefault="00725EAA" w:rsidP="00D86D4B">
      <w:pPr>
        <w:pStyle w:val="Prrafodelista"/>
        <w:numPr>
          <w:ilvl w:val="0"/>
          <w:numId w:val="3"/>
        </w:numPr>
        <w:spacing w:after="0" w:line="240" w:lineRule="auto"/>
        <w:ind w:left="720" w:right="-12"/>
        <w:contextualSpacing w:val="0"/>
        <w:jc w:val="both"/>
        <w:rPr>
          <w:rFonts w:ascii="Arial" w:eastAsia="Arial" w:hAnsi="Arial" w:cs="Arial"/>
        </w:rPr>
      </w:pPr>
      <w:r w:rsidRPr="00725EAA">
        <w:rPr>
          <w:rFonts w:ascii="Arial" w:eastAsia="Arial" w:hAnsi="Arial" w:cs="Arial"/>
        </w:rPr>
        <w:t>Extremar la precaución en los escalones y tarima.</w:t>
      </w:r>
    </w:p>
    <w:p w14:paraId="005E108D" w14:textId="15DAF14E" w:rsidR="00AD0B2D" w:rsidRPr="00D86D4B" w:rsidRDefault="00AD0B2D" w:rsidP="00D86D4B">
      <w:pPr>
        <w:spacing w:after="0" w:line="240" w:lineRule="auto"/>
        <w:ind w:left="720"/>
        <w:jc w:val="both"/>
        <w:rPr>
          <w:rFonts w:ascii="Tahoma" w:hAnsi="Tahoma" w:cs="Tahoma"/>
          <w:b/>
          <w:sz w:val="16"/>
          <w:szCs w:val="16"/>
        </w:rPr>
      </w:pP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AD0B2D" w14:paraId="280CF345" w14:textId="77777777" w:rsidTr="00D80E49">
        <w:trPr>
          <w:trHeight w:val="411"/>
        </w:trPr>
        <w:tc>
          <w:tcPr>
            <w:tcW w:w="9071" w:type="dxa"/>
            <w:shd w:val="clear" w:color="auto" w:fill="365F91" w:themeFill="accent1" w:themeFillShade="BF"/>
            <w:vAlign w:val="center"/>
          </w:tcPr>
          <w:p w14:paraId="33ADA7D9" w14:textId="77777777" w:rsidR="00AD0B2D" w:rsidRPr="00903F49" w:rsidRDefault="00AD0B2D" w:rsidP="00957E16">
            <w:pPr>
              <w:pStyle w:val="Prrafodelista"/>
              <w:numPr>
                <w:ilvl w:val="0"/>
                <w:numId w:val="1"/>
              </w:numPr>
              <w:rPr>
                <w:rFonts w:ascii="Tahoma" w:hAnsi="Tahoma" w:cs="Tahoma"/>
                <w:b/>
              </w:rPr>
            </w:pPr>
            <w:r>
              <w:rPr>
                <w:rFonts w:ascii="Tahoma" w:hAnsi="Tahoma" w:cs="Tahoma"/>
                <w:b/>
                <w:color w:val="FFFFFF" w:themeColor="background1"/>
                <w:sz w:val="24"/>
              </w:rPr>
              <w:t>Bibliotecas</w:t>
            </w:r>
          </w:p>
        </w:tc>
      </w:tr>
    </w:tbl>
    <w:p w14:paraId="13DD7237" w14:textId="77777777" w:rsidR="00AD0B2D" w:rsidRDefault="00AD0B2D" w:rsidP="00AD0B2D">
      <w:pPr>
        <w:spacing w:after="0" w:line="240" w:lineRule="auto"/>
        <w:jc w:val="both"/>
        <w:rPr>
          <w:b/>
          <w:sz w:val="10"/>
        </w:rPr>
      </w:pPr>
    </w:p>
    <w:tbl>
      <w:tblPr>
        <w:tblStyle w:val="Tablaconcuadrcula"/>
        <w:tblW w:w="0" w:type="auto"/>
        <w:tblLook w:val="04A0" w:firstRow="1" w:lastRow="0" w:firstColumn="1" w:lastColumn="0" w:noHBand="0" w:noVBand="1"/>
      </w:tblPr>
      <w:tblGrid>
        <w:gridCol w:w="1099"/>
        <w:gridCol w:w="7822"/>
      </w:tblGrid>
      <w:tr w:rsidR="00AD0B2D" w14:paraId="58DF04E6" w14:textId="77777777" w:rsidTr="00D86D4B">
        <w:tc>
          <w:tcPr>
            <w:tcW w:w="1099" w:type="dxa"/>
            <w:vAlign w:val="center"/>
          </w:tcPr>
          <w:p w14:paraId="78BE03B8" w14:textId="77777777" w:rsidR="00AD0B2D" w:rsidRDefault="00AD0B2D" w:rsidP="00D80E49">
            <w:pPr>
              <w:autoSpaceDE w:val="0"/>
              <w:autoSpaceDN w:val="0"/>
              <w:adjustRightInd w:val="0"/>
              <w:spacing w:after="120"/>
              <w:rPr>
                <w:rFonts w:ascii="Tahoma" w:hAnsi="Tahoma" w:cs="Tahoma"/>
                <w:szCs w:val="24"/>
              </w:rPr>
            </w:pPr>
            <w:r>
              <w:rPr>
                <w:rFonts w:ascii="Tahoma" w:hAnsi="Tahoma" w:cs="Tahoma"/>
                <w:szCs w:val="24"/>
              </w:rPr>
              <w:t>Riesgos:</w:t>
            </w:r>
          </w:p>
        </w:tc>
        <w:tc>
          <w:tcPr>
            <w:tcW w:w="7822" w:type="dxa"/>
          </w:tcPr>
          <w:p w14:paraId="2CA19B10" w14:textId="77777777" w:rsidR="00AD0B2D" w:rsidRPr="00725EAA" w:rsidRDefault="00F27524" w:rsidP="00D86D4B">
            <w:pPr>
              <w:pStyle w:val="Prrafodelista"/>
              <w:numPr>
                <w:ilvl w:val="0"/>
                <w:numId w:val="2"/>
              </w:numPr>
              <w:tabs>
                <w:tab w:val="left" w:pos="1780"/>
              </w:tabs>
              <w:ind w:right="-12"/>
              <w:rPr>
                <w:rFonts w:ascii="Arial" w:eastAsia="Arial" w:hAnsi="Arial" w:cs="Arial"/>
              </w:rPr>
            </w:pPr>
            <w:r>
              <w:rPr>
                <w:rFonts w:ascii="Arial" w:eastAsia="Arial" w:hAnsi="Arial" w:cs="Arial"/>
              </w:rPr>
              <w:t>Iluminación insuficiente</w:t>
            </w:r>
          </w:p>
          <w:p w14:paraId="4EC679F9" w14:textId="77777777" w:rsidR="00AD0B2D" w:rsidRPr="00725EAA" w:rsidRDefault="00AD0B2D" w:rsidP="00D86D4B">
            <w:pPr>
              <w:pStyle w:val="Prrafodelista"/>
              <w:numPr>
                <w:ilvl w:val="0"/>
                <w:numId w:val="2"/>
              </w:numPr>
              <w:ind w:right="-11"/>
              <w:rPr>
                <w:rFonts w:ascii="Arial" w:eastAsia="Arial" w:hAnsi="Arial" w:cs="Arial"/>
              </w:rPr>
            </w:pPr>
            <w:proofErr w:type="gramStart"/>
            <w:r w:rsidRPr="00725EAA">
              <w:rPr>
                <w:rFonts w:ascii="Arial" w:eastAsia="Arial" w:hAnsi="Arial" w:cs="Arial"/>
              </w:rPr>
              <w:t xml:space="preserve">Caídas </w:t>
            </w:r>
            <w:r w:rsidRPr="00725EAA">
              <w:rPr>
                <w:rFonts w:ascii="Arial" w:eastAsia="Arial" w:hAnsi="Arial" w:cs="Arial"/>
                <w:spacing w:val="42"/>
              </w:rPr>
              <w:t xml:space="preserve"> </w:t>
            </w:r>
            <w:r w:rsidRPr="00725EAA">
              <w:rPr>
                <w:rFonts w:ascii="Arial" w:eastAsia="Arial" w:hAnsi="Arial" w:cs="Arial"/>
              </w:rPr>
              <w:t>al</w:t>
            </w:r>
            <w:proofErr w:type="gramEnd"/>
            <w:r w:rsidRPr="00725EAA">
              <w:rPr>
                <w:rFonts w:ascii="Arial" w:eastAsia="Arial" w:hAnsi="Arial" w:cs="Arial"/>
              </w:rPr>
              <w:t xml:space="preserve"> </w:t>
            </w:r>
            <w:r w:rsidRPr="00725EAA">
              <w:rPr>
                <w:rFonts w:ascii="Arial" w:eastAsia="Arial" w:hAnsi="Arial" w:cs="Arial"/>
                <w:spacing w:val="46"/>
              </w:rPr>
              <w:t xml:space="preserve"> </w:t>
            </w:r>
            <w:r w:rsidR="00F27524">
              <w:rPr>
                <w:rFonts w:ascii="Arial" w:eastAsia="Arial" w:hAnsi="Arial" w:cs="Arial"/>
              </w:rPr>
              <w:t>mismo nivel</w:t>
            </w:r>
          </w:p>
          <w:p w14:paraId="2F421209" w14:textId="77777777" w:rsidR="00AD0B2D" w:rsidRDefault="00AD0B2D" w:rsidP="00D86D4B">
            <w:pPr>
              <w:pStyle w:val="Prrafodelista"/>
              <w:numPr>
                <w:ilvl w:val="0"/>
                <w:numId w:val="2"/>
              </w:numPr>
              <w:ind w:right="-11"/>
              <w:rPr>
                <w:rFonts w:ascii="Arial" w:eastAsia="Arial" w:hAnsi="Arial" w:cs="Arial"/>
              </w:rPr>
            </w:pPr>
            <w:r>
              <w:rPr>
                <w:rFonts w:ascii="Arial" w:eastAsia="Arial" w:hAnsi="Arial" w:cs="Arial"/>
              </w:rPr>
              <w:t>Caída de objetos desprendidos</w:t>
            </w:r>
          </w:p>
          <w:p w14:paraId="14BAAF2D" w14:textId="77777777" w:rsidR="00AD0B2D" w:rsidRPr="00725EAA" w:rsidRDefault="00AD0B2D" w:rsidP="00D86D4B">
            <w:pPr>
              <w:pStyle w:val="Prrafodelista"/>
              <w:numPr>
                <w:ilvl w:val="0"/>
                <w:numId w:val="2"/>
              </w:numPr>
              <w:ind w:right="-11"/>
              <w:rPr>
                <w:rFonts w:ascii="Arial" w:eastAsia="Arial" w:hAnsi="Arial" w:cs="Arial"/>
              </w:rPr>
            </w:pPr>
            <w:r>
              <w:rPr>
                <w:rFonts w:ascii="Arial" w:eastAsia="Arial" w:hAnsi="Arial" w:cs="Arial"/>
              </w:rPr>
              <w:t>Caída de objeto</w:t>
            </w:r>
            <w:r w:rsidR="00F27524">
              <w:rPr>
                <w:rFonts w:ascii="Arial" w:eastAsia="Arial" w:hAnsi="Arial" w:cs="Arial"/>
              </w:rPr>
              <w:t>s por desplome o derrumbamiento</w:t>
            </w:r>
          </w:p>
        </w:tc>
      </w:tr>
    </w:tbl>
    <w:p w14:paraId="7ECBC431" w14:textId="77777777" w:rsidR="00AD0B2D" w:rsidRPr="00D86D4B" w:rsidRDefault="00AD0B2D" w:rsidP="00AD0B2D">
      <w:pPr>
        <w:spacing w:after="0" w:line="240" w:lineRule="auto"/>
        <w:jc w:val="both"/>
        <w:rPr>
          <w:b/>
          <w:sz w:val="8"/>
          <w:szCs w:val="8"/>
        </w:rPr>
      </w:pPr>
    </w:p>
    <w:p w14:paraId="2F827C13" w14:textId="77777777" w:rsidR="00AD0B2D" w:rsidRPr="00725EAA" w:rsidRDefault="00AD0B2D" w:rsidP="00AD0B2D">
      <w:pPr>
        <w:autoSpaceDE w:val="0"/>
        <w:autoSpaceDN w:val="0"/>
        <w:adjustRightInd w:val="0"/>
        <w:spacing w:after="120" w:line="240" w:lineRule="auto"/>
        <w:jc w:val="both"/>
        <w:rPr>
          <w:rFonts w:ascii="Tahoma" w:hAnsi="Tahoma" w:cs="Tahoma"/>
          <w:b/>
          <w:szCs w:val="24"/>
        </w:rPr>
      </w:pPr>
      <w:r w:rsidRPr="00725EAA">
        <w:rPr>
          <w:rFonts w:ascii="Tahoma" w:hAnsi="Tahoma" w:cs="Tahoma"/>
          <w:b/>
          <w:szCs w:val="24"/>
        </w:rPr>
        <w:t>Medidas preventivas:</w:t>
      </w:r>
    </w:p>
    <w:p w14:paraId="3BDEBB12" w14:textId="77777777" w:rsidR="00AD0B2D" w:rsidRPr="00725EAA" w:rsidRDefault="00AD0B2D" w:rsidP="00D86D4B">
      <w:pPr>
        <w:pStyle w:val="Prrafodelista"/>
        <w:numPr>
          <w:ilvl w:val="0"/>
          <w:numId w:val="3"/>
        </w:numPr>
        <w:spacing w:after="40" w:line="254" w:lineRule="exact"/>
        <w:ind w:left="720" w:right="-12"/>
        <w:contextualSpacing w:val="0"/>
        <w:jc w:val="both"/>
        <w:rPr>
          <w:rFonts w:ascii="Arial" w:eastAsia="Arial" w:hAnsi="Arial" w:cs="Arial"/>
        </w:rPr>
      </w:pPr>
      <w:r w:rsidRPr="00725EAA">
        <w:rPr>
          <w:rFonts w:ascii="Arial" w:eastAsia="Arial" w:hAnsi="Arial" w:cs="Arial"/>
        </w:rPr>
        <w:t>Si</w:t>
      </w:r>
      <w:r w:rsidRPr="00725EAA">
        <w:rPr>
          <w:rFonts w:ascii="Arial" w:eastAsia="Arial" w:hAnsi="Arial" w:cs="Arial"/>
          <w:spacing w:val="6"/>
        </w:rPr>
        <w:t xml:space="preserve"> </w:t>
      </w:r>
      <w:r w:rsidRPr="00725EAA">
        <w:rPr>
          <w:rFonts w:ascii="Arial" w:eastAsia="Arial" w:hAnsi="Arial" w:cs="Arial"/>
        </w:rPr>
        <w:t>la iluminación es</w:t>
      </w:r>
      <w:r w:rsidRPr="00725EAA">
        <w:rPr>
          <w:rFonts w:ascii="Arial" w:eastAsia="Arial" w:hAnsi="Arial" w:cs="Arial"/>
          <w:spacing w:val="10"/>
        </w:rPr>
        <w:t xml:space="preserve"> </w:t>
      </w:r>
      <w:r w:rsidRPr="00725EAA">
        <w:rPr>
          <w:rFonts w:ascii="Arial" w:eastAsia="Arial" w:hAnsi="Arial" w:cs="Arial"/>
        </w:rPr>
        <w:t>escasa comunicar</w:t>
      </w:r>
      <w:r w:rsidRPr="00725EAA">
        <w:rPr>
          <w:rFonts w:ascii="Arial" w:eastAsia="Arial" w:hAnsi="Arial" w:cs="Arial"/>
          <w:spacing w:val="10"/>
        </w:rPr>
        <w:t xml:space="preserve"> </w:t>
      </w:r>
      <w:r w:rsidRPr="00725EAA">
        <w:rPr>
          <w:rFonts w:ascii="Arial" w:eastAsia="Arial" w:hAnsi="Arial" w:cs="Arial"/>
        </w:rPr>
        <w:t>dicha</w:t>
      </w:r>
      <w:r w:rsidRPr="00725EAA">
        <w:rPr>
          <w:rFonts w:ascii="Arial" w:eastAsia="Arial" w:hAnsi="Arial" w:cs="Arial"/>
          <w:spacing w:val="13"/>
        </w:rPr>
        <w:t xml:space="preserve"> </w:t>
      </w:r>
      <w:r w:rsidRPr="00725EAA">
        <w:rPr>
          <w:rFonts w:ascii="Arial" w:eastAsia="Arial" w:hAnsi="Arial" w:cs="Arial"/>
        </w:rPr>
        <w:t>situ</w:t>
      </w:r>
      <w:r w:rsidRPr="00725EAA">
        <w:rPr>
          <w:rFonts w:ascii="Arial" w:eastAsia="Arial" w:hAnsi="Arial" w:cs="Arial"/>
          <w:spacing w:val="-1"/>
        </w:rPr>
        <w:t>a</w:t>
      </w:r>
      <w:r w:rsidRPr="00725EAA">
        <w:rPr>
          <w:rFonts w:ascii="Arial" w:eastAsia="Arial" w:hAnsi="Arial" w:cs="Arial"/>
          <w:spacing w:val="1"/>
        </w:rPr>
        <w:t>c</w:t>
      </w:r>
      <w:r w:rsidRPr="00725EAA">
        <w:rPr>
          <w:rFonts w:ascii="Arial" w:eastAsia="Arial" w:hAnsi="Arial" w:cs="Arial"/>
        </w:rPr>
        <w:t>i</w:t>
      </w:r>
      <w:r w:rsidRPr="00725EAA">
        <w:rPr>
          <w:rFonts w:ascii="Arial" w:eastAsia="Arial" w:hAnsi="Arial" w:cs="Arial"/>
          <w:spacing w:val="-1"/>
        </w:rPr>
        <w:t>ó</w:t>
      </w:r>
      <w:r w:rsidRPr="00725EAA">
        <w:rPr>
          <w:rFonts w:ascii="Arial" w:eastAsia="Arial" w:hAnsi="Arial" w:cs="Arial"/>
        </w:rPr>
        <w:t>n</w:t>
      </w:r>
      <w:r w:rsidRPr="00725EAA">
        <w:rPr>
          <w:rFonts w:ascii="Arial" w:eastAsia="Arial" w:hAnsi="Arial" w:cs="Arial"/>
          <w:spacing w:val="11"/>
        </w:rPr>
        <w:t xml:space="preserve"> </w:t>
      </w:r>
      <w:r w:rsidRPr="00725EAA">
        <w:rPr>
          <w:rFonts w:ascii="Arial" w:eastAsia="Arial" w:hAnsi="Arial" w:cs="Arial"/>
        </w:rPr>
        <w:t>al responsable</w:t>
      </w:r>
      <w:r w:rsidRPr="00725EAA">
        <w:rPr>
          <w:rFonts w:ascii="Arial" w:eastAsia="Arial" w:hAnsi="Arial" w:cs="Arial"/>
          <w:spacing w:val="-13"/>
        </w:rPr>
        <w:t xml:space="preserve"> </w:t>
      </w:r>
      <w:r w:rsidRPr="00725EAA">
        <w:rPr>
          <w:rFonts w:ascii="Arial" w:eastAsia="Arial" w:hAnsi="Arial" w:cs="Arial"/>
        </w:rPr>
        <w:t>del</w:t>
      </w:r>
      <w:r w:rsidRPr="00725EAA">
        <w:rPr>
          <w:rFonts w:ascii="Arial" w:eastAsia="Arial" w:hAnsi="Arial" w:cs="Arial"/>
          <w:spacing w:val="-3"/>
        </w:rPr>
        <w:t xml:space="preserve"> </w:t>
      </w:r>
      <w:r w:rsidRPr="00725EAA">
        <w:rPr>
          <w:rFonts w:ascii="Arial" w:eastAsia="Arial" w:hAnsi="Arial" w:cs="Arial"/>
        </w:rPr>
        <w:t>local.</w:t>
      </w:r>
    </w:p>
    <w:p w14:paraId="6ABB7708" w14:textId="77777777" w:rsidR="00AD0B2D" w:rsidRPr="00725EAA" w:rsidRDefault="00AD0B2D" w:rsidP="00D86D4B">
      <w:pPr>
        <w:pStyle w:val="Prrafodelista"/>
        <w:numPr>
          <w:ilvl w:val="0"/>
          <w:numId w:val="3"/>
        </w:numPr>
        <w:spacing w:after="40" w:line="240" w:lineRule="auto"/>
        <w:ind w:left="720" w:right="-12"/>
        <w:contextualSpacing w:val="0"/>
        <w:jc w:val="both"/>
        <w:rPr>
          <w:rFonts w:ascii="Arial" w:eastAsia="Arial" w:hAnsi="Arial" w:cs="Arial"/>
        </w:rPr>
      </w:pPr>
      <w:r w:rsidRPr="00725EAA">
        <w:rPr>
          <w:rFonts w:ascii="Arial" w:eastAsia="Arial" w:hAnsi="Arial" w:cs="Arial"/>
        </w:rPr>
        <w:t>Evitar circular</w:t>
      </w:r>
      <w:r w:rsidRPr="00725EAA">
        <w:rPr>
          <w:rFonts w:ascii="Arial" w:eastAsia="Arial" w:hAnsi="Arial" w:cs="Arial"/>
          <w:spacing w:val="-1"/>
        </w:rPr>
        <w:t xml:space="preserve"> </w:t>
      </w:r>
      <w:r w:rsidRPr="00725EAA">
        <w:rPr>
          <w:rFonts w:ascii="Arial" w:eastAsia="Arial" w:hAnsi="Arial" w:cs="Arial"/>
        </w:rPr>
        <w:t>por</w:t>
      </w:r>
      <w:r w:rsidRPr="00725EAA">
        <w:rPr>
          <w:rFonts w:ascii="Arial" w:eastAsia="Arial" w:hAnsi="Arial" w:cs="Arial"/>
          <w:spacing w:val="3"/>
        </w:rPr>
        <w:t xml:space="preserve"> </w:t>
      </w:r>
      <w:r w:rsidRPr="00725EAA">
        <w:rPr>
          <w:rFonts w:ascii="Arial" w:eastAsia="Arial" w:hAnsi="Arial" w:cs="Arial"/>
        </w:rPr>
        <w:t>suelos o</w:t>
      </w:r>
      <w:r w:rsidRPr="00725EAA">
        <w:rPr>
          <w:rFonts w:ascii="Arial" w:eastAsia="Arial" w:hAnsi="Arial" w:cs="Arial"/>
          <w:spacing w:val="5"/>
        </w:rPr>
        <w:t xml:space="preserve"> </w:t>
      </w:r>
      <w:r w:rsidRPr="00725EAA">
        <w:rPr>
          <w:rFonts w:ascii="Arial" w:eastAsia="Arial" w:hAnsi="Arial" w:cs="Arial"/>
        </w:rPr>
        <w:t>superficies recién</w:t>
      </w:r>
      <w:r w:rsidRPr="00725EAA">
        <w:rPr>
          <w:rFonts w:ascii="Arial" w:eastAsia="Arial" w:hAnsi="Arial" w:cs="Arial"/>
          <w:spacing w:val="-6"/>
        </w:rPr>
        <w:t xml:space="preserve"> </w:t>
      </w:r>
      <w:r w:rsidRPr="00725EAA">
        <w:rPr>
          <w:rFonts w:ascii="Arial" w:eastAsia="Arial" w:hAnsi="Arial" w:cs="Arial"/>
        </w:rPr>
        <w:t>freg</w:t>
      </w:r>
      <w:r w:rsidRPr="00725EAA">
        <w:rPr>
          <w:rFonts w:ascii="Arial" w:eastAsia="Arial" w:hAnsi="Arial" w:cs="Arial"/>
          <w:spacing w:val="-1"/>
        </w:rPr>
        <w:t>a</w:t>
      </w:r>
      <w:r w:rsidRPr="00725EAA">
        <w:rPr>
          <w:rFonts w:ascii="Arial" w:eastAsia="Arial" w:hAnsi="Arial" w:cs="Arial"/>
        </w:rPr>
        <w:t>das.</w:t>
      </w:r>
    </w:p>
    <w:p w14:paraId="34D25169" w14:textId="77777777" w:rsidR="00AD0B2D" w:rsidRPr="00725EAA" w:rsidRDefault="00AD0B2D" w:rsidP="00D86D4B">
      <w:pPr>
        <w:pStyle w:val="Prrafodelista"/>
        <w:numPr>
          <w:ilvl w:val="0"/>
          <w:numId w:val="3"/>
        </w:numPr>
        <w:spacing w:after="40" w:line="240" w:lineRule="auto"/>
        <w:ind w:left="720" w:right="-13"/>
        <w:contextualSpacing w:val="0"/>
        <w:jc w:val="both"/>
        <w:rPr>
          <w:rFonts w:ascii="Arial" w:eastAsia="Arial" w:hAnsi="Arial" w:cs="Arial"/>
        </w:rPr>
      </w:pPr>
      <w:r w:rsidRPr="00725EAA">
        <w:rPr>
          <w:rFonts w:ascii="Arial" w:eastAsia="Arial" w:hAnsi="Arial" w:cs="Arial"/>
        </w:rPr>
        <w:t>Mantener las</w:t>
      </w:r>
      <w:r w:rsidRPr="00725EAA">
        <w:rPr>
          <w:rFonts w:ascii="Arial" w:eastAsia="Arial" w:hAnsi="Arial" w:cs="Arial"/>
          <w:spacing w:val="6"/>
        </w:rPr>
        <w:t xml:space="preserve"> </w:t>
      </w:r>
      <w:r w:rsidRPr="00725EAA">
        <w:rPr>
          <w:rFonts w:ascii="Arial" w:eastAsia="Arial" w:hAnsi="Arial" w:cs="Arial"/>
        </w:rPr>
        <w:t>zonas</w:t>
      </w:r>
      <w:r w:rsidRPr="00725EAA">
        <w:rPr>
          <w:rFonts w:ascii="Arial" w:eastAsia="Arial" w:hAnsi="Arial" w:cs="Arial"/>
          <w:spacing w:val="3"/>
        </w:rPr>
        <w:t xml:space="preserve"> </w:t>
      </w:r>
      <w:r w:rsidRPr="00725EAA">
        <w:rPr>
          <w:rFonts w:ascii="Arial" w:eastAsia="Arial" w:hAnsi="Arial" w:cs="Arial"/>
        </w:rPr>
        <w:t>de</w:t>
      </w:r>
      <w:r w:rsidRPr="00725EAA">
        <w:rPr>
          <w:rFonts w:ascii="Arial" w:eastAsia="Arial" w:hAnsi="Arial" w:cs="Arial"/>
          <w:spacing w:val="7"/>
        </w:rPr>
        <w:t xml:space="preserve"> </w:t>
      </w:r>
      <w:r w:rsidRPr="00725EAA">
        <w:rPr>
          <w:rFonts w:ascii="Arial" w:eastAsia="Arial" w:hAnsi="Arial" w:cs="Arial"/>
        </w:rPr>
        <w:t>tránsito (pasill</w:t>
      </w:r>
      <w:r w:rsidRPr="00725EAA">
        <w:rPr>
          <w:rFonts w:ascii="Arial" w:eastAsia="Arial" w:hAnsi="Arial" w:cs="Arial"/>
          <w:spacing w:val="-1"/>
        </w:rPr>
        <w:t>o</w:t>
      </w:r>
      <w:r w:rsidRPr="00725EAA">
        <w:rPr>
          <w:rFonts w:ascii="Arial" w:eastAsia="Arial" w:hAnsi="Arial" w:cs="Arial"/>
        </w:rPr>
        <w:t>s)</w:t>
      </w:r>
      <w:r w:rsidRPr="00725EAA">
        <w:rPr>
          <w:rFonts w:ascii="Arial" w:eastAsia="Arial" w:hAnsi="Arial" w:cs="Arial"/>
          <w:spacing w:val="27"/>
        </w:rPr>
        <w:t xml:space="preserve"> </w:t>
      </w:r>
      <w:r w:rsidRPr="00725EAA">
        <w:rPr>
          <w:rFonts w:ascii="Arial" w:eastAsia="Arial" w:hAnsi="Arial" w:cs="Arial"/>
        </w:rPr>
        <w:t>li</w:t>
      </w:r>
      <w:r w:rsidRPr="00725EAA">
        <w:rPr>
          <w:rFonts w:ascii="Arial" w:eastAsia="Arial" w:hAnsi="Arial" w:cs="Arial"/>
          <w:spacing w:val="-1"/>
        </w:rPr>
        <w:t>b</w:t>
      </w:r>
      <w:r w:rsidRPr="00725EAA">
        <w:rPr>
          <w:rFonts w:ascii="Arial" w:eastAsia="Arial" w:hAnsi="Arial" w:cs="Arial"/>
        </w:rPr>
        <w:t>res</w:t>
      </w:r>
      <w:r w:rsidRPr="00725EAA">
        <w:rPr>
          <w:rFonts w:ascii="Arial" w:eastAsia="Arial" w:hAnsi="Arial" w:cs="Arial"/>
          <w:spacing w:val="31"/>
        </w:rPr>
        <w:t xml:space="preserve"> </w:t>
      </w:r>
      <w:r w:rsidRPr="00725EAA">
        <w:rPr>
          <w:rFonts w:ascii="Arial" w:eastAsia="Arial" w:hAnsi="Arial" w:cs="Arial"/>
        </w:rPr>
        <w:t>de</w:t>
      </w:r>
      <w:r w:rsidRPr="00725EAA">
        <w:rPr>
          <w:rFonts w:ascii="Arial" w:eastAsia="Arial" w:hAnsi="Arial" w:cs="Arial"/>
          <w:spacing w:val="34"/>
        </w:rPr>
        <w:t xml:space="preserve"> </w:t>
      </w:r>
      <w:r w:rsidRPr="00725EAA">
        <w:rPr>
          <w:rFonts w:ascii="Arial" w:eastAsia="Arial" w:hAnsi="Arial" w:cs="Arial"/>
        </w:rPr>
        <w:t>obs</w:t>
      </w:r>
      <w:r w:rsidRPr="00725EAA">
        <w:rPr>
          <w:rFonts w:ascii="Arial" w:eastAsia="Arial" w:hAnsi="Arial" w:cs="Arial"/>
          <w:spacing w:val="-1"/>
        </w:rPr>
        <w:t>t</w:t>
      </w:r>
      <w:r w:rsidRPr="00725EAA">
        <w:rPr>
          <w:rFonts w:ascii="Arial" w:eastAsia="Arial" w:hAnsi="Arial" w:cs="Arial"/>
        </w:rPr>
        <w:t>áculos</w:t>
      </w:r>
      <w:r w:rsidRPr="00725EAA">
        <w:rPr>
          <w:rFonts w:ascii="Arial" w:eastAsia="Arial" w:hAnsi="Arial" w:cs="Arial"/>
          <w:spacing w:val="26"/>
        </w:rPr>
        <w:t xml:space="preserve"> </w:t>
      </w:r>
      <w:r w:rsidRPr="00725EAA">
        <w:rPr>
          <w:rFonts w:ascii="Arial" w:eastAsia="Arial" w:hAnsi="Arial" w:cs="Arial"/>
          <w:spacing w:val="-1"/>
        </w:rPr>
        <w:t>(</w:t>
      </w:r>
      <w:r w:rsidRPr="00725EAA">
        <w:rPr>
          <w:rFonts w:ascii="Arial" w:eastAsia="Arial" w:hAnsi="Arial" w:cs="Arial"/>
          <w:spacing w:val="1"/>
        </w:rPr>
        <w:t>c</w:t>
      </w:r>
      <w:r w:rsidRPr="00725EAA">
        <w:rPr>
          <w:rFonts w:ascii="Arial" w:eastAsia="Arial" w:hAnsi="Arial" w:cs="Arial"/>
        </w:rPr>
        <w:t>aj</w:t>
      </w:r>
      <w:r w:rsidRPr="00725EAA">
        <w:rPr>
          <w:rFonts w:ascii="Arial" w:eastAsia="Arial" w:hAnsi="Arial" w:cs="Arial"/>
          <w:spacing w:val="-1"/>
        </w:rPr>
        <w:t>a</w:t>
      </w:r>
      <w:r w:rsidRPr="00725EAA">
        <w:rPr>
          <w:rFonts w:ascii="Arial" w:eastAsia="Arial" w:hAnsi="Arial" w:cs="Arial"/>
          <w:spacing w:val="1"/>
        </w:rPr>
        <w:t>s</w:t>
      </w:r>
      <w:r w:rsidRPr="00725EAA">
        <w:rPr>
          <w:rFonts w:ascii="Arial" w:eastAsia="Arial" w:hAnsi="Arial" w:cs="Arial"/>
        </w:rPr>
        <w:t>, papeleras,</w:t>
      </w:r>
      <w:r w:rsidRPr="00725EAA">
        <w:rPr>
          <w:rFonts w:ascii="Arial" w:eastAsia="Arial" w:hAnsi="Arial" w:cs="Arial"/>
          <w:spacing w:val="-10"/>
        </w:rPr>
        <w:t xml:space="preserve"> </w:t>
      </w:r>
      <w:r w:rsidRPr="00725EAA">
        <w:rPr>
          <w:rFonts w:ascii="Arial" w:eastAsia="Arial" w:hAnsi="Arial" w:cs="Arial"/>
        </w:rPr>
        <w:t>cables).</w:t>
      </w:r>
    </w:p>
    <w:p w14:paraId="038A0B61" w14:textId="77777777" w:rsidR="00AD0B2D" w:rsidRDefault="00AD0B2D" w:rsidP="00D86D4B">
      <w:pPr>
        <w:pStyle w:val="Prrafodelista"/>
        <w:numPr>
          <w:ilvl w:val="0"/>
          <w:numId w:val="3"/>
        </w:numPr>
        <w:spacing w:after="40" w:line="240" w:lineRule="auto"/>
        <w:ind w:left="720" w:right="-12"/>
        <w:contextualSpacing w:val="0"/>
        <w:jc w:val="both"/>
        <w:rPr>
          <w:rFonts w:ascii="Arial" w:eastAsia="Arial" w:hAnsi="Arial" w:cs="Arial"/>
        </w:rPr>
      </w:pPr>
      <w:r w:rsidRPr="00725EAA">
        <w:rPr>
          <w:rFonts w:ascii="Arial" w:eastAsia="Arial" w:hAnsi="Arial" w:cs="Arial"/>
        </w:rPr>
        <w:t>No</w:t>
      </w:r>
      <w:r w:rsidRPr="00725EAA">
        <w:rPr>
          <w:rFonts w:ascii="Arial" w:eastAsia="Arial" w:hAnsi="Arial" w:cs="Arial"/>
          <w:spacing w:val="6"/>
        </w:rPr>
        <w:t xml:space="preserve"> </w:t>
      </w:r>
      <w:r w:rsidRPr="00725EAA">
        <w:rPr>
          <w:rFonts w:ascii="Arial" w:eastAsia="Arial" w:hAnsi="Arial" w:cs="Arial"/>
        </w:rPr>
        <w:t>utilizar sill</w:t>
      </w:r>
      <w:r w:rsidRPr="00725EAA">
        <w:rPr>
          <w:rFonts w:ascii="Arial" w:eastAsia="Arial" w:hAnsi="Arial" w:cs="Arial"/>
          <w:spacing w:val="-1"/>
        </w:rPr>
        <w:t>a</w:t>
      </w:r>
      <w:r w:rsidRPr="00725EAA">
        <w:rPr>
          <w:rFonts w:ascii="Arial" w:eastAsia="Arial" w:hAnsi="Arial" w:cs="Arial"/>
        </w:rPr>
        <w:t>s,</w:t>
      </w:r>
      <w:r w:rsidRPr="00725EAA">
        <w:rPr>
          <w:rFonts w:ascii="Arial" w:eastAsia="Arial" w:hAnsi="Arial" w:cs="Arial"/>
          <w:spacing w:val="3"/>
        </w:rPr>
        <w:t xml:space="preserve"> </w:t>
      </w:r>
      <w:r w:rsidRPr="00725EAA">
        <w:rPr>
          <w:rFonts w:ascii="Arial" w:eastAsia="Arial" w:hAnsi="Arial" w:cs="Arial"/>
        </w:rPr>
        <w:t>mesas</w:t>
      </w:r>
      <w:r w:rsidRPr="00725EAA">
        <w:rPr>
          <w:rFonts w:ascii="Arial" w:eastAsia="Arial" w:hAnsi="Arial" w:cs="Arial"/>
          <w:spacing w:val="2"/>
        </w:rPr>
        <w:t xml:space="preserve"> </w:t>
      </w:r>
      <w:r w:rsidRPr="00725EAA">
        <w:rPr>
          <w:rFonts w:ascii="Arial" w:eastAsia="Arial" w:hAnsi="Arial" w:cs="Arial"/>
        </w:rPr>
        <w:t>o</w:t>
      </w:r>
      <w:r w:rsidRPr="00725EAA">
        <w:rPr>
          <w:rFonts w:ascii="Arial" w:eastAsia="Arial" w:hAnsi="Arial" w:cs="Arial"/>
          <w:spacing w:val="7"/>
        </w:rPr>
        <w:t xml:space="preserve"> </w:t>
      </w:r>
      <w:r w:rsidRPr="00725EAA">
        <w:rPr>
          <w:rFonts w:ascii="Arial" w:eastAsia="Arial" w:hAnsi="Arial" w:cs="Arial"/>
        </w:rPr>
        <w:t>papele</w:t>
      </w:r>
      <w:r w:rsidRPr="00725EAA">
        <w:rPr>
          <w:rFonts w:ascii="Arial" w:eastAsia="Arial" w:hAnsi="Arial" w:cs="Arial"/>
          <w:spacing w:val="-1"/>
        </w:rPr>
        <w:t>r</w:t>
      </w:r>
      <w:r w:rsidRPr="00725EAA">
        <w:rPr>
          <w:rFonts w:ascii="Arial" w:eastAsia="Arial" w:hAnsi="Arial" w:cs="Arial"/>
        </w:rPr>
        <w:t xml:space="preserve">as </w:t>
      </w:r>
      <w:proofErr w:type="gramStart"/>
      <w:r w:rsidRPr="00725EAA">
        <w:rPr>
          <w:rFonts w:ascii="Arial" w:eastAsia="Arial" w:hAnsi="Arial" w:cs="Arial"/>
        </w:rPr>
        <w:t xml:space="preserve">como </w:t>
      </w:r>
      <w:r w:rsidRPr="00725EAA">
        <w:rPr>
          <w:rFonts w:ascii="Arial" w:eastAsia="Arial" w:hAnsi="Arial" w:cs="Arial"/>
          <w:spacing w:val="7"/>
        </w:rPr>
        <w:t xml:space="preserve"> </w:t>
      </w:r>
      <w:r w:rsidRPr="00725EAA">
        <w:rPr>
          <w:rFonts w:ascii="Arial" w:eastAsia="Arial" w:hAnsi="Arial" w:cs="Arial"/>
        </w:rPr>
        <w:t>“</w:t>
      </w:r>
      <w:proofErr w:type="gramEnd"/>
      <w:r w:rsidRPr="00725EAA">
        <w:rPr>
          <w:rFonts w:ascii="Arial" w:eastAsia="Arial" w:hAnsi="Arial" w:cs="Arial"/>
        </w:rPr>
        <w:t>escaleras”.</w:t>
      </w:r>
      <w:r w:rsidRPr="00725EAA">
        <w:rPr>
          <w:rFonts w:ascii="Arial" w:eastAsia="Arial" w:hAnsi="Arial" w:cs="Arial"/>
          <w:spacing w:val="61"/>
        </w:rPr>
        <w:t xml:space="preserve"> </w:t>
      </w:r>
      <w:proofErr w:type="gramStart"/>
      <w:r w:rsidRPr="00725EAA">
        <w:rPr>
          <w:rFonts w:ascii="Arial" w:eastAsia="Arial" w:hAnsi="Arial" w:cs="Arial"/>
        </w:rPr>
        <w:t xml:space="preserve">Utilizar </w:t>
      </w:r>
      <w:r w:rsidRPr="00725EAA">
        <w:rPr>
          <w:rFonts w:ascii="Arial" w:eastAsia="Arial" w:hAnsi="Arial" w:cs="Arial"/>
          <w:spacing w:val="6"/>
        </w:rPr>
        <w:t xml:space="preserve"> </w:t>
      </w:r>
      <w:r w:rsidRPr="00725EAA">
        <w:rPr>
          <w:rFonts w:ascii="Arial" w:eastAsia="Arial" w:hAnsi="Arial" w:cs="Arial"/>
          <w:spacing w:val="-1"/>
        </w:rPr>
        <w:t>u</w:t>
      </w:r>
      <w:r w:rsidRPr="00725EAA">
        <w:rPr>
          <w:rFonts w:ascii="Arial" w:eastAsia="Arial" w:hAnsi="Arial" w:cs="Arial"/>
        </w:rPr>
        <w:t>na</w:t>
      </w:r>
      <w:proofErr w:type="gramEnd"/>
      <w:r w:rsidRPr="00725EAA">
        <w:rPr>
          <w:rFonts w:ascii="Arial" w:eastAsia="Arial" w:hAnsi="Arial" w:cs="Arial"/>
        </w:rPr>
        <w:t xml:space="preserve"> escalera en</w:t>
      </w:r>
      <w:r w:rsidRPr="00725EAA">
        <w:rPr>
          <w:rFonts w:ascii="Arial" w:eastAsia="Arial" w:hAnsi="Arial" w:cs="Arial"/>
          <w:spacing w:val="6"/>
        </w:rPr>
        <w:t xml:space="preserve"> </w:t>
      </w:r>
      <w:r w:rsidRPr="00725EAA">
        <w:rPr>
          <w:rFonts w:ascii="Arial" w:eastAsia="Arial" w:hAnsi="Arial" w:cs="Arial"/>
        </w:rPr>
        <w:t>buen</w:t>
      </w:r>
      <w:r w:rsidRPr="00725EAA">
        <w:rPr>
          <w:rFonts w:ascii="Arial" w:eastAsia="Arial" w:hAnsi="Arial" w:cs="Arial"/>
          <w:spacing w:val="5"/>
        </w:rPr>
        <w:t xml:space="preserve"> </w:t>
      </w:r>
      <w:r w:rsidRPr="00725EAA">
        <w:rPr>
          <w:rFonts w:ascii="Arial" w:eastAsia="Arial" w:hAnsi="Arial" w:cs="Arial"/>
        </w:rPr>
        <w:t>esta</w:t>
      </w:r>
      <w:r w:rsidRPr="00725EAA">
        <w:rPr>
          <w:rFonts w:ascii="Arial" w:eastAsia="Arial" w:hAnsi="Arial" w:cs="Arial"/>
          <w:spacing w:val="-1"/>
        </w:rPr>
        <w:t>d</w:t>
      </w:r>
      <w:r w:rsidRPr="00725EAA">
        <w:rPr>
          <w:rFonts w:ascii="Arial" w:eastAsia="Arial" w:hAnsi="Arial" w:cs="Arial"/>
        </w:rPr>
        <w:t>o</w:t>
      </w:r>
      <w:r w:rsidRPr="00725EAA">
        <w:rPr>
          <w:rFonts w:ascii="Arial" w:eastAsia="Arial" w:hAnsi="Arial" w:cs="Arial"/>
          <w:spacing w:val="4"/>
        </w:rPr>
        <w:t xml:space="preserve"> </w:t>
      </w:r>
      <w:r w:rsidRPr="00725EAA">
        <w:rPr>
          <w:rFonts w:ascii="Arial" w:eastAsia="Arial" w:hAnsi="Arial" w:cs="Arial"/>
        </w:rPr>
        <w:t>cuando</w:t>
      </w:r>
      <w:r w:rsidRPr="00725EAA">
        <w:rPr>
          <w:rFonts w:ascii="Arial" w:eastAsia="Arial" w:hAnsi="Arial" w:cs="Arial"/>
          <w:spacing w:val="1"/>
        </w:rPr>
        <w:t xml:space="preserve"> </w:t>
      </w:r>
      <w:r w:rsidRPr="00725EAA">
        <w:rPr>
          <w:rFonts w:ascii="Arial" w:eastAsia="Arial" w:hAnsi="Arial" w:cs="Arial"/>
        </w:rPr>
        <w:t>sea necesario</w:t>
      </w:r>
      <w:r w:rsidRPr="00725EAA">
        <w:rPr>
          <w:rFonts w:ascii="Arial" w:eastAsia="Arial" w:hAnsi="Arial" w:cs="Arial"/>
          <w:spacing w:val="-1"/>
        </w:rPr>
        <w:t xml:space="preserve"> a</w:t>
      </w:r>
      <w:r w:rsidRPr="00725EAA">
        <w:rPr>
          <w:rFonts w:ascii="Arial" w:eastAsia="Arial" w:hAnsi="Arial" w:cs="Arial"/>
        </w:rPr>
        <w:t>cceder</w:t>
      </w:r>
      <w:r w:rsidRPr="00725EAA">
        <w:rPr>
          <w:rFonts w:ascii="Arial" w:eastAsia="Arial" w:hAnsi="Arial" w:cs="Arial"/>
          <w:spacing w:val="1"/>
        </w:rPr>
        <w:t xml:space="preserve"> </w:t>
      </w:r>
      <w:r w:rsidRPr="00725EAA">
        <w:rPr>
          <w:rFonts w:ascii="Arial" w:eastAsia="Arial" w:hAnsi="Arial" w:cs="Arial"/>
        </w:rPr>
        <w:t>a</w:t>
      </w:r>
      <w:r w:rsidRPr="00725EAA">
        <w:rPr>
          <w:rFonts w:ascii="Arial" w:eastAsia="Arial" w:hAnsi="Arial" w:cs="Arial"/>
          <w:spacing w:val="6"/>
        </w:rPr>
        <w:t xml:space="preserve"> </w:t>
      </w:r>
      <w:r w:rsidRPr="00725EAA">
        <w:rPr>
          <w:rFonts w:ascii="Arial" w:eastAsia="Arial" w:hAnsi="Arial" w:cs="Arial"/>
        </w:rPr>
        <w:t>lu</w:t>
      </w:r>
      <w:r w:rsidRPr="00725EAA">
        <w:rPr>
          <w:rFonts w:ascii="Arial" w:eastAsia="Arial" w:hAnsi="Arial" w:cs="Arial"/>
          <w:spacing w:val="-1"/>
        </w:rPr>
        <w:t>g</w:t>
      </w:r>
      <w:r w:rsidRPr="00725EAA">
        <w:rPr>
          <w:rFonts w:ascii="Arial" w:eastAsia="Arial" w:hAnsi="Arial" w:cs="Arial"/>
        </w:rPr>
        <w:t>ares</w:t>
      </w:r>
      <w:r w:rsidRPr="00725EAA">
        <w:rPr>
          <w:rFonts w:ascii="Arial" w:eastAsia="Arial" w:hAnsi="Arial" w:cs="Arial"/>
          <w:spacing w:val="2"/>
        </w:rPr>
        <w:t xml:space="preserve"> </w:t>
      </w:r>
      <w:r w:rsidRPr="00725EAA">
        <w:rPr>
          <w:rFonts w:ascii="Arial" w:eastAsia="Arial" w:hAnsi="Arial" w:cs="Arial"/>
        </w:rPr>
        <w:t>elevados (estanterías,</w:t>
      </w:r>
      <w:r w:rsidRPr="00725EAA">
        <w:rPr>
          <w:rFonts w:ascii="Arial" w:eastAsia="Arial" w:hAnsi="Arial" w:cs="Arial"/>
          <w:spacing w:val="-13"/>
        </w:rPr>
        <w:t xml:space="preserve"> </w:t>
      </w:r>
      <w:r w:rsidRPr="00725EAA">
        <w:rPr>
          <w:rFonts w:ascii="Arial" w:eastAsia="Arial" w:hAnsi="Arial" w:cs="Arial"/>
        </w:rPr>
        <w:t>armarios,</w:t>
      </w:r>
      <w:r w:rsidRPr="00AD0B2D">
        <w:rPr>
          <w:rFonts w:ascii="Arial" w:eastAsia="Arial" w:hAnsi="Arial" w:cs="Arial"/>
        </w:rPr>
        <w:t xml:space="preserve"> </w:t>
      </w:r>
      <w:r w:rsidRPr="00725EAA">
        <w:rPr>
          <w:rFonts w:ascii="Arial" w:eastAsia="Arial" w:hAnsi="Arial" w:cs="Arial"/>
        </w:rPr>
        <w:t>etc.)</w:t>
      </w:r>
    </w:p>
    <w:p w14:paraId="61E340BC" w14:textId="77777777" w:rsidR="00AD0B2D" w:rsidRDefault="00AD0B2D" w:rsidP="00D86D4B">
      <w:pPr>
        <w:pStyle w:val="Prrafodelista"/>
        <w:numPr>
          <w:ilvl w:val="0"/>
          <w:numId w:val="3"/>
        </w:numPr>
        <w:spacing w:after="40" w:line="240" w:lineRule="auto"/>
        <w:ind w:left="720" w:right="-12"/>
        <w:contextualSpacing w:val="0"/>
        <w:jc w:val="both"/>
        <w:rPr>
          <w:rFonts w:ascii="Arial" w:eastAsia="Arial" w:hAnsi="Arial" w:cs="Arial"/>
        </w:rPr>
      </w:pPr>
      <w:r w:rsidRPr="00725EAA">
        <w:rPr>
          <w:rFonts w:ascii="Arial" w:eastAsia="Arial" w:hAnsi="Arial" w:cs="Arial"/>
        </w:rPr>
        <w:t>Extremar la precaución en los escalones y tarima.</w:t>
      </w:r>
    </w:p>
    <w:p w14:paraId="6637447C" w14:textId="77777777" w:rsidR="00AD0B2D" w:rsidRPr="00AD0B2D" w:rsidRDefault="00AD0B2D" w:rsidP="00D86D4B">
      <w:pPr>
        <w:pStyle w:val="Prrafodelista"/>
        <w:numPr>
          <w:ilvl w:val="0"/>
          <w:numId w:val="3"/>
        </w:numPr>
        <w:spacing w:after="40" w:line="240" w:lineRule="auto"/>
        <w:ind w:left="720" w:right="-12"/>
        <w:contextualSpacing w:val="0"/>
        <w:jc w:val="both"/>
        <w:rPr>
          <w:rFonts w:ascii="Arial" w:eastAsia="Arial" w:hAnsi="Arial" w:cs="Arial"/>
        </w:rPr>
      </w:pPr>
      <w:r w:rsidRPr="00AD0B2D">
        <w:rPr>
          <w:rFonts w:ascii="Arial" w:eastAsia="Arial" w:hAnsi="Arial" w:cs="Arial"/>
        </w:rPr>
        <w:t xml:space="preserve">No utilizar las estanterías como elemento de apoyo de materiales u otros </w:t>
      </w:r>
      <w:proofErr w:type="gramStart"/>
      <w:r w:rsidRPr="00AD0B2D">
        <w:rPr>
          <w:rFonts w:ascii="Arial" w:eastAsia="Arial" w:hAnsi="Arial" w:cs="Arial"/>
        </w:rPr>
        <w:t>objetos distinto</w:t>
      </w:r>
      <w:proofErr w:type="gramEnd"/>
      <w:r w:rsidRPr="00AD0B2D">
        <w:rPr>
          <w:rFonts w:ascii="Arial" w:eastAsia="Arial" w:hAnsi="Arial" w:cs="Arial"/>
        </w:rPr>
        <w:t xml:space="preserve"> de los propios libros.</w:t>
      </w:r>
    </w:p>
    <w:p w14:paraId="714B413B" w14:textId="77777777" w:rsidR="00AD0B2D" w:rsidRPr="00AD0B2D" w:rsidRDefault="00AD0B2D" w:rsidP="00D86D4B">
      <w:pPr>
        <w:pStyle w:val="Prrafodelista"/>
        <w:numPr>
          <w:ilvl w:val="0"/>
          <w:numId w:val="3"/>
        </w:numPr>
        <w:spacing w:after="40" w:line="240" w:lineRule="auto"/>
        <w:ind w:left="720" w:right="-12"/>
        <w:contextualSpacing w:val="0"/>
        <w:jc w:val="both"/>
        <w:rPr>
          <w:rFonts w:ascii="Arial" w:eastAsia="Arial" w:hAnsi="Arial" w:cs="Arial"/>
        </w:rPr>
      </w:pPr>
      <w:r w:rsidRPr="00AD0B2D">
        <w:rPr>
          <w:rFonts w:ascii="Arial" w:eastAsia="Arial" w:hAnsi="Arial" w:cs="Arial"/>
        </w:rPr>
        <w:t>Comunicar cualquier anomalía (estanterías inestables, estantes pandeados, etc.)</w:t>
      </w:r>
    </w:p>
    <w:p w14:paraId="6F125BC2" w14:textId="77777777" w:rsidR="00AD0B2D" w:rsidRPr="00D86D4B" w:rsidRDefault="00AD0B2D" w:rsidP="00AD0B2D">
      <w:pPr>
        <w:pStyle w:val="Prrafodelista"/>
        <w:spacing w:after="80" w:line="240" w:lineRule="auto"/>
        <w:ind w:left="714" w:right="-12"/>
        <w:contextualSpacing w:val="0"/>
        <w:jc w:val="both"/>
        <w:rPr>
          <w:rFonts w:ascii="Arial" w:eastAsia="Arial" w:hAnsi="Arial" w:cs="Arial"/>
          <w:sz w:val="8"/>
          <w:szCs w:val="8"/>
        </w:rPr>
      </w:pP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AD0B2D" w14:paraId="5A53213A" w14:textId="77777777" w:rsidTr="00D86D4B">
        <w:trPr>
          <w:trHeight w:val="411"/>
        </w:trPr>
        <w:tc>
          <w:tcPr>
            <w:tcW w:w="8921" w:type="dxa"/>
            <w:shd w:val="clear" w:color="auto" w:fill="365F91" w:themeFill="accent1" w:themeFillShade="BF"/>
            <w:vAlign w:val="center"/>
          </w:tcPr>
          <w:p w14:paraId="5CBD0419" w14:textId="77777777" w:rsidR="00AD0B2D" w:rsidRPr="00AD0B2D" w:rsidRDefault="00AD0B2D" w:rsidP="00957E16">
            <w:pPr>
              <w:pStyle w:val="Prrafodelista"/>
              <w:numPr>
                <w:ilvl w:val="0"/>
                <w:numId w:val="1"/>
              </w:numPr>
              <w:rPr>
                <w:rFonts w:ascii="Tahoma" w:hAnsi="Tahoma" w:cs="Tahoma"/>
                <w:b/>
              </w:rPr>
            </w:pPr>
            <w:r>
              <w:rPr>
                <w:rFonts w:ascii="Tahoma" w:hAnsi="Tahoma" w:cs="Tahoma"/>
                <w:b/>
                <w:color w:val="FFFFFF" w:themeColor="background1"/>
                <w:sz w:val="24"/>
              </w:rPr>
              <w:t>Instalaciones deportivas</w:t>
            </w:r>
          </w:p>
        </w:tc>
      </w:tr>
    </w:tbl>
    <w:p w14:paraId="422E885C" w14:textId="77777777" w:rsidR="00AD0B2D" w:rsidRDefault="00AD0B2D" w:rsidP="00AD0B2D">
      <w:pPr>
        <w:spacing w:after="0" w:line="240" w:lineRule="auto"/>
        <w:jc w:val="both"/>
        <w:rPr>
          <w:b/>
          <w:sz w:val="10"/>
        </w:rPr>
      </w:pPr>
    </w:p>
    <w:tbl>
      <w:tblPr>
        <w:tblStyle w:val="Tablaconcuadrcula"/>
        <w:tblW w:w="0" w:type="auto"/>
        <w:tblLook w:val="04A0" w:firstRow="1" w:lastRow="0" w:firstColumn="1" w:lastColumn="0" w:noHBand="0" w:noVBand="1"/>
      </w:tblPr>
      <w:tblGrid>
        <w:gridCol w:w="1099"/>
        <w:gridCol w:w="7822"/>
      </w:tblGrid>
      <w:tr w:rsidR="00F27524" w14:paraId="0A027528" w14:textId="77777777" w:rsidTr="00D86D4B">
        <w:tc>
          <w:tcPr>
            <w:tcW w:w="1099" w:type="dxa"/>
            <w:vAlign w:val="center"/>
          </w:tcPr>
          <w:p w14:paraId="3031C329" w14:textId="77777777" w:rsidR="00F27524" w:rsidRDefault="00F27524" w:rsidP="00D80E49">
            <w:pPr>
              <w:autoSpaceDE w:val="0"/>
              <w:autoSpaceDN w:val="0"/>
              <w:adjustRightInd w:val="0"/>
              <w:spacing w:after="120"/>
              <w:rPr>
                <w:rFonts w:ascii="Tahoma" w:hAnsi="Tahoma" w:cs="Tahoma"/>
                <w:szCs w:val="24"/>
              </w:rPr>
            </w:pPr>
            <w:r>
              <w:rPr>
                <w:rFonts w:ascii="Tahoma" w:hAnsi="Tahoma" w:cs="Tahoma"/>
                <w:szCs w:val="24"/>
              </w:rPr>
              <w:t>Riesgos:</w:t>
            </w:r>
          </w:p>
        </w:tc>
        <w:tc>
          <w:tcPr>
            <w:tcW w:w="7822" w:type="dxa"/>
          </w:tcPr>
          <w:p w14:paraId="0018CC5F" w14:textId="77777777" w:rsidR="00F27524" w:rsidRPr="00725EAA" w:rsidRDefault="00F27524" w:rsidP="00957E16">
            <w:pPr>
              <w:pStyle w:val="Prrafodelista"/>
              <w:numPr>
                <w:ilvl w:val="0"/>
                <w:numId w:val="2"/>
              </w:numPr>
              <w:tabs>
                <w:tab w:val="left" w:pos="1780"/>
              </w:tabs>
              <w:spacing w:line="254" w:lineRule="exact"/>
              <w:ind w:right="-12"/>
              <w:rPr>
                <w:rFonts w:ascii="Arial" w:eastAsia="Arial" w:hAnsi="Arial" w:cs="Arial"/>
              </w:rPr>
            </w:pPr>
            <w:r>
              <w:rPr>
                <w:rFonts w:ascii="Arial" w:eastAsia="Arial" w:hAnsi="Arial" w:cs="Arial"/>
              </w:rPr>
              <w:t>Iluminación insuficiente</w:t>
            </w:r>
          </w:p>
          <w:p w14:paraId="52650F22" w14:textId="77777777" w:rsidR="00F27524" w:rsidRPr="00725EAA" w:rsidRDefault="00F27524" w:rsidP="00957E16">
            <w:pPr>
              <w:pStyle w:val="Prrafodelista"/>
              <w:numPr>
                <w:ilvl w:val="0"/>
                <w:numId w:val="2"/>
              </w:numPr>
              <w:ind w:right="-11"/>
              <w:rPr>
                <w:rFonts w:ascii="Arial" w:eastAsia="Arial" w:hAnsi="Arial" w:cs="Arial"/>
              </w:rPr>
            </w:pPr>
            <w:r>
              <w:rPr>
                <w:rFonts w:ascii="Arial" w:eastAsia="Arial" w:hAnsi="Arial" w:cs="Arial"/>
              </w:rPr>
              <w:t>Sobreesfuerzos</w:t>
            </w:r>
          </w:p>
        </w:tc>
      </w:tr>
    </w:tbl>
    <w:p w14:paraId="1B552C91" w14:textId="77777777" w:rsidR="00AD0B2D" w:rsidRPr="00D86D4B" w:rsidRDefault="00AD0B2D" w:rsidP="00AD0B2D">
      <w:pPr>
        <w:spacing w:after="80" w:line="240" w:lineRule="auto"/>
        <w:ind w:right="-12"/>
        <w:jc w:val="both"/>
        <w:rPr>
          <w:rFonts w:ascii="Arial" w:eastAsia="Arial" w:hAnsi="Arial" w:cs="Arial"/>
          <w:sz w:val="8"/>
          <w:szCs w:val="8"/>
        </w:rPr>
      </w:pPr>
    </w:p>
    <w:p w14:paraId="2D9B7086" w14:textId="77777777" w:rsidR="00F27524" w:rsidRPr="00725EAA" w:rsidRDefault="00F27524" w:rsidP="00F27524">
      <w:pPr>
        <w:autoSpaceDE w:val="0"/>
        <w:autoSpaceDN w:val="0"/>
        <w:adjustRightInd w:val="0"/>
        <w:spacing w:after="120" w:line="240" w:lineRule="auto"/>
        <w:jc w:val="both"/>
        <w:rPr>
          <w:rFonts w:ascii="Tahoma" w:hAnsi="Tahoma" w:cs="Tahoma"/>
          <w:b/>
          <w:szCs w:val="24"/>
        </w:rPr>
      </w:pPr>
      <w:r w:rsidRPr="00725EAA">
        <w:rPr>
          <w:rFonts w:ascii="Tahoma" w:hAnsi="Tahoma" w:cs="Tahoma"/>
          <w:b/>
          <w:szCs w:val="24"/>
        </w:rPr>
        <w:t>Medidas preventivas:</w:t>
      </w:r>
    </w:p>
    <w:p w14:paraId="3F3880D9" w14:textId="77777777" w:rsidR="001D37DE" w:rsidRPr="00725EAA" w:rsidRDefault="001D37DE" w:rsidP="00D86D4B">
      <w:pPr>
        <w:pStyle w:val="Prrafodelista"/>
        <w:numPr>
          <w:ilvl w:val="0"/>
          <w:numId w:val="3"/>
        </w:numPr>
        <w:spacing w:after="40" w:line="240" w:lineRule="auto"/>
        <w:ind w:left="714" w:right="-14" w:hanging="357"/>
        <w:contextualSpacing w:val="0"/>
        <w:jc w:val="both"/>
        <w:rPr>
          <w:rFonts w:ascii="Arial" w:eastAsia="Arial" w:hAnsi="Arial" w:cs="Arial"/>
        </w:rPr>
      </w:pPr>
      <w:r w:rsidRPr="00725EAA">
        <w:rPr>
          <w:rFonts w:ascii="Arial" w:eastAsia="Arial" w:hAnsi="Arial" w:cs="Arial"/>
        </w:rPr>
        <w:t>Si</w:t>
      </w:r>
      <w:r w:rsidRPr="00725EAA">
        <w:rPr>
          <w:rFonts w:ascii="Arial" w:eastAsia="Arial" w:hAnsi="Arial" w:cs="Arial"/>
          <w:spacing w:val="6"/>
        </w:rPr>
        <w:t xml:space="preserve"> </w:t>
      </w:r>
      <w:r w:rsidRPr="00725EAA">
        <w:rPr>
          <w:rFonts w:ascii="Arial" w:eastAsia="Arial" w:hAnsi="Arial" w:cs="Arial"/>
        </w:rPr>
        <w:t>la iluminación es</w:t>
      </w:r>
      <w:r w:rsidRPr="00725EAA">
        <w:rPr>
          <w:rFonts w:ascii="Arial" w:eastAsia="Arial" w:hAnsi="Arial" w:cs="Arial"/>
          <w:spacing w:val="10"/>
        </w:rPr>
        <w:t xml:space="preserve"> </w:t>
      </w:r>
      <w:r w:rsidRPr="00725EAA">
        <w:rPr>
          <w:rFonts w:ascii="Arial" w:eastAsia="Arial" w:hAnsi="Arial" w:cs="Arial"/>
        </w:rPr>
        <w:t>escasa comunicar</w:t>
      </w:r>
      <w:r w:rsidRPr="00725EAA">
        <w:rPr>
          <w:rFonts w:ascii="Arial" w:eastAsia="Arial" w:hAnsi="Arial" w:cs="Arial"/>
          <w:spacing w:val="10"/>
        </w:rPr>
        <w:t xml:space="preserve"> </w:t>
      </w:r>
      <w:r w:rsidRPr="00725EAA">
        <w:rPr>
          <w:rFonts w:ascii="Arial" w:eastAsia="Arial" w:hAnsi="Arial" w:cs="Arial"/>
        </w:rPr>
        <w:t>dicha</w:t>
      </w:r>
      <w:r w:rsidRPr="00725EAA">
        <w:rPr>
          <w:rFonts w:ascii="Arial" w:eastAsia="Arial" w:hAnsi="Arial" w:cs="Arial"/>
          <w:spacing w:val="13"/>
        </w:rPr>
        <w:t xml:space="preserve"> </w:t>
      </w:r>
      <w:r w:rsidRPr="00725EAA">
        <w:rPr>
          <w:rFonts w:ascii="Arial" w:eastAsia="Arial" w:hAnsi="Arial" w:cs="Arial"/>
        </w:rPr>
        <w:t>situ</w:t>
      </w:r>
      <w:r w:rsidRPr="00725EAA">
        <w:rPr>
          <w:rFonts w:ascii="Arial" w:eastAsia="Arial" w:hAnsi="Arial" w:cs="Arial"/>
          <w:spacing w:val="-1"/>
        </w:rPr>
        <w:t>a</w:t>
      </w:r>
      <w:r w:rsidRPr="00725EAA">
        <w:rPr>
          <w:rFonts w:ascii="Arial" w:eastAsia="Arial" w:hAnsi="Arial" w:cs="Arial"/>
          <w:spacing w:val="1"/>
        </w:rPr>
        <w:t>c</w:t>
      </w:r>
      <w:r w:rsidRPr="00725EAA">
        <w:rPr>
          <w:rFonts w:ascii="Arial" w:eastAsia="Arial" w:hAnsi="Arial" w:cs="Arial"/>
        </w:rPr>
        <w:t>i</w:t>
      </w:r>
      <w:r w:rsidRPr="00725EAA">
        <w:rPr>
          <w:rFonts w:ascii="Arial" w:eastAsia="Arial" w:hAnsi="Arial" w:cs="Arial"/>
          <w:spacing w:val="-1"/>
        </w:rPr>
        <w:t>ó</w:t>
      </w:r>
      <w:r w:rsidRPr="00725EAA">
        <w:rPr>
          <w:rFonts w:ascii="Arial" w:eastAsia="Arial" w:hAnsi="Arial" w:cs="Arial"/>
        </w:rPr>
        <w:t>n</w:t>
      </w:r>
      <w:r w:rsidRPr="00725EAA">
        <w:rPr>
          <w:rFonts w:ascii="Arial" w:eastAsia="Arial" w:hAnsi="Arial" w:cs="Arial"/>
          <w:spacing w:val="11"/>
        </w:rPr>
        <w:t xml:space="preserve"> </w:t>
      </w:r>
      <w:r w:rsidRPr="00725EAA">
        <w:rPr>
          <w:rFonts w:ascii="Arial" w:eastAsia="Arial" w:hAnsi="Arial" w:cs="Arial"/>
        </w:rPr>
        <w:t>al responsable</w:t>
      </w:r>
      <w:r w:rsidRPr="00725EAA">
        <w:rPr>
          <w:rFonts w:ascii="Arial" w:eastAsia="Arial" w:hAnsi="Arial" w:cs="Arial"/>
          <w:spacing w:val="-13"/>
        </w:rPr>
        <w:t xml:space="preserve"> </w:t>
      </w:r>
      <w:r w:rsidRPr="00725EAA">
        <w:rPr>
          <w:rFonts w:ascii="Arial" w:eastAsia="Arial" w:hAnsi="Arial" w:cs="Arial"/>
        </w:rPr>
        <w:t>del</w:t>
      </w:r>
      <w:r w:rsidRPr="00725EAA">
        <w:rPr>
          <w:rFonts w:ascii="Arial" w:eastAsia="Arial" w:hAnsi="Arial" w:cs="Arial"/>
          <w:spacing w:val="-3"/>
        </w:rPr>
        <w:t xml:space="preserve"> </w:t>
      </w:r>
      <w:r w:rsidRPr="00725EAA">
        <w:rPr>
          <w:rFonts w:ascii="Arial" w:eastAsia="Arial" w:hAnsi="Arial" w:cs="Arial"/>
        </w:rPr>
        <w:t>local.</w:t>
      </w:r>
    </w:p>
    <w:p w14:paraId="75B3D933" w14:textId="77777777" w:rsidR="00F27524" w:rsidRPr="00F27524" w:rsidRDefault="00F27524" w:rsidP="00D86D4B">
      <w:pPr>
        <w:pStyle w:val="Prrafodelista"/>
        <w:numPr>
          <w:ilvl w:val="0"/>
          <w:numId w:val="3"/>
        </w:numPr>
        <w:spacing w:after="40" w:line="240" w:lineRule="auto"/>
        <w:ind w:left="714" w:right="-14" w:hanging="357"/>
        <w:contextualSpacing w:val="0"/>
        <w:jc w:val="both"/>
        <w:rPr>
          <w:rFonts w:ascii="Arial" w:eastAsia="Arial" w:hAnsi="Arial" w:cs="Arial"/>
        </w:rPr>
      </w:pPr>
      <w:r w:rsidRPr="00F27524">
        <w:rPr>
          <w:rFonts w:ascii="Arial" w:eastAsia="Arial" w:hAnsi="Arial" w:cs="Arial"/>
        </w:rPr>
        <w:t>Cuando sea necesario desplazar equipos o material, se deberá solicitar al personal de las instalaciones su traslado.</w:t>
      </w:r>
    </w:p>
    <w:p w14:paraId="0FA0679A" w14:textId="77777777" w:rsidR="00F27524" w:rsidRPr="00F27524" w:rsidRDefault="00F27524" w:rsidP="00D86D4B">
      <w:pPr>
        <w:pStyle w:val="Prrafodelista"/>
        <w:numPr>
          <w:ilvl w:val="0"/>
          <w:numId w:val="3"/>
        </w:numPr>
        <w:spacing w:after="40" w:line="240" w:lineRule="auto"/>
        <w:ind w:left="714" w:right="-14" w:hanging="357"/>
        <w:contextualSpacing w:val="0"/>
        <w:jc w:val="both"/>
        <w:rPr>
          <w:rFonts w:ascii="Arial" w:eastAsia="Arial" w:hAnsi="Arial" w:cs="Arial"/>
        </w:rPr>
      </w:pPr>
      <w:r w:rsidRPr="00F27524">
        <w:rPr>
          <w:rFonts w:ascii="Arial" w:eastAsia="Arial" w:hAnsi="Arial" w:cs="Arial"/>
        </w:rPr>
        <w:t>No manipular los equipos instalados en las salas e instalaciones deportivas sino se dispone de autorización.</w:t>
      </w:r>
    </w:p>
    <w:p w14:paraId="17B32BFB" w14:textId="77777777" w:rsidR="00F27524" w:rsidRPr="00F27524" w:rsidRDefault="00F27524" w:rsidP="00D86D4B">
      <w:pPr>
        <w:pStyle w:val="Prrafodelista"/>
        <w:numPr>
          <w:ilvl w:val="0"/>
          <w:numId w:val="3"/>
        </w:numPr>
        <w:spacing w:after="40" w:line="240" w:lineRule="auto"/>
        <w:ind w:left="714" w:right="-14" w:hanging="357"/>
        <w:contextualSpacing w:val="0"/>
        <w:jc w:val="both"/>
        <w:rPr>
          <w:rFonts w:ascii="Arial" w:eastAsia="Arial" w:hAnsi="Arial" w:cs="Arial"/>
        </w:rPr>
      </w:pPr>
      <w:r w:rsidRPr="00F27524">
        <w:rPr>
          <w:rFonts w:ascii="Arial" w:eastAsia="Arial" w:hAnsi="Arial" w:cs="Arial"/>
        </w:rPr>
        <w:t>Además, para el traslado de los equipos deportivos móviles:</w:t>
      </w:r>
    </w:p>
    <w:p w14:paraId="4FAAF607" w14:textId="77777777" w:rsidR="00F27524" w:rsidRPr="00F27524" w:rsidRDefault="00F27524" w:rsidP="00D86D4B">
      <w:pPr>
        <w:pStyle w:val="Prrafodelista"/>
        <w:numPr>
          <w:ilvl w:val="1"/>
          <w:numId w:val="3"/>
        </w:numPr>
        <w:spacing w:after="40" w:line="240" w:lineRule="auto"/>
        <w:ind w:right="-14"/>
        <w:contextualSpacing w:val="0"/>
        <w:jc w:val="both"/>
        <w:rPr>
          <w:rFonts w:ascii="Arial" w:eastAsia="Arial" w:hAnsi="Arial" w:cs="Arial"/>
        </w:rPr>
      </w:pPr>
      <w:r w:rsidRPr="00F27524">
        <w:rPr>
          <w:rFonts w:ascii="Arial" w:eastAsia="Arial" w:hAnsi="Arial" w:cs="Arial"/>
        </w:rPr>
        <w:lastRenderedPageBreak/>
        <w:t>Porterías, canastas, equipos pesados de gimnasia, etc.: deberá realizarse únicamente si dichos elementos cuentan con sistemas de contrapesos o mecanismos análogos que impidan el vuelco.</w:t>
      </w:r>
    </w:p>
    <w:p w14:paraId="6CAD4D12" w14:textId="77777777" w:rsidR="00F27524" w:rsidRDefault="00F27524" w:rsidP="00D86D4B">
      <w:pPr>
        <w:pStyle w:val="Prrafodelista"/>
        <w:numPr>
          <w:ilvl w:val="1"/>
          <w:numId w:val="3"/>
        </w:numPr>
        <w:spacing w:after="40" w:line="240" w:lineRule="auto"/>
        <w:ind w:right="-14"/>
        <w:contextualSpacing w:val="0"/>
        <w:jc w:val="both"/>
        <w:rPr>
          <w:rFonts w:ascii="Arial" w:eastAsia="Arial" w:hAnsi="Arial" w:cs="Arial"/>
        </w:rPr>
      </w:pPr>
      <w:r w:rsidRPr="00F27524">
        <w:rPr>
          <w:rFonts w:ascii="Arial" w:eastAsia="Arial" w:hAnsi="Arial" w:cs="Arial"/>
        </w:rPr>
        <w:t>El traslado de material o equipos se realizará mediante el uso de medios auxiliares (carritos o similar) adecuados a las dimensiones y peso de los equipos y materiales.</w:t>
      </w:r>
    </w:p>
    <w:p w14:paraId="4F72A645" w14:textId="77777777" w:rsidR="00F27524" w:rsidRDefault="00F27524" w:rsidP="00F27524">
      <w:pPr>
        <w:spacing w:after="80" w:line="240" w:lineRule="auto"/>
        <w:ind w:right="-12"/>
        <w:jc w:val="both"/>
        <w:rPr>
          <w:rFonts w:ascii="Arial" w:eastAsia="Arial" w:hAnsi="Arial" w:cs="Arial"/>
        </w:rPr>
      </w:pP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F27524" w14:paraId="698CED06" w14:textId="77777777" w:rsidTr="00D86D4B">
        <w:trPr>
          <w:trHeight w:val="411"/>
        </w:trPr>
        <w:tc>
          <w:tcPr>
            <w:tcW w:w="8921" w:type="dxa"/>
            <w:shd w:val="clear" w:color="auto" w:fill="365F91" w:themeFill="accent1" w:themeFillShade="BF"/>
            <w:vAlign w:val="center"/>
          </w:tcPr>
          <w:p w14:paraId="5AFAFB70" w14:textId="77777777" w:rsidR="00F27524" w:rsidRPr="00AD0B2D" w:rsidRDefault="00F27524" w:rsidP="00957E16">
            <w:pPr>
              <w:pStyle w:val="Prrafodelista"/>
              <w:numPr>
                <w:ilvl w:val="0"/>
                <w:numId w:val="1"/>
              </w:numPr>
              <w:rPr>
                <w:rFonts w:ascii="Tahoma" w:hAnsi="Tahoma" w:cs="Tahoma"/>
                <w:b/>
              </w:rPr>
            </w:pPr>
            <w:bookmarkStart w:id="5" w:name="_Hlk129194858"/>
            <w:r>
              <w:rPr>
                <w:rFonts w:ascii="Tahoma" w:hAnsi="Tahoma" w:cs="Tahoma"/>
                <w:b/>
                <w:color w:val="FFFFFF" w:themeColor="background1"/>
                <w:sz w:val="24"/>
              </w:rPr>
              <w:t xml:space="preserve">Laboratorios químicos </w:t>
            </w:r>
          </w:p>
        </w:tc>
      </w:tr>
    </w:tbl>
    <w:p w14:paraId="5E6DEA40" w14:textId="77777777" w:rsidR="00F27524" w:rsidRDefault="00F27524" w:rsidP="00F27524">
      <w:pPr>
        <w:spacing w:after="0" w:line="240" w:lineRule="auto"/>
        <w:jc w:val="both"/>
        <w:rPr>
          <w:b/>
          <w:sz w:val="10"/>
        </w:rPr>
      </w:pPr>
    </w:p>
    <w:p w14:paraId="39C088BE" w14:textId="77777777" w:rsidR="00F27524" w:rsidRDefault="00F27524" w:rsidP="00F27524">
      <w:pPr>
        <w:spacing w:after="80" w:line="240" w:lineRule="auto"/>
        <w:ind w:right="-12"/>
        <w:jc w:val="both"/>
        <w:rPr>
          <w:rFonts w:ascii="Arial" w:eastAsia="Arial" w:hAnsi="Arial" w:cs="Arial"/>
        </w:rPr>
      </w:pPr>
    </w:p>
    <w:tbl>
      <w:tblPr>
        <w:tblStyle w:val="Tablaconcuadrcula"/>
        <w:tblW w:w="0" w:type="auto"/>
        <w:tblLook w:val="04A0" w:firstRow="1" w:lastRow="0" w:firstColumn="1" w:lastColumn="0" w:noHBand="0" w:noVBand="1"/>
      </w:tblPr>
      <w:tblGrid>
        <w:gridCol w:w="1099"/>
        <w:gridCol w:w="7822"/>
      </w:tblGrid>
      <w:tr w:rsidR="00F27524" w14:paraId="716FEE37" w14:textId="77777777" w:rsidTr="00D80E49">
        <w:tc>
          <w:tcPr>
            <w:tcW w:w="1101" w:type="dxa"/>
            <w:vAlign w:val="center"/>
          </w:tcPr>
          <w:p w14:paraId="2A4AC5A7" w14:textId="77777777" w:rsidR="00F27524" w:rsidRDefault="00F27524" w:rsidP="00D80E49">
            <w:pPr>
              <w:autoSpaceDE w:val="0"/>
              <w:autoSpaceDN w:val="0"/>
              <w:adjustRightInd w:val="0"/>
              <w:spacing w:after="120"/>
              <w:rPr>
                <w:rFonts w:ascii="Tahoma" w:hAnsi="Tahoma" w:cs="Tahoma"/>
                <w:szCs w:val="24"/>
              </w:rPr>
            </w:pPr>
            <w:r>
              <w:rPr>
                <w:rFonts w:ascii="Tahoma" w:hAnsi="Tahoma" w:cs="Tahoma"/>
                <w:szCs w:val="24"/>
              </w:rPr>
              <w:t>Riesgos:</w:t>
            </w:r>
          </w:p>
        </w:tc>
        <w:tc>
          <w:tcPr>
            <w:tcW w:w="7970" w:type="dxa"/>
          </w:tcPr>
          <w:p w14:paraId="118D6F56" w14:textId="77777777" w:rsidR="00F27524" w:rsidRPr="00725EAA" w:rsidRDefault="00F27524" w:rsidP="00957E16">
            <w:pPr>
              <w:pStyle w:val="Prrafodelista"/>
              <w:numPr>
                <w:ilvl w:val="0"/>
                <w:numId w:val="2"/>
              </w:numPr>
              <w:tabs>
                <w:tab w:val="left" w:pos="1780"/>
              </w:tabs>
              <w:spacing w:line="254" w:lineRule="exact"/>
              <w:ind w:right="-12"/>
              <w:rPr>
                <w:rFonts w:ascii="Arial" w:eastAsia="Arial" w:hAnsi="Arial" w:cs="Arial"/>
              </w:rPr>
            </w:pPr>
            <w:r>
              <w:rPr>
                <w:rFonts w:ascii="Arial" w:eastAsia="Arial" w:hAnsi="Arial" w:cs="Arial"/>
              </w:rPr>
              <w:t>Iluminación insuficiente</w:t>
            </w:r>
          </w:p>
          <w:p w14:paraId="79F4FDA5" w14:textId="77777777" w:rsidR="00F27524" w:rsidRPr="00D80E49" w:rsidRDefault="00D80E49" w:rsidP="00957E16">
            <w:pPr>
              <w:pStyle w:val="Prrafodelista"/>
              <w:numPr>
                <w:ilvl w:val="0"/>
                <w:numId w:val="2"/>
              </w:numPr>
              <w:tabs>
                <w:tab w:val="left" w:pos="1780"/>
              </w:tabs>
              <w:spacing w:line="254" w:lineRule="exact"/>
              <w:ind w:right="-12"/>
              <w:rPr>
                <w:rFonts w:ascii="Arial" w:eastAsia="Arial" w:hAnsi="Arial" w:cs="Arial"/>
              </w:rPr>
            </w:pPr>
            <w:r w:rsidRPr="00D80E49">
              <w:rPr>
                <w:rFonts w:ascii="Arial" w:eastAsia="Arial" w:hAnsi="Arial" w:cs="Arial"/>
              </w:rPr>
              <w:t xml:space="preserve">Exposición a sustancias nocivas, irritantes, tóxicas, cáusticas y </w:t>
            </w:r>
            <w:r w:rsidR="00F27524" w:rsidRPr="00D80E49">
              <w:rPr>
                <w:rFonts w:ascii="Arial" w:eastAsia="Arial" w:hAnsi="Arial" w:cs="Arial"/>
              </w:rPr>
              <w:t>corrosivas.</w:t>
            </w:r>
          </w:p>
          <w:p w14:paraId="46B3A71D" w14:textId="77777777" w:rsidR="00F27524" w:rsidRPr="00D80E49" w:rsidRDefault="00D80E49" w:rsidP="00957E16">
            <w:pPr>
              <w:pStyle w:val="Prrafodelista"/>
              <w:numPr>
                <w:ilvl w:val="0"/>
                <w:numId w:val="2"/>
              </w:numPr>
              <w:tabs>
                <w:tab w:val="left" w:pos="1780"/>
              </w:tabs>
              <w:spacing w:line="254" w:lineRule="exact"/>
              <w:ind w:right="-12"/>
              <w:rPr>
                <w:rFonts w:ascii="Arial" w:eastAsia="Arial" w:hAnsi="Arial" w:cs="Arial"/>
              </w:rPr>
            </w:pPr>
            <w:r w:rsidRPr="00D80E49">
              <w:rPr>
                <w:rFonts w:ascii="Arial" w:eastAsia="Arial" w:hAnsi="Arial" w:cs="Arial"/>
              </w:rPr>
              <w:t xml:space="preserve">Riesgo de incendio y </w:t>
            </w:r>
            <w:r w:rsidR="00F27524" w:rsidRPr="00D80E49">
              <w:rPr>
                <w:rFonts w:ascii="Arial" w:eastAsia="Arial" w:hAnsi="Arial" w:cs="Arial"/>
              </w:rPr>
              <w:t>explosión.</w:t>
            </w:r>
          </w:p>
          <w:p w14:paraId="751EED42" w14:textId="77777777" w:rsidR="00F27524" w:rsidRPr="00D80E49" w:rsidRDefault="00D80E49" w:rsidP="00957E16">
            <w:pPr>
              <w:pStyle w:val="Prrafodelista"/>
              <w:numPr>
                <w:ilvl w:val="0"/>
                <w:numId w:val="2"/>
              </w:numPr>
              <w:tabs>
                <w:tab w:val="left" w:pos="1780"/>
              </w:tabs>
              <w:spacing w:line="254" w:lineRule="exact"/>
              <w:ind w:right="-12"/>
              <w:rPr>
                <w:rFonts w:ascii="Arial" w:eastAsia="Arial" w:hAnsi="Arial" w:cs="Arial"/>
              </w:rPr>
            </w:pPr>
            <w:r w:rsidRPr="00D80E49">
              <w:rPr>
                <w:rFonts w:ascii="Arial" w:eastAsia="Arial" w:hAnsi="Arial" w:cs="Arial"/>
              </w:rPr>
              <w:t xml:space="preserve">Quemaduras en equipos a elevadas temperaturas (hornos, estufas, muflas, </w:t>
            </w:r>
            <w:r w:rsidR="00F27524" w:rsidRPr="00D80E49">
              <w:rPr>
                <w:rFonts w:ascii="Arial" w:eastAsia="Arial" w:hAnsi="Arial" w:cs="Arial"/>
              </w:rPr>
              <w:t>autoclaves…).</w:t>
            </w:r>
          </w:p>
          <w:p w14:paraId="3E80E221" w14:textId="77777777" w:rsidR="00F27524" w:rsidRPr="00D80E49" w:rsidRDefault="00F27524" w:rsidP="00957E16">
            <w:pPr>
              <w:pStyle w:val="Prrafodelista"/>
              <w:numPr>
                <w:ilvl w:val="0"/>
                <w:numId w:val="2"/>
              </w:numPr>
              <w:tabs>
                <w:tab w:val="left" w:pos="1780"/>
              </w:tabs>
              <w:spacing w:line="254" w:lineRule="exact"/>
              <w:ind w:right="-12"/>
              <w:rPr>
                <w:rFonts w:ascii="Arial" w:eastAsia="Arial" w:hAnsi="Arial" w:cs="Arial"/>
              </w:rPr>
            </w:pPr>
            <w:r w:rsidRPr="00D80E49">
              <w:rPr>
                <w:rFonts w:ascii="Arial" w:eastAsia="Arial" w:hAnsi="Arial" w:cs="Arial"/>
              </w:rPr>
              <w:t>Botellas de gases:</w:t>
            </w:r>
            <w:r w:rsidR="00D80E49">
              <w:rPr>
                <w:rFonts w:ascii="Arial" w:eastAsia="Arial" w:hAnsi="Arial" w:cs="Arial"/>
              </w:rPr>
              <w:t xml:space="preserve"> </w:t>
            </w:r>
            <w:r w:rsidRPr="00D80E49">
              <w:rPr>
                <w:rFonts w:ascii="Arial" w:eastAsia="Arial" w:hAnsi="Arial" w:cs="Arial"/>
              </w:rPr>
              <w:t>Riesgo de ince</w:t>
            </w:r>
            <w:r w:rsidR="00D80E49" w:rsidRPr="00D80E49">
              <w:rPr>
                <w:rFonts w:ascii="Arial" w:eastAsia="Arial" w:hAnsi="Arial" w:cs="Arial"/>
              </w:rPr>
              <w:t xml:space="preserve">ndio y/o explosión Riesgo de asfixia. </w:t>
            </w:r>
            <w:r w:rsidRPr="00D80E49">
              <w:rPr>
                <w:rFonts w:ascii="Arial" w:eastAsia="Arial" w:hAnsi="Arial" w:cs="Arial"/>
              </w:rPr>
              <w:t>Exposición a gases</w:t>
            </w:r>
            <w:r w:rsidR="00D80E49">
              <w:rPr>
                <w:rFonts w:ascii="Arial" w:eastAsia="Arial" w:hAnsi="Arial" w:cs="Arial"/>
              </w:rPr>
              <w:t xml:space="preserve"> </w:t>
            </w:r>
            <w:r w:rsidR="00D80E49" w:rsidRPr="00D80E49">
              <w:rPr>
                <w:rFonts w:ascii="Arial" w:eastAsia="Arial" w:hAnsi="Arial" w:cs="Arial"/>
              </w:rPr>
              <w:t xml:space="preserve">tóxicos, corrosivos. Quemaduras por frío </w:t>
            </w:r>
            <w:r w:rsidRPr="00D80E49">
              <w:rPr>
                <w:rFonts w:ascii="Arial" w:eastAsia="Arial" w:hAnsi="Arial" w:cs="Arial"/>
              </w:rPr>
              <w:t>o congelación por</w:t>
            </w:r>
            <w:r w:rsidR="00D80E49">
              <w:rPr>
                <w:rFonts w:ascii="Arial" w:eastAsia="Arial" w:hAnsi="Arial" w:cs="Arial"/>
              </w:rPr>
              <w:t xml:space="preserve"> </w:t>
            </w:r>
            <w:r w:rsidR="00D80E49" w:rsidRPr="00D80E49">
              <w:rPr>
                <w:rFonts w:ascii="Arial" w:eastAsia="Arial" w:hAnsi="Arial" w:cs="Arial"/>
              </w:rPr>
              <w:t>contacto con productos criogénicos</w:t>
            </w:r>
          </w:p>
        </w:tc>
      </w:tr>
    </w:tbl>
    <w:p w14:paraId="6E12B933" w14:textId="77777777" w:rsidR="00F27524" w:rsidRDefault="00F27524" w:rsidP="00F27524">
      <w:pPr>
        <w:spacing w:after="80" w:line="240" w:lineRule="auto"/>
        <w:ind w:right="-12"/>
        <w:jc w:val="both"/>
        <w:rPr>
          <w:rFonts w:ascii="Arial" w:eastAsia="Arial" w:hAnsi="Arial" w:cs="Arial"/>
        </w:rPr>
      </w:pPr>
    </w:p>
    <w:p w14:paraId="5F57D83B" w14:textId="77777777" w:rsidR="00F27524" w:rsidRPr="00725EAA" w:rsidRDefault="00F27524" w:rsidP="00F27524">
      <w:pPr>
        <w:autoSpaceDE w:val="0"/>
        <w:autoSpaceDN w:val="0"/>
        <w:adjustRightInd w:val="0"/>
        <w:spacing w:after="120" w:line="240" w:lineRule="auto"/>
        <w:jc w:val="both"/>
        <w:rPr>
          <w:rFonts w:ascii="Tahoma" w:hAnsi="Tahoma" w:cs="Tahoma"/>
          <w:b/>
          <w:szCs w:val="24"/>
        </w:rPr>
      </w:pPr>
      <w:r w:rsidRPr="00725EAA">
        <w:rPr>
          <w:rFonts w:ascii="Tahoma" w:hAnsi="Tahoma" w:cs="Tahoma"/>
          <w:b/>
          <w:szCs w:val="24"/>
        </w:rPr>
        <w:t>Medidas preventivas:</w:t>
      </w:r>
    </w:p>
    <w:p w14:paraId="480F2F44" w14:textId="77777777" w:rsidR="001D37DE" w:rsidRPr="00725EAA" w:rsidRDefault="001D37DE" w:rsidP="00957E16">
      <w:pPr>
        <w:pStyle w:val="Prrafodelista"/>
        <w:numPr>
          <w:ilvl w:val="0"/>
          <w:numId w:val="3"/>
        </w:numPr>
        <w:spacing w:after="80" w:line="254" w:lineRule="exact"/>
        <w:ind w:left="714" w:right="-12" w:hanging="357"/>
        <w:contextualSpacing w:val="0"/>
        <w:jc w:val="both"/>
        <w:rPr>
          <w:rFonts w:ascii="Arial" w:eastAsia="Arial" w:hAnsi="Arial" w:cs="Arial"/>
        </w:rPr>
      </w:pPr>
      <w:r w:rsidRPr="00725EAA">
        <w:rPr>
          <w:rFonts w:ascii="Arial" w:eastAsia="Arial" w:hAnsi="Arial" w:cs="Arial"/>
        </w:rPr>
        <w:t>Si</w:t>
      </w:r>
      <w:r w:rsidRPr="00725EAA">
        <w:rPr>
          <w:rFonts w:ascii="Arial" w:eastAsia="Arial" w:hAnsi="Arial" w:cs="Arial"/>
          <w:spacing w:val="6"/>
        </w:rPr>
        <w:t xml:space="preserve"> </w:t>
      </w:r>
      <w:r w:rsidRPr="00725EAA">
        <w:rPr>
          <w:rFonts w:ascii="Arial" w:eastAsia="Arial" w:hAnsi="Arial" w:cs="Arial"/>
        </w:rPr>
        <w:t>la iluminación es</w:t>
      </w:r>
      <w:r w:rsidRPr="00725EAA">
        <w:rPr>
          <w:rFonts w:ascii="Arial" w:eastAsia="Arial" w:hAnsi="Arial" w:cs="Arial"/>
          <w:spacing w:val="10"/>
        </w:rPr>
        <w:t xml:space="preserve"> </w:t>
      </w:r>
      <w:r w:rsidRPr="00725EAA">
        <w:rPr>
          <w:rFonts w:ascii="Arial" w:eastAsia="Arial" w:hAnsi="Arial" w:cs="Arial"/>
        </w:rPr>
        <w:t>escasa comunicar</w:t>
      </w:r>
      <w:r w:rsidRPr="00725EAA">
        <w:rPr>
          <w:rFonts w:ascii="Arial" w:eastAsia="Arial" w:hAnsi="Arial" w:cs="Arial"/>
          <w:spacing w:val="10"/>
        </w:rPr>
        <w:t xml:space="preserve"> </w:t>
      </w:r>
      <w:r w:rsidRPr="00725EAA">
        <w:rPr>
          <w:rFonts w:ascii="Arial" w:eastAsia="Arial" w:hAnsi="Arial" w:cs="Arial"/>
        </w:rPr>
        <w:t>dicha</w:t>
      </w:r>
      <w:r w:rsidRPr="00725EAA">
        <w:rPr>
          <w:rFonts w:ascii="Arial" w:eastAsia="Arial" w:hAnsi="Arial" w:cs="Arial"/>
          <w:spacing w:val="13"/>
        </w:rPr>
        <w:t xml:space="preserve"> </w:t>
      </w:r>
      <w:r w:rsidRPr="00725EAA">
        <w:rPr>
          <w:rFonts w:ascii="Arial" w:eastAsia="Arial" w:hAnsi="Arial" w:cs="Arial"/>
        </w:rPr>
        <w:t>situ</w:t>
      </w:r>
      <w:r w:rsidRPr="00725EAA">
        <w:rPr>
          <w:rFonts w:ascii="Arial" w:eastAsia="Arial" w:hAnsi="Arial" w:cs="Arial"/>
          <w:spacing w:val="-1"/>
        </w:rPr>
        <w:t>a</w:t>
      </w:r>
      <w:r w:rsidRPr="00725EAA">
        <w:rPr>
          <w:rFonts w:ascii="Arial" w:eastAsia="Arial" w:hAnsi="Arial" w:cs="Arial"/>
          <w:spacing w:val="1"/>
        </w:rPr>
        <w:t>c</w:t>
      </w:r>
      <w:r w:rsidRPr="00725EAA">
        <w:rPr>
          <w:rFonts w:ascii="Arial" w:eastAsia="Arial" w:hAnsi="Arial" w:cs="Arial"/>
        </w:rPr>
        <w:t>i</w:t>
      </w:r>
      <w:r w:rsidRPr="00725EAA">
        <w:rPr>
          <w:rFonts w:ascii="Arial" w:eastAsia="Arial" w:hAnsi="Arial" w:cs="Arial"/>
          <w:spacing w:val="-1"/>
        </w:rPr>
        <w:t>ó</w:t>
      </w:r>
      <w:r w:rsidRPr="00725EAA">
        <w:rPr>
          <w:rFonts w:ascii="Arial" w:eastAsia="Arial" w:hAnsi="Arial" w:cs="Arial"/>
        </w:rPr>
        <w:t>n</w:t>
      </w:r>
      <w:r w:rsidRPr="00725EAA">
        <w:rPr>
          <w:rFonts w:ascii="Arial" w:eastAsia="Arial" w:hAnsi="Arial" w:cs="Arial"/>
          <w:spacing w:val="11"/>
        </w:rPr>
        <w:t xml:space="preserve"> </w:t>
      </w:r>
      <w:r w:rsidRPr="00725EAA">
        <w:rPr>
          <w:rFonts w:ascii="Arial" w:eastAsia="Arial" w:hAnsi="Arial" w:cs="Arial"/>
        </w:rPr>
        <w:t>al responsable</w:t>
      </w:r>
      <w:r w:rsidRPr="00725EAA">
        <w:rPr>
          <w:rFonts w:ascii="Arial" w:eastAsia="Arial" w:hAnsi="Arial" w:cs="Arial"/>
          <w:spacing w:val="-13"/>
        </w:rPr>
        <w:t xml:space="preserve"> </w:t>
      </w:r>
      <w:r w:rsidRPr="00725EAA">
        <w:rPr>
          <w:rFonts w:ascii="Arial" w:eastAsia="Arial" w:hAnsi="Arial" w:cs="Arial"/>
        </w:rPr>
        <w:t>del</w:t>
      </w:r>
      <w:r w:rsidRPr="00725EAA">
        <w:rPr>
          <w:rFonts w:ascii="Arial" w:eastAsia="Arial" w:hAnsi="Arial" w:cs="Arial"/>
          <w:spacing w:val="-3"/>
        </w:rPr>
        <w:t xml:space="preserve"> </w:t>
      </w:r>
      <w:r w:rsidRPr="00725EAA">
        <w:rPr>
          <w:rFonts w:ascii="Arial" w:eastAsia="Arial" w:hAnsi="Arial" w:cs="Arial"/>
        </w:rPr>
        <w:t>local.</w:t>
      </w:r>
    </w:p>
    <w:p w14:paraId="099529C2" w14:textId="77777777" w:rsidR="00F27524" w:rsidRPr="00267505" w:rsidRDefault="00F27524"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Las ta</w:t>
      </w:r>
      <w:r w:rsidR="00D80E49" w:rsidRPr="00267505">
        <w:rPr>
          <w:rFonts w:ascii="Arial" w:eastAsia="Arial" w:hAnsi="Arial" w:cs="Arial"/>
        </w:rPr>
        <w:t xml:space="preserve">reas de limpieza, a desarrollar </w:t>
      </w:r>
      <w:r w:rsidRPr="00267505">
        <w:rPr>
          <w:rFonts w:ascii="Arial" w:eastAsia="Arial" w:hAnsi="Arial" w:cs="Arial"/>
        </w:rPr>
        <w:t>en los laboratorios se realizarán</w:t>
      </w:r>
      <w:r w:rsidR="00267505">
        <w:rPr>
          <w:rFonts w:ascii="Arial" w:eastAsia="Arial" w:hAnsi="Arial" w:cs="Arial"/>
        </w:rPr>
        <w:t xml:space="preserve"> </w:t>
      </w:r>
      <w:r w:rsidRPr="00267505">
        <w:rPr>
          <w:rFonts w:ascii="Arial" w:eastAsia="Arial" w:hAnsi="Arial" w:cs="Arial"/>
        </w:rPr>
        <w:t>cuando no estén siendo utilizados.</w:t>
      </w:r>
    </w:p>
    <w:p w14:paraId="3A6FBA17" w14:textId="77777777" w:rsidR="00F27524" w:rsidRDefault="00D80E49"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 xml:space="preserve">Se debe consultar con el </w:t>
      </w:r>
      <w:r w:rsidR="00F27524" w:rsidRPr="00267505">
        <w:rPr>
          <w:rFonts w:ascii="Arial" w:eastAsia="Arial" w:hAnsi="Arial" w:cs="Arial"/>
        </w:rPr>
        <w:t>respo</w:t>
      </w:r>
      <w:r w:rsidRPr="00267505">
        <w:rPr>
          <w:rFonts w:ascii="Arial" w:eastAsia="Arial" w:hAnsi="Arial" w:cs="Arial"/>
        </w:rPr>
        <w:t xml:space="preserve">nsable del laboratorio antes de </w:t>
      </w:r>
      <w:r w:rsidR="00F27524" w:rsidRPr="00267505">
        <w:rPr>
          <w:rFonts w:ascii="Arial" w:eastAsia="Arial" w:hAnsi="Arial" w:cs="Arial"/>
        </w:rPr>
        <w:t>iniciar cualquier actividad.</w:t>
      </w:r>
    </w:p>
    <w:p w14:paraId="6B42CA30" w14:textId="77777777" w:rsidR="004475E0" w:rsidRPr="004475E0" w:rsidRDefault="004475E0"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4475E0">
        <w:rPr>
          <w:rFonts w:ascii="Arial" w:eastAsia="Arial" w:hAnsi="Arial" w:cs="Arial"/>
        </w:rPr>
        <w:t xml:space="preserve">Se recomienda utilizar guantes y gafas de protección en los laboratorios. Consultar con el responsable del laboratorio la necesidad de utilizar </w:t>
      </w:r>
      <w:proofErr w:type="spellStart"/>
      <w:r w:rsidRPr="004475E0">
        <w:rPr>
          <w:rFonts w:ascii="Arial" w:eastAsia="Arial" w:hAnsi="Arial" w:cs="Arial"/>
        </w:rPr>
        <w:t>EPI’s</w:t>
      </w:r>
      <w:proofErr w:type="spellEnd"/>
      <w:r w:rsidRPr="004475E0">
        <w:rPr>
          <w:rFonts w:ascii="Arial" w:eastAsia="Arial" w:hAnsi="Arial" w:cs="Arial"/>
        </w:rPr>
        <w:t xml:space="preserve"> adicionales.</w:t>
      </w:r>
    </w:p>
    <w:p w14:paraId="7C53785D" w14:textId="77777777" w:rsidR="00267505" w:rsidRPr="00267505" w:rsidRDefault="00267505"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NO iniciar los trabajos hasta que no se haya retirado todo envase o recipiente de productos químicos en la zona de trabajo o en su proximidad que pueda interferir con</w:t>
      </w:r>
      <w:r>
        <w:rPr>
          <w:rFonts w:ascii="Arial" w:eastAsia="Arial" w:hAnsi="Arial" w:cs="Arial"/>
        </w:rPr>
        <w:t xml:space="preserve"> </w:t>
      </w:r>
      <w:r w:rsidRPr="00267505">
        <w:rPr>
          <w:rFonts w:ascii="Arial" w:eastAsia="Arial" w:hAnsi="Arial" w:cs="Arial"/>
        </w:rPr>
        <w:t>el trabajo a realizar.</w:t>
      </w:r>
    </w:p>
    <w:p w14:paraId="293D7B67" w14:textId="77777777" w:rsidR="00F27524" w:rsidRPr="00267505" w:rsidRDefault="00F27524"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No manipular productos quími</w:t>
      </w:r>
      <w:r w:rsidR="00D80E49" w:rsidRPr="00267505">
        <w:rPr>
          <w:rFonts w:ascii="Arial" w:eastAsia="Arial" w:hAnsi="Arial" w:cs="Arial"/>
        </w:rPr>
        <w:t xml:space="preserve">cos, ni </w:t>
      </w:r>
      <w:r w:rsidRPr="00267505">
        <w:rPr>
          <w:rFonts w:ascii="Arial" w:eastAsia="Arial" w:hAnsi="Arial" w:cs="Arial"/>
        </w:rPr>
        <w:t>reti</w:t>
      </w:r>
      <w:r w:rsidR="00D80E49" w:rsidRPr="00267505">
        <w:rPr>
          <w:rFonts w:ascii="Arial" w:eastAsia="Arial" w:hAnsi="Arial" w:cs="Arial"/>
        </w:rPr>
        <w:t xml:space="preserve">rar envases, residuos, derrames </w:t>
      </w:r>
      <w:r w:rsidRPr="00267505">
        <w:rPr>
          <w:rFonts w:ascii="Arial" w:eastAsia="Arial" w:hAnsi="Arial" w:cs="Arial"/>
        </w:rPr>
        <w:t>o material de laboratorio de desecho:</w:t>
      </w:r>
    </w:p>
    <w:p w14:paraId="36B3DC62" w14:textId="77777777" w:rsidR="00F27524" w:rsidRPr="00267505" w:rsidRDefault="00D80E49"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 xml:space="preserve">Antes de vaciar una papelera, inspeccionar visualmente su contenido para comprobar la ausencia de recipientes conteniendo sustancias </w:t>
      </w:r>
      <w:r w:rsidR="00F27524" w:rsidRPr="00267505">
        <w:rPr>
          <w:rFonts w:ascii="Arial" w:eastAsia="Arial" w:hAnsi="Arial" w:cs="Arial"/>
        </w:rPr>
        <w:t>químicas.</w:t>
      </w:r>
    </w:p>
    <w:p w14:paraId="2D1A7DC2" w14:textId="77777777" w:rsidR="00F27524" w:rsidRPr="00267505" w:rsidRDefault="00D80E49"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 xml:space="preserve">No introducir las manos en las papeleras para extraer su contenido. Vaciar directamente en bolsas más grandes o retirar </w:t>
      </w:r>
      <w:r w:rsidR="00F27524" w:rsidRPr="00267505">
        <w:rPr>
          <w:rFonts w:ascii="Arial" w:eastAsia="Arial" w:hAnsi="Arial" w:cs="Arial"/>
        </w:rPr>
        <w:t>la bolsa con su contenido</w:t>
      </w:r>
    </w:p>
    <w:p w14:paraId="6C57535D" w14:textId="77777777" w:rsidR="00F27524" w:rsidRPr="00267505" w:rsidRDefault="00D80E49"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 xml:space="preserve">En caso de incidente (derrame, </w:t>
      </w:r>
      <w:r w:rsidR="00F27524" w:rsidRPr="00267505">
        <w:rPr>
          <w:rFonts w:ascii="Arial" w:eastAsia="Arial" w:hAnsi="Arial" w:cs="Arial"/>
        </w:rPr>
        <w:t>rot</w:t>
      </w:r>
      <w:r w:rsidRPr="00267505">
        <w:rPr>
          <w:rFonts w:ascii="Arial" w:eastAsia="Arial" w:hAnsi="Arial" w:cs="Arial"/>
        </w:rPr>
        <w:t xml:space="preserve">ura de material de laboratorio, </w:t>
      </w:r>
      <w:r w:rsidR="00F27524" w:rsidRPr="00267505">
        <w:rPr>
          <w:rFonts w:ascii="Arial" w:eastAsia="Arial" w:hAnsi="Arial" w:cs="Arial"/>
        </w:rPr>
        <w:t xml:space="preserve">fuga de gases, </w:t>
      </w:r>
      <w:proofErr w:type="spellStart"/>
      <w:r w:rsidR="00F27524" w:rsidRPr="00267505">
        <w:rPr>
          <w:rFonts w:ascii="Arial" w:eastAsia="Arial" w:hAnsi="Arial" w:cs="Arial"/>
        </w:rPr>
        <w:t>etc</w:t>
      </w:r>
      <w:proofErr w:type="spellEnd"/>
      <w:r w:rsidR="00F27524" w:rsidRPr="00267505">
        <w:rPr>
          <w:rFonts w:ascii="Arial" w:eastAsia="Arial" w:hAnsi="Arial" w:cs="Arial"/>
        </w:rPr>
        <w:t>) o duda por parte</w:t>
      </w:r>
      <w:r w:rsidR="00267505">
        <w:rPr>
          <w:rFonts w:ascii="Arial" w:eastAsia="Arial" w:hAnsi="Arial" w:cs="Arial"/>
        </w:rPr>
        <w:t xml:space="preserve"> </w:t>
      </w:r>
      <w:r w:rsidR="00F27524" w:rsidRPr="00267505">
        <w:rPr>
          <w:rFonts w:ascii="Arial" w:eastAsia="Arial" w:hAnsi="Arial" w:cs="Arial"/>
        </w:rPr>
        <w:t>del tr</w:t>
      </w:r>
      <w:r w:rsidRPr="00267505">
        <w:rPr>
          <w:rFonts w:ascii="Arial" w:eastAsia="Arial" w:hAnsi="Arial" w:cs="Arial"/>
        </w:rPr>
        <w:t xml:space="preserve">abajador, éste deberá salir del </w:t>
      </w:r>
      <w:r w:rsidR="00F27524" w:rsidRPr="00267505">
        <w:rPr>
          <w:rFonts w:ascii="Arial" w:eastAsia="Arial" w:hAnsi="Arial" w:cs="Arial"/>
        </w:rPr>
        <w:t>laborat</w:t>
      </w:r>
      <w:r w:rsidRPr="00267505">
        <w:rPr>
          <w:rFonts w:ascii="Arial" w:eastAsia="Arial" w:hAnsi="Arial" w:cs="Arial"/>
        </w:rPr>
        <w:t xml:space="preserve">orio y dirigirse al responsable </w:t>
      </w:r>
      <w:r w:rsidR="00F27524" w:rsidRPr="00267505">
        <w:rPr>
          <w:rFonts w:ascii="Arial" w:eastAsia="Arial" w:hAnsi="Arial" w:cs="Arial"/>
        </w:rPr>
        <w:t>del laboratorio</w:t>
      </w:r>
      <w:r w:rsidR="00267505">
        <w:rPr>
          <w:rFonts w:ascii="Arial" w:eastAsia="Arial" w:hAnsi="Arial" w:cs="Arial"/>
        </w:rPr>
        <w:t xml:space="preserve"> y/o al Servicio de </w:t>
      </w:r>
      <w:proofErr w:type="gramStart"/>
      <w:r w:rsidR="00267505">
        <w:rPr>
          <w:rFonts w:ascii="Arial" w:eastAsia="Arial" w:hAnsi="Arial" w:cs="Arial"/>
        </w:rPr>
        <w:t xml:space="preserve">PRL </w:t>
      </w:r>
      <w:r w:rsidRPr="00267505">
        <w:rPr>
          <w:rFonts w:ascii="Arial" w:eastAsia="Arial" w:hAnsi="Arial" w:cs="Arial"/>
        </w:rPr>
        <w:t xml:space="preserve"> </w:t>
      </w:r>
      <w:r w:rsidR="00267505">
        <w:rPr>
          <w:rFonts w:ascii="Arial" w:eastAsia="Arial" w:hAnsi="Arial" w:cs="Arial"/>
        </w:rPr>
        <w:t>para</w:t>
      </w:r>
      <w:proofErr w:type="gramEnd"/>
      <w:r w:rsidR="00267505">
        <w:rPr>
          <w:rFonts w:ascii="Arial" w:eastAsia="Arial" w:hAnsi="Arial" w:cs="Arial"/>
        </w:rPr>
        <w:t xml:space="preserve"> informar</w:t>
      </w:r>
      <w:r w:rsidR="00F27524" w:rsidRPr="00267505">
        <w:rPr>
          <w:rFonts w:ascii="Arial" w:eastAsia="Arial" w:hAnsi="Arial" w:cs="Arial"/>
        </w:rPr>
        <w:t xml:space="preserve"> del incidente.</w:t>
      </w:r>
    </w:p>
    <w:p w14:paraId="6D261975" w14:textId="77777777" w:rsidR="00F27524" w:rsidRDefault="00F27524"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Cua</w:t>
      </w:r>
      <w:r w:rsidR="00D80E49" w:rsidRPr="00267505">
        <w:rPr>
          <w:rFonts w:ascii="Arial" w:eastAsia="Arial" w:hAnsi="Arial" w:cs="Arial"/>
        </w:rPr>
        <w:t xml:space="preserve">ndo no sea posible localizarlos se deberá llamar al personal de </w:t>
      </w:r>
      <w:r w:rsidRPr="00267505">
        <w:rPr>
          <w:rFonts w:ascii="Arial" w:eastAsia="Arial" w:hAnsi="Arial" w:cs="Arial"/>
        </w:rPr>
        <w:t>S</w:t>
      </w:r>
      <w:r w:rsidR="00267505">
        <w:rPr>
          <w:rFonts w:ascii="Arial" w:eastAsia="Arial" w:hAnsi="Arial" w:cs="Arial"/>
        </w:rPr>
        <w:t>eguridad de la UPCT.</w:t>
      </w:r>
    </w:p>
    <w:p w14:paraId="69AB9550" w14:textId="77777777" w:rsidR="004475E0" w:rsidRPr="004475E0" w:rsidRDefault="004475E0"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4475E0">
        <w:rPr>
          <w:rFonts w:ascii="Arial" w:eastAsia="Arial" w:hAnsi="Arial" w:cs="Arial"/>
        </w:rPr>
        <w:t>Está totalmente prohibido comer, beber o fumar dentro de los laboratorios, así como la aplicación de cosméticos (incluyendo bálsamo labial).</w:t>
      </w:r>
    </w:p>
    <w:p w14:paraId="768C08FB" w14:textId="77777777" w:rsidR="00F27524" w:rsidRPr="00267505" w:rsidRDefault="00D80E49"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 xml:space="preserve">Extremar las precauciones con </w:t>
      </w:r>
      <w:r w:rsidR="00F27524" w:rsidRPr="00267505">
        <w:rPr>
          <w:rFonts w:ascii="Arial" w:eastAsia="Arial" w:hAnsi="Arial" w:cs="Arial"/>
        </w:rPr>
        <w:t>instalaciones o equipos que no</w:t>
      </w:r>
      <w:r w:rsidR="00267505">
        <w:rPr>
          <w:rFonts w:ascii="Arial" w:eastAsia="Arial" w:hAnsi="Arial" w:cs="Arial"/>
        </w:rPr>
        <w:t xml:space="preserve"> </w:t>
      </w:r>
      <w:r w:rsidR="00F27524" w:rsidRPr="00267505">
        <w:rPr>
          <w:rFonts w:ascii="Arial" w:eastAsia="Arial" w:hAnsi="Arial" w:cs="Arial"/>
        </w:rPr>
        <w:t>conozca.</w:t>
      </w:r>
    </w:p>
    <w:p w14:paraId="75418D1A" w14:textId="77777777" w:rsidR="00F27524" w:rsidRPr="00267505" w:rsidRDefault="00D80E49"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lastRenderedPageBreak/>
        <w:t xml:space="preserve">No abrir recipientes, armarios, neveras o vitrinas de gases, ni </w:t>
      </w:r>
      <w:r w:rsidR="00F27524" w:rsidRPr="00267505">
        <w:rPr>
          <w:rFonts w:ascii="Arial" w:eastAsia="Arial" w:hAnsi="Arial" w:cs="Arial"/>
        </w:rPr>
        <w:t>man</w:t>
      </w:r>
      <w:r w:rsidRPr="00267505">
        <w:rPr>
          <w:rFonts w:ascii="Arial" w:eastAsia="Arial" w:hAnsi="Arial" w:cs="Arial"/>
        </w:rPr>
        <w:t xml:space="preserve">ipular instalaciones, equipos o </w:t>
      </w:r>
      <w:r w:rsidR="00F27524" w:rsidRPr="00267505">
        <w:rPr>
          <w:rFonts w:ascii="Arial" w:eastAsia="Arial" w:hAnsi="Arial" w:cs="Arial"/>
        </w:rPr>
        <w:t>materiales del laboratorio.</w:t>
      </w:r>
    </w:p>
    <w:p w14:paraId="6ECF0B77" w14:textId="77777777" w:rsidR="00F27524" w:rsidRPr="00267505" w:rsidRDefault="00D80E49"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 xml:space="preserve">No mover de su sitio neveras, </w:t>
      </w:r>
      <w:r w:rsidR="00F27524" w:rsidRPr="00267505">
        <w:rPr>
          <w:rFonts w:ascii="Arial" w:eastAsia="Arial" w:hAnsi="Arial" w:cs="Arial"/>
        </w:rPr>
        <w:t>arm</w:t>
      </w:r>
      <w:r w:rsidRPr="00267505">
        <w:rPr>
          <w:rFonts w:ascii="Arial" w:eastAsia="Arial" w:hAnsi="Arial" w:cs="Arial"/>
        </w:rPr>
        <w:t xml:space="preserve">arios de productos, etc. sin el permiso del responsable del </w:t>
      </w:r>
      <w:r w:rsidR="00F27524" w:rsidRPr="00267505">
        <w:rPr>
          <w:rFonts w:ascii="Arial" w:eastAsia="Arial" w:hAnsi="Arial" w:cs="Arial"/>
        </w:rPr>
        <w:t>laboratorio.</w:t>
      </w:r>
    </w:p>
    <w:p w14:paraId="17F7B929" w14:textId="77777777" w:rsidR="00F27524" w:rsidRPr="00267505" w:rsidRDefault="00F27524"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Es</w:t>
      </w:r>
      <w:r w:rsidR="00D80E49" w:rsidRPr="00267505">
        <w:rPr>
          <w:rFonts w:ascii="Arial" w:eastAsia="Arial" w:hAnsi="Arial" w:cs="Arial"/>
        </w:rPr>
        <w:t xml:space="preserve">tá prohibido el uso de pantalón corto, sandalias o zapato </w:t>
      </w:r>
      <w:r w:rsidRPr="00267505">
        <w:rPr>
          <w:rFonts w:ascii="Arial" w:eastAsia="Arial" w:hAnsi="Arial" w:cs="Arial"/>
        </w:rPr>
        <w:t>descubierto en los laboratorios.</w:t>
      </w:r>
    </w:p>
    <w:p w14:paraId="15872726" w14:textId="77777777" w:rsidR="00F27524" w:rsidRPr="00267505" w:rsidRDefault="00F27524"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Llevar</w:t>
      </w:r>
      <w:r w:rsidR="00D80E49" w:rsidRPr="00267505">
        <w:rPr>
          <w:rFonts w:ascii="Arial" w:eastAsia="Arial" w:hAnsi="Arial" w:cs="Arial"/>
        </w:rPr>
        <w:t xml:space="preserve"> recogido el pelo largo. Evitar ropas anchas (especialmente </w:t>
      </w:r>
      <w:r w:rsidRPr="00267505">
        <w:rPr>
          <w:rFonts w:ascii="Arial" w:eastAsia="Arial" w:hAnsi="Arial" w:cs="Arial"/>
        </w:rPr>
        <w:t>mangas), cadenas, pulseras, etc.</w:t>
      </w:r>
    </w:p>
    <w:p w14:paraId="7CF59AB1" w14:textId="77777777" w:rsidR="00F27524" w:rsidRPr="00267505" w:rsidRDefault="00D80E49"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 xml:space="preserve">Se recomienda utilizar guantes </w:t>
      </w:r>
      <w:r w:rsidR="00F27524" w:rsidRPr="00267505">
        <w:rPr>
          <w:rFonts w:ascii="Arial" w:eastAsia="Arial" w:hAnsi="Arial" w:cs="Arial"/>
        </w:rPr>
        <w:t>(pref</w:t>
      </w:r>
      <w:r w:rsidRPr="00267505">
        <w:rPr>
          <w:rFonts w:ascii="Arial" w:eastAsia="Arial" w:hAnsi="Arial" w:cs="Arial"/>
        </w:rPr>
        <w:t xml:space="preserve">eriblemente de nitrilo) y gafas </w:t>
      </w:r>
      <w:r w:rsidR="00F27524" w:rsidRPr="00267505">
        <w:rPr>
          <w:rFonts w:ascii="Arial" w:eastAsia="Arial" w:hAnsi="Arial" w:cs="Arial"/>
        </w:rPr>
        <w:t>de p</w:t>
      </w:r>
      <w:r w:rsidRPr="00267505">
        <w:rPr>
          <w:rFonts w:ascii="Arial" w:eastAsia="Arial" w:hAnsi="Arial" w:cs="Arial"/>
        </w:rPr>
        <w:t xml:space="preserve">rotección en los laboratorios y </w:t>
      </w:r>
      <w:r w:rsidR="00F27524" w:rsidRPr="00267505">
        <w:rPr>
          <w:rFonts w:ascii="Arial" w:eastAsia="Arial" w:hAnsi="Arial" w:cs="Arial"/>
        </w:rPr>
        <w:t>almacenes de productos químicos.</w:t>
      </w:r>
    </w:p>
    <w:p w14:paraId="753C79D9" w14:textId="77777777" w:rsidR="00F27524" w:rsidRPr="00267505" w:rsidRDefault="00D80E49"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 xml:space="preserve">En caso de </w:t>
      </w:r>
      <w:r w:rsidR="00F27524" w:rsidRPr="00267505">
        <w:rPr>
          <w:rFonts w:ascii="Arial" w:eastAsia="Arial" w:hAnsi="Arial" w:cs="Arial"/>
        </w:rPr>
        <w:t>de</w:t>
      </w:r>
      <w:r w:rsidRPr="00267505">
        <w:rPr>
          <w:rFonts w:ascii="Arial" w:eastAsia="Arial" w:hAnsi="Arial" w:cs="Arial"/>
        </w:rPr>
        <w:t xml:space="preserve">rrame o contacto accidental con </w:t>
      </w:r>
      <w:r w:rsidR="00F27524" w:rsidRPr="00267505">
        <w:rPr>
          <w:rFonts w:ascii="Arial" w:eastAsia="Arial" w:hAnsi="Arial" w:cs="Arial"/>
        </w:rPr>
        <w:t>algún producto lavar los guantes</w:t>
      </w:r>
      <w:r w:rsidR="00267505">
        <w:rPr>
          <w:rFonts w:ascii="Arial" w:eastAsia="Arial" w:hAnsi="Arial" w:cs="Arial"/>
        </w:rPr>
        <w:t xml:space="preserve"> </w:t>
      </w:r>
      <w:r w:rsidR="00F27524" w:rsidRPr="00267505">
        <w:rPr>
          <w:rFonts w:ascii="Arial" w:eastAsia="Arial" w:hAnsi="Arial" w:cs="Arial"/>
        </w:rPr>
        <w:t>antes de quitarlos.</w:t>
      </w:r>
    </w:p>
    <w:p w14:paraId="2C1B7C49" w14:textId="77777777" w:rsidR="00F27524" w:rsidRPr="00267505" w:rsidRDefault="00F27524"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Es</w:t>
      </w:r>
      <w:r w:rsidR="00D80E49" w:rsidRPr="00267505">
        <w:rPr>
          <w:rFonts w:ascii="Arial" w:eastAsia="Arial" w:hAnsi="Arial" w:cs="Arial"/>
        </w:rPr>
        <w:t xml:space="preserve">tá totalmente prohibido comer o </w:t>
      </w:r>
      <w:r w:rsidRPr="00267505">
        <w:rPr>
          <w:rFonts w:ascii="Arial" w:eastAsia="Arial" w:hAnsi="Arial" w:cs="Arial"/>
        </w:rPr>
        <w:t xml:space="preserve">beber </w:t>
      </w:r>
      <w:r w:rsidR="00D80E49" w:rsidRPr="00267505">
        <w:rPr>
          <w:rFonts w:ascii="Arial" w:eastAsia="Arial" w:hAnsi="Arial" w:cs="Arial"/>
        </w:rPr>
        <w:t xml:space="preserve">dentro de los laboratorios, así </w:t>
      </w:r>
      <w:r w:rsidRPr="00267505">
        <w:rPr>
          <w:rFonts w:ascii="Arial" w:eastAsia="Arial" w:hAnsi="Arial" w:cs="Arial"/>
        </w:rPr>
        <w:t>c</w:t>
      </w:r>
      <w:r w:rsidR="00D80E49" w:rsidRPr="00267505">
        <w:rPr>
          <w:rFonts w:ascii="Arial" w:eastAsia="Arial" w:hAnsi="Arial" w:cs="Arial"/>
        </w:rPr>
        <w:t xml:space="preserve">omo la aplicación de cosméticos </w:t>
      </w:r>
      <w:r w:rsidRPr="00267505">
        <w:rPr>
          <w:rFonts w:ascii="Arial" w:eastAsia="Arial" w:hAnsi="Arial" w:cs="Arial"/>
        </w:rPr>
        <w:t>(incluyendo bálsamo labial).</w:t>
      </w:r>
    </w:p>
    <w:p w14:paraId="357BB923" w14:textId="77777777" w:rsidR="00F27524" w:rsidRPr="00267505" w:rsidRDefault="00D80E49"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 xml:space="preserve">No provocar ninguna fuente de </w:t>
      </w:r>
      <w:r w:rsidR="00F27524" w:rsidRPr="00267505">
        <w:rPr>
          <w:rFonts w:ascii="Arial" w:eastAsia="Arial" w:hAnsi="Arial" w:cs="Arial"/>
        </w:rPr>
        <w:t xml:space="preserve">ignición (fumar, </w:t>
      </w:r>
      <w:proofErr w:type="gramStart"/>
      <w:r w:rsidR="00F27524" w:rsidRPr="00267505">
        <w:rPr>
          <w:rFonts w:ascii="Arial" w:eastAsia="Arial" w:hAnsi="Arial" w:cs="Arial"/>
        </w:rPr>
        <w:t>chispas,…</w:t>
      </w:r>
      <w:proofErr w:type="gramEnd"/>
      <w:r w:rsidR="00F27524" w:rsidRPr="00267505">
        <w:rPr>
          <w:rFonts w:ascii="Arial" w:eastAsia="Arial" w:hAnsi="Arial" w:cs="Arial"/>
        </w:rPr>
        <w:t>).</w:t>
      </w:r>
    </w:p>
    <w:p w14:paraId="667A4B87" w14:textId="77777777" w:rsidR="00F27524" w:rsidRPr="00267505" w:rsidRDefault="00F27524"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Respecto a las botellas de gases</w:t>
      </w:r>
      <w:r w:rsidR="00D80E49" w:rsidRPr="00267505">
        <w:rPr>
          <w:rFonts w:ascii="Arial" w:eastAsia="Arial" w:hAnsi="Arial" w:cs="Arial"/>
        </w:rPr>
        <w:t xml:space="preserve"> </w:t>
      </w:r>
      <w:r w:rsidRPr="00267505">
        <w:rPr>
          <w:rFonts w:ascii="Arial" w:eastAsia="Arial" w:hAnsi="Arial" w:cs="Arial"/>
        </w:rPr>
        <w:t>observar lo siguiente:</w:t>
      </w:r>
    </w:p>
    <w:p w14:paraId="7CB075BF" w14:textId="77777777" w:rsidR="00F27524" w:rsidRPr="00267505" w:rsidRDefault="00D80E49" w:rsidP="00957E16">
      <w:pPr>
        <w:pStyle w:val="Prrafodelista"/>
        <w:numPr>
          <w:ilvl w:val="1"/>
          <w:numId w:val="3"/>
        </w:numPr>
        <w:spacing w:after="80" w:line="240" w:lineRule="auto"/>
        <w:ind w:right="-12"/>
        <w:contextualSpacing w:val="0"/>
        <w:jc w:val="both"/>
        <w:rPr>
          <w:rFonts w:ascii="Arial" w:eastAsia="Arial" w:hAnsi="Arial" w:cs="Arial"/>
        </w:rPr>
      </w:pPr>
      <w:r w:rsidRPr="00267505">
        <w:rPr>
          <w:rFonts w:ascii="Arial" w:eastAsia="Arial" w:hAnsi="Arial" w:cs="Arial"/>
        </w:rPr>
        <w:t xml:space="preserve">Su manejo queda restringido a personal especializado No </w:t>
      </w:r>
      <w:r w:rsidR="00F27524" w:rsidRPr="00267505">
        <w:rPr>
          <w:rFonts w:ascii="Arial" w:eastAsia="Arial" w:hAnsi="Arial" w:cs="Arial"/>
        </w:rPr>
        <w:t>golpear, ni mover las botellas.</w:t>
      </w:r>
    </w:p>
    <w:p w14:paraId="18A21C52" w14:textId="77777777" w:rsidR="00F27524" w:rsidRPr="00267505" w:rsidRDefault="00D80E49" w:rsidP="00957E16">
      <w:pPr>
        <w:pStyle w:val="Prrafodelista"/>
        <w:numPr>
          <w:ilvl w:val="1"/>
          <w:numId w:val="3"/>
        </w:numPr>
        <w:spacing w:after="80" w:line="240" w:lineRule="auto"/>
        <w:ind w:right="-12"/>
        <w:contextualSpacing w:val="0"/>
        <w:jc w:val="both"/>
        <w:rPr>
          <w:rFonts w:ascii="Arial" w:eastAsia="Arial" w:hAnsi="Arial" w:cs="Arial"/>
        </w:rPr>
      </w:pPr>
      <w:r w:rsidRPr="00267505">
        <w:rPr>
          <w:rFonts w:ascii="Arial" w:eastAsia="Arial" w:hAnsi="Arial" w:cs="Arial"/>
        </w:rPr>
        <w:t xml:space="preserve">No manejar las válvulas de las botellas, ni tuberías de </w:t>
      </w:r>
      <w:r w:rsidR="00F27524" w:rsidRPr="00267505">
        <w:rPr>
          <w:rFonts w:ascii="Arial" w:eastAsia="Arial" w:hAnsi="Arial" w:cs="Arial"/>
        </w:rPr>
        <w:t>conexión.</w:t>
      </w:r>
    </w:p>
    <w:p w14:paraId="1E253A0D" w14:textId="77777777" w:rsidR="00F27524" w:rsidRPr="00267505" w:rsidRDefault="00F27524" w:rsidP="00957E16">
      <w:pPr>
        <w:pStyle w:val="Prrafodelista"/>
        <w:numPr>
          <w:ilvl w:val="1"/>
          <w:numId w:val="3"/>
        </w:numPr>
        <w:spacing w:after="80" w:line="240" w:lineRule="auto"/>
        <w:ind w:right="-12"/>
        <w:contextualSpacing w:val="0"/>
        <w:jc w:val="both"/>
        <w:rPr>
          <w:rFonts w:ascii="Arial" w:eastAsia="Arial" w:hAnsi="Arial" w:cs="Arial"/>
        </w:rPr>
      </w:pPr>
      <w:r w:rsidRPr="00267505">
        <w:rPr>
          <w:rFonts w:ascii="Arial" w:eastAsia="Arial" w:hAnsi="Arial" w:cs="Arial"/>
        </w:rPr>
        <w:t>No engrasar las botellas.</w:t>
      </w:r>
    </w:p>
    <w:p w14:paraId="1530CA69" w14:textId="77777777" w:rsidR="00F27524" w:rsidRPr="00267505" w:rsidRDefault="00267505" w:rsidP="00957E16">
      <w:pPr>
        <w:pStyle w:val="Prrafodelista"/>
        <w:numPr>
          <w:ilvl w:val="1"/>
          <w:numId w:val="3"/>
        </w:numPr>
        <w:spacing w:after="80" w:line="240" w:lineRule="auto"/>
        <w:ind w:right="-12"/>
        <w:contextualSpacing w:val="0"/>
        <w:jc w:val="both"/>
        <w:rPr>
          <w:rFonts w:ascii="Arial" w:eastAsia="Arial" w:hAnsi="Arial" w:cs="Arial"/>
        </w:rPr>
      </w:pPr>
      <w:r w:rsidRPr="00267505">
        <w:rPr>
          <w:rFonts w:ascii="Arial" w:eastAsia="Arial" w:hAnsi="Arial" w:cs="Arial"/>
        </w:rPr>
        <w:t xml:space="preserve">No provocar ninguna fuente de </w:t>
      </w:r>
      <w:r w:rsidR="004475E0">
        <w:rPr>
          <w:rFonts w:ascii="Arial" w:eastAsia="Arial" w:hAnsi="Arial" w:cs="Arial"/>
        </w:rPr>
        <w:t>ignición (fumar, chispas…</w:t>
      </w:r>
      <w:r w:rsidRPr="00267505">
        <w:rPr>
          <w:rFonts w:ascii="Arial" w:eastAsia="Arial" w:hAnsi="Arial" w:cs="Arial"/>
        </w:rPr>
        <w:t xml:space="preserve">), </w:t>
      </w:r>
      <w:r w:rsidR="00F27524" w:rsidRPr="00267505">
        <w:rPr>
          <w:rFonts w:ascii="Arial" w:eastAsia="Arial" w:hAnsi="Arial" w:cs="Arial"/>
        </w:rPr>
        <w:t>incluyendo descarga estática.</w:t>
      </w:r>
    </w:p>
    <w:p w14:paraId="0BD1CEC7" w14:textId="77777777" w:rsidR="00F27524" w:rsidRPr="00267505" w:rsidRDefault="00F27524" w:rsidP="00957E16">
      <w:pPr>
        <w:pStyle w:val="Prrafodelista"/>
        <w:numPr>
          <w:ilvl w:val="1"/>
          <w:numId w:val="3"/>
        </w:numPr>
        <w:spacing w:after="80" w:line="240" w:lineRule="auto"/>
        <w:ind w:right="-12"/>
        <w:contextualSpacing w:val="0"/>
        <w:jc w:val="both"/>
        <w:rPr>
          <w:rFonts w:ascii="Arial" w:eastAsia="Arial" w:hAnsi="Arial" w:cs="Arial"/>
        </w:rPr>
      </w:pPr>
      <w:r w:rsidRPr="00267505">
        <w:rPr>
          <w:rFonts w:ascii="Arial" w:eastAsia="Arial" w:hAnsi="Arial" w:cs="Arial"/>
        </w:rPr>
        <w:t>No aproximar fuentes de calor.</w:t>
      </w:r>
    </w:p>
    <w:p w14:paraId="0AF6575A" w14:textId="77777777" w:rsidR="00F27524" w:rsidRPr="00267505" w:rsidRDefault="00267505" w:rsidP="00957E16">
      <w:pPr>
        <w:pStyle w:val="Prrafodelista"/>
        <w:numPr>
          <w:ilvl w:val="1"/>
          <w:numId w:val="3"/>
        </w:numPr>
        <w:spacing w:after="80" w:line="240" w:lineRule="auto"/>
        <w:ind w:right="-12"/>
        <w:contextualSpacing w:val="0"/>
        <w:jc w:val="both"/>
        <w:rPr>
          <w:rFonts w:ascii="Arial" w:eastAsia="Arial" w:hAnsi="Arial" w:cs="Arial"/>
        </w:rPr>
      </w:pPr>
      <w:r w:rsidRPr="00267505">
        <w:rPr>
          <w:rFonts w:ascii="Arial" w:eastAsia="Arial" w:hAnsi="Arial" w:cs="Arial"/>
        </w:rPr>
        <w:t xml:space="preserve">Evitar la filtración de agua al </w:t>
      </w:r>
      <w:r w:rsidR="00F27524" w:rsidRPr="00267505">
        <w:rPr>
          <w:rFonts w:ascii="Arial" w:eastAsia="Arial" w:hAnsi="Arial" w:cs="Arial"/>
        </w:rPr>
        <w:t>interior de los recipientes.</w:t>
      </w:r>
    </w:p>
    <w:p w14:paraId="2781CDDF" w14:textId="77777777" w:rsidR="00F27524" w:rsidRPr="00267505" w:rsidRDefault="00267505" w:rsidP="00957E16">
      <w:pPr>
        <w:pStyle w:val="Prrafodelista"/>
        <w:numPr>
          <w:ilvl w:val="1"/>
          <w:numId w:val="3"/>
        </w:numPr>
        <w:spacing w:after="80" w:line="240" w:lineRule="auto"/>
        <w:ind w:right="-12"/>
        <w:contextualSpacing w:val="0"/>
        <w:jc w:val="both"/>
        <w:rPr>
          <w:rFonts w:ascii="Arial" w:eastAsia="Arial" w:hAnsi="Arial" w:cs="Arial"/>
        </w:rPr>
      </w:pPr>
      <w:r w:rsidRPr="00267505">
        <w:rPr>
          <w:rFonts w:ascii="Arial" w:eastAsia="Arial" w:hAnsi="Arial" w:cs="Arial"/>
        </w:rPr>
        <w:t xml:space="preserve">En caso de fuga de gas se deberá comunicar la incidencia de forma inmediata al </w:t>
      </w:r>
      <w:r w:rsidR="00F27524" w:rsidRPr="00267505">
        <w:rPr>
          <w:rFonts w:ascii="Arial" w:eastAsia="Arial" w:hAnsi="Arial" w:cs="Arial"/>
        </w:rPr>
        <w:t>responsable de la instalación.</w:t>
      </w:r>
    </w:p>
    <w:p w14:paraId="39C3A400" w14:textId="77777777" w:rsidR="00267505" w:rsidRPr="00267505" w:rsidRDefault="00F27524" w:rsidP="00957E16">
      <w:pPr>
        <w:pStyle w:val="Prrafodelista"/>
        <w:numPr>
          <w:ilvl w:val="1"/>
          <w:numId w:val="3"/>
        </w:numPr>
        <w:spacing w:after="80" w:line="240" w:lineRule="auto"/>
        <w:ind w:right="-12"/>
        <w:contextualSpacing w:val="0"/>
        <w:jc w:val="both"/>
        <w:rPr>
          <w:rFonts w:ascii="Arial" w:eastAsia="Arial" w:hAnsi="Arial" w:cs="Arial"/>
        </w:rPr>
      </w:pPr>
      <w:r w:rsidRPr="00267505">
        <w:rPr>
          <w:rFonts w:ascii="Arial" w:eastAsia="Arial" w:hAnsi="Arial" w:cs="Arial"/>
        </w:rPr>
        <w:t>Obser</w:t>
      </w:r>
      <w:r w:rsidR="00267505" w:rsidRPr="00267505">
        <w:rPr>
          <w:rFonts w:ascii="Arial" w:eastAsia="Arial" w:hAnsi="Arial" w:cs="Arial"/>
        </w:rPr>
        <w:t>var las mismas precauciones con las botellas vacías.</w:t>
      </w:r>
    </w:p>
    <w:p w14:paraId="2177727D" w14:textId="77777777" w:rsidR="00F27524" w:rsidRPr="00267505" w:rsidRDefault="00267505"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 xml:space="preserve">En caso de escape/derrames </w:t>
      </w:r>
      <w:r>
        <w:rPr>
          <w:rFonts w:ascii="Arial" w:eastAsia="Arial" w:hAnsi="Arial" w:cs="Arial"/>
        </w:rPr>
        <w:t>accidentales, e</w:t>
      </w:r>
      <w:r w:rsidR="00F27524" w:rsidRPr="00267505">
        <w:rPr>
          <w:rFonts w:ascii="Arial" w:eastAsia="Arial" w:hAnsi="Arial" w:cs="Arial"/>
        </w:rPr>
        <w:t>va</w:t>
      </w:r>
      <w:r w:rsidRPr="00267505">
        <w:rPr>
          <w:rFonts w:ascii="Arial" w:eastAsia="Arial" w:hAnsi="Arial" w:cs="Arial"/>
        </w:rPr>
        <w:t xml:space="preserve">cuar el área. Asegurar adecuada </w:t>
      </w:r>
      <w:r w:rsidR="00F27524" w:rsidRPr="00267505">
        <w:rPr>
          <w:rFonts w:ascii="Arial" w:eastAsia="Arial" w:hAnsi="Arial" w:cs="Arial"/>
        </w:rPr>
        <w:t>ventilación. Eliminar fuentes de ignición.</w:t>
      </w:r>
    </w:p>
    <w:p w14:paraId="7E6FDAC1" w14:textId="77777777" w:rsidR="00F27524" w:rsidRPr="00267505" w:rsidRDefault="00267505"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 xml:space="preserve">Gases oxidantes (Oxígeno (O2), </w:t>
      </w:r>
      <w:r w:rsidR="00F27524" w:rsidRPr="00267505">
        <w:rPr>
          <w:rFonts w:ascii="Arial" w:eastAsia="Arial" w:hAnsi="Arial" w:cs="Arial"/>
        </w:rPr>
        <w:t>Protóxido de N2): No situar junto a</w:t>
      </w:r>
      <w:r w:rsidRPr="00267505">
        <w:rPr>
          <w:rFonts w:ascii="Arial" w:eastAsia="Arial" w:hAnsi="Arial" w:cs="Arial"/>
        </w:rPr>
        <w:t xml:space="preserve"> </w:t>
      </w:r>
      <w:r w:rsidR="00F27524" w:rsidRPr="00267505">
        <w:rPr>
          <w:rFonts w:ascii="Arial" w:eastAsia="Arial" w:hAnsi="Arial" w:cs="Arial"/>
        </w:rPr>
        <w:t>materiales o gases inflamables.</w:t>
      </w:r>
    </w:p>
    <w:p w14:paraId="24282AE8" w14:textId="77777777" w:rsidR="00F27524" w:rsidRPr="00267505" w:rsidRDefault="00F27524"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Gas</w:t>
      </w:r>
      <w:r w:rsidR="00267505" w:rsidRPr="00267505">
        <w:rPr>
          <w:rFonts w:ascii="Arial" w:eastAsia="Arial" w:hAnsi="Arial" w:cs="Arial"/>
        </w:rPr>
        <w:t xml:space="preserve">es Inflamables (Butano, H2, CO, </w:t>
      </w:r>
      <w:r w:rsidRPr="00267505">
        <w:rPr>
          <w:rFonts w:ascii="Arial" w:eastAsia="Arial" w:hAnsi="Arial" w:cs="Arial"/>
        </w:rPr>
        <w:t>CH4, Propano, Acetileno): No</w:t>
      </w:r>
      <w:r w:rsidR="00267505" w:rsidRPr="00267505">
        <w:rPr>
          <w:rFonts w:ascii="Arial" w:eastAsia="Arial" w:hAnsi="Arial" w:cs="Arial"/>
        </w:rPr>
        <w:t xml:space="preserve"> </w:t>
      </w:r>
      <w:r w:rsidRPr="00267505">
        <w:rPr>
          <w:rFonts w:ascii="Arial" w:eastAsia="Arial" w:hAnsi="Arial" w:cs="Arial"/>
        </w:rPr>
        <w:t>aproximar materiales o gases oxidantes</w:t>
      </w:r>
      <w:r w:rsidR="00267505" w:rsidRPr="00267505">
        <w:rPr>
          <w:rFonts w:ascii="Arial" w:eastAsia="Arial" w:hAnsi="Arial" w:cs="Arial"/>
        </w:rPr>
        <w:t xml:space="preserve"> </w:t>
      </w:r>
      <w:r w:rsidRPr="00267505">
        <w:rPr>
          <w:rFonts w:ascii="Arial" w:eastAsia="Arial" w:hAnsi="Arial" w:cs="Arial"/>
        </w:rPr>
        <w:t>ni combustibles.</w:t>
      </w:r>
    </w:p>
    <w:p w14:paraId="3402C572" w14:textId="77777777" w:rsidR="00F27524" w:rsidRPr="00267505" w:rsidRDefault="00F27524"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Asfixiantes (Argón, CO2, N2</w:t>
      </w:r>
      <w:r w:rsidR="00267505" w:rsidRPr="00267505">
        <w:rPr>
          <w:rFonts w:ascii="Arial" w:eastAsia="Arial" w:hAnsi="Arial" w:cs="Arial"/>
        </w:rPr>
        <w:t xml:space="preserve">, </w:t>
      </w:r>
      <w:r w:rsidRPr="00267505">
        <w:rPr>
          <w:rFonts w:ascii="Arial" w:eastAsia="Arial" w:hAnsi="Arial" w:cs="Arial"/>
        </w:rPr>
        <w:t>Nitrógeno líquido, He, CH4) y Tóxicos</w:t>
      </w:r>
      <w:r w:rsidR="00267505" w:rsidRPr="00267505">
        <w:rPr>
          <w:rFonts w:ascii="Arial" w:eastAsia="Arial" w:hAnsi="Arial" w:cs="Arial"/>
        </w:rPr>
        <w:t xml:space="preserve"> </w:t>
      </w:r>
      <w:r w:rsidRPr="00267505">
        <w:rPr>
          <w:rFonts w:ascii="Arial" w:eastAsia="Arial" w:hAnsi="Arial" w:cs="Arial"/>
        </w:rPr>
        <w:t>(CO): Mantener el lugar bien ventilado.</w:t>
      </w:r>
    </w:p>
    <w:p w14:paraId="695D84F9" w14:textId="77777777" w:rsidR="00F27524" w:rsidRPr="00267505" w:rsidRDefault="00267505"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 xml:space="preserve">En caso de fuga abandonar </w:t>
      </w:r>
      <w:r w:rsidR="00F27524" w:rsidRPr="00267505">
        <w:rPr>
          <w:rFonts w:ascii="Arial" w:eastAsia="Arial" w:hAnsi="Arial" w:cs="Arial"/>
        </w:rPr>
        <w:t>inmedia</w:t>
      </w:r>
      <w:r w:rsidRPr="00267505">
        <w:rPr>
          <w:rFonts w:ascii="Arial" w:eastAsia="Arial" w:hAnsi="Arial" w:cs="Arial"/>
        </w:rPr>
        <w:t xml:space="preserve">tamente el local. Solo se podrá </w:t>
      </w:r>
      <w:r w:rsidR="00F27524" w:rsidRPr="00267505">
        <w:rPr>
          <w:rFonts w:ascii="Arial" w:eastAsia="Arial" w:hAnsi="Arial" w:cs="Arial"/>
        </w:rPr>
        <w:t>entra</w:t>
      </w:r>
      <w:r w:rsidRPr="00267505">
        <w:rPr>
          <w:rFonts w:ascii="Arial" w:eastAsia="Arial" w:hAnsi="Arial" w:cs="Arial"/>
        </w:rPr>
        <w:t xml:space="preserve">r en estos casos con equipos de </w:t>
      </w:r>
      <w:r w:rsidR="00F27524" w:rsidRPr="00267505">
        <w:rPr>
          <w:rFonts w:ascii="Arial" w:eastAsia="Arial" w:hAnsi="Arial" w:cs="Arial"/>
        </w:rPr>
        <w:t>respiración autónomos.</w:t>
      </w:r>
    </w:p>
    <w:p w14:paraId="43C32723" w14:textId="77777777" w:rsidR="00F27524" w:rsidRDefault="00F27524"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Criogénicos (Nitrógen</w:t>
      </w:r>
      <w:r w:rsidR="00267505" w:rsidRPr="00267505">
        <w:rPr>
          <w:rFonts w:ascii="Arial" w:eastAsia="Arial" w:hAnsi="Arial" w:cs="Arial"/>
        </w:rPr>
        <w:t xml:space="preserve">o líquido N2): </w:t>
      </w:r>
      <w:r w:rsidRPr="00267505">
        <w:rPr>
          <w:rFonts w:ascii="Arial" w:eastAsia="Arial" w:hAnsi="Arial" w:cs="Arial"/>
        </w:rPr>
        <w:t>En caso de fuga o derrame evitar</w:t>
      </w:r>
      <w:r w:rsidR="00267505" w:rsidRPr="00267505">
        <w:rPr>
          <w:rFonts w:ascii="Arial" w:eastAsia="Arial" w:hAnsi="Arial" w:cs="Arial"/>
        </w:rPr>
        <w:t xml:space="preserve"> </w:t>
      </w:r>
      <w:r w:rsidRPr="00267505">
        <w:rPr>
          <w:rFonts w:ascii="Arial" w:eastAsia="Arial" w:hAnsi="Arial" w:cs="Arial"/>
        </w:rPr>
        <w:t>contacto con el producto.</w:t>
      </w:r>
    </w:p>
    <w:p w14:paraId="30C14C06" w14:textId="77777777" w:rsidR="001D37DE" w:rsidRDefault="001D37DE" w:rsidP="001D37DE">
      <w:pPr>
        <w:spacing w:after="80" w:line="240" w:lineRule="auto"/>
        <w:ind w:right="-12"/>
        <w:jc w:val="both"/>
        <w:rPr>
          <w:rFonts w:ascii="Arial" w:eastAsia="Arial" w:hAnsi="Arial" w:cs="Arial"/>
        </w:rPr>
      </w:pPr>
    </w:p>
    <w:p w14:paraId="4D183645" w14:textId="77777777" w:rsidR="00D86D4B" w:rsidRDefault="00D86D4B" w:rsidP="001D37DE">
      <w:pPr>
        <w:spacing w:after="80" w:line="240" w:lineRule="auto"/>
        <w:ind w:right="-12"/>
        <w:jc w:val="both"/>
        <w:rPr>
          <w:rFonts w:ascii="Arial" w:eastAsia="Arial" w:hAnsi="Arial" w:cs="Arial"/>
        </w:rPr>
      </w:pPr>
    </w:p>
    <w:p w14:paraId="5F453025" w14:textId="77777777" w:rsidR="00D86D4B" w:rsidRDefault="00D86D4B" w:rsidP="001D37DE">
      <w:pPr>
        <w:spacing w:after="80" w:line="240" w:lineRule="auto"/>
        <w:ind w:right="-12"/>
        <w:jc w:val="both"/>
        <w:rPr>
          <w:rFonts w:ascii="Arial" w:eastAsia="Arial" w:hAnsi="Arial" w:cs="Arial"/>
        </w:rPr>
      </w:pPr>
    </w:p>
    <w:p w14:paraId="5F026BC1" w14:textId="77777777" w:rsidR="00D86D4B" w:rsidRDefault="00D86D4B" w:rsidP="001D37DE">
      <w:pPr>
        <w:spacing w:after="80" w:line="240" w:lineRule="auto"/>
        <w:ind w:right="-12"/>
        <w:jc w:val="both"/>
        <w:rPr>
          <w:rFonts w:ascii="Arial" w:eastAsia="Arial" w:hAnsi="Arial" w:cs="Arial"/>
        </w:rPr>
      </w:pP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1D37DE" w14:paraId="26792B03" w14:textId="77777777" w:rsidTr="00DE08F9">
        <w:trPr>
          <w:trHeight w:val="411"/>
        </w:trPr>
        <w:tc>
          <w:tcPr>
            <w:tcW w:w="9071" w:type="dxa"/>
            <w:shd w:val="clear" w:color="auto" w:fill="365F91" w:themeFill="accent1" w:themeFillShade="BF"/>
            <w:vAlign w:val="center"/>
          </w:tcPr>
          <w:p w14:paraId="028E41A6" w14:textId="77777777" w:rsidR="001D37DE" w:rsidRPr="00AD0B2D" w:rsidRDefault="001D37DE" w:rsidP="00957E16">
            <w:pPr>
              <w:pStyle w:val="Prrafodelista"/>
              <w:numPr>
                <w:ilvl w:val="0"/>
                <w:numId w:val="1"/>
              </w:numPr>
              <w:rPr>
                <w:rFonts w:ascii="Tahoma" w:hAnsi="Tahoma" w:cs="Tahoma"/>
                <w:b/>
              </w:rPr>
            </w:pPr>
            <w:r>
              <w:rPr>
                <w:rFonts w:ascii="Tahoma" w:hAnsi="Tahoma" w:cs="Tahoma"/>
                <w:b/>
                <w:color w:val="FFFFFF" w:themeColor="background1"/>
                <w:sz w:val="24"/>
              </w:rPr>
              <w:lastRenderedPageBreak/>
              <w:t>Laboratorios biológicos</w:t>
            </w:r>
          </w:p>
        </w:tc>
      </w:tr>
    </w:tbl>
    <w:p w14:paraId="1173E44B" w14:textId="77777777" w:rsidR="001D37DE" w:rsidRDefault="001D37DE" w:rsidP="001D37DE">
      <w:pPr>
        <w:spacing w:after="0" w:line="240" w:lineRule="auto"/>
        <w:jc w:val="both"/>
        <w:rPr>
          <w:b/>
          <w:sz w:val="10"/>
        </w:rPr>
      </w:pPr>
    </w:p>
    <w:p w14:paraId="2609BF54" w14:textId="77777777" w:rsidR="001D37DE" w:rsidRDefault="001D37DE" w:rsidP="001D37DE">
      <w:pPr>
        <w:spacing w:after="80" w:line="240" w:lineRule="auto"/>
        <w:ind w:right="-12"/>
        <w:jc w:val="both"/>
        <w:rPr>
          <w:rFonts w:ascii="Arial" w:eastAsia="Arial" w:hAnsi="Arial" w:cs="Arial"/>
        </w:rPr>
      </w:pPr>
    </w:p>
    <w:tbl>
      <w:tblPr>
        <w:tblStyle w:val="Tablaconcuadrcula"/>
        <w:tblW w:w="0" w:type="auto"/>
        <w:tblLook w:val="04A0" w:firstRow="1" w:lastRow="0" w:firstColumn="1" w:lastColumn="0" w:noHBand="0" w:noVBand="1"/>
      </w:tblPr>
      <w:tblGrid>
        <w:gridCol w:w="1099"/>
        <w:gridCol w:w="7822"/>
      </w:tblGrid>
      <w:tr w:rsidR="001D37DE" w14:paraId="0AD7C62B" w14:textId="77777777" w:rsidTr="00DE08F9">
        <w:tc>
          <w:tcPr>
            <w:tcW w:w="1101" w:type="dxa"/>
            <w:vAlign w:val="center"/>
          </w:tcPr>
          <w:p w14:paraId="5EFDC830" w14:textId="77777777" w:rsidR="001D37DE" w:rsidRDefault="001D37DE" w:rsidP="00DE08F9">
            <w:pPr>
              <w:autoSpaceDE w:val="0"/>
              <w:autoSpaceDN w:val="0"/>
              <w:adjustRightInd w:val="0"/>
              <w:spacing w:after="120"/>
              <w:rPr>
                <w:rFonts w:ascii="Tahoma" w:hAnsi="Tahoma" w:cs="Tahoma"/>
                <w:szCs w:val="24"/>
              </w:rPr>
            </w:pPr>
            <w:r>
              <w:rPr>
                <w:rFonts w:ascii="Tahoma" w:hAnsi="Tahoma" w:cs="Tahoma"/>
                <w:szCs w:val="24"/>
              </w:rPr>
              <w:t>Riesgos:</w:t>
            </w:r>
          </w:p>
        </w:tc>
        <w:tc>
          <w:tcPr>
            <w:tcW w:w="7970" w:type="dxa"/>
          </w:tcPr>
          <w:p w14:paraId="48F5CF00" w14:textId="77777777" w:rsidR="001D37DE" w:rsidRPr="00725EAA" w:rsidRDefault="001D37DE" w:rsidP="00957E16">
            <w:pPr>
              <w:pStyle w:val="Prrafodelista"/>
              <w:numPr>
                <w:ilvl w:val="0"/>
                <w:numId w:val="2"/>
              </w:numPr>
              <w:tabs>
                <w:tab w:val="left" w:pos="1780"/>
              </w:tabs>
              <w:spacing w:line="254" w:lineRule="exact"/>
              <w:ind w:right="-12"/>
              <w:rPr>
                <w:rFonts w:ascii="Arial" w:eastAsia="Arial" w:hAnsi="Arial" w:cs="Arial"/>
              </w:rPr>
            </w:pPr>
            <w:r>
              <w:rPr>
                <w:rFonts w:ascii="Arial" w:eastAsia="Arial" w:hAnsi="Arial" w:cs="Arial"/>
              </w:rPr>
              <w:t>Iluminación insuficiente</w:t>
            </w:r>
          </w:p>
          <w:p w14:paraId="19130C9E" w14:textId="77777777" w:rsidR="001D37DE" w:rsidRPr="001D37DE" w:rsidRDefault="001D37DE" w:rsidP="00957E16">
            <w:pPr>
              <w:pStyle w:val="Prrafodelista"/>
              <w:numPr>
                <w:ilvl w:val="0"/>
                <w:numId w:val="2"/>
              </w:numPr>
              <w:tabs>
                <w:tab w:val="left" w:pos="1780"/>
              </w:tabs>
              <w:spacing w:line="254" w:lineRule="exact"/>
              <w:ind w:right="-12"/>
              <w:rPr>
                <w:rFonts w:ascii="Arial" w:eastAsia="Arial" w:hAnsi="Arial" w:cs="Arial"/>
              </w:rPr>
            </w:pPr>
            <w:r w:rsidRPr="001D37DE">
              <w:rPr>
                <w:rFonts w:ascii="Arial" w:eastAsia="Arial" w:hAnsi="Arial" w:cs="Arial"/>
              </w:rPr>
              <w:t>Exposición a agentes biológicos</w:t>
            </w:r>
          </w:p>
        </w:tc>
      </w:tr>
    </w:tbl>
    <w:p w14:paraId="12DA1F03" w14:textId="77777777" w:rsidR="001D37DE" w:rsidRDefault="001D37DE" w:rsidP="001D37DE">
      <w:pPr>
        <w:spacing w:after="80" w:line="240" w:lineRule="auto"/>
        <w:ind w:right="-12"/>
        <w:jc w:val="both"/>
        <w:rPr>
          <w:rFonts w:ascii="Arial" w:eastAsia="Arial" w:hAnsi="Arial" w:cs="Arial"/>
        </w:rPr>
      </w:pPr>
    </w:p>
    <w:p w14:paraId="54E48331" w14:textId="77777777" w:rsidR="001D37DE" w:rsidRDefault="001D37DE" w:rsidP="001D37DE">
      <w:pPr>
        <w:autoSpaceDE w:val="0"/>
        <w:autoSpaceDN w:val="0"/>
        <w:adjustRightInd w:val="0"/>
        <w:spacing w:after="120" w:line="240" w:lineRule="auto"/>
        <w:jc w:val="both"/>
        <w:rPr>
          <w:rFonts w:ascii="Tahoma" w:hAnsi="Tahoma" w:cs="Tahoma"/>
          <w:b/>
          <w:szCs w:val="24"/>
        </w:rPr>
      </w:pPr>
      <w:r w:rsidRPr="00725EAA">
        <w:rPr>
          <w:rFonts w:ascii="Tahoma" w:hAnsi="Tahoma" w:cs="Tahoma"/>
          <w:b/>
          <w:szCs w:val="24"/>
        </w:rPr>
        <w:t>Medidas preventivas:</w:t>
      </w:r>
    </w:p>
    <w:p w14:paraId="5D89C51E" w14:textId="77777777" w:rsidR="001D37DE" w:rsidRPr="00725EAA" w:rsidRDefault="001D37DE" w:rsidP="00957E16">
      <w:pPr>
        <w:pStyle w:val="Prrafodelista"/>
        <w:numPr>
          <w:ilvl w:val="0"/>
          <w:numId w:val="3"/>
        </w:numPr>
        <w:spacing w:after="80" w:line="254" w:lineRule="exact"/>
        <w:ind w:left="714" w:right="-12" w:hanging="357"/>
        <w:contextualSpacing w:val="0"/>
        <w:jc w:val="both"/>
        <w:rPr>
          <w:rFonts w:ascii="Arial" w:eastAsia="Arial" w:hAnsi="Arial" w:cs="Arial"/>
        </w:rPr>
      </w:pPr>
      <w:r w:rsidRPr="00725EAA">
        <w:rPr>
          <w:rFonts w:ascii="Arial" w:eastAsia="Arial" w:hAnsi="Arial" w:cs="Arial"/>
        </w:rPr>
        <w:t>Si</w:t>
      </w:r>
      <w:r w:rsidRPr="00725EAA">
        <w:rPr>
          <w:rFonts w:ascii="Arial" w:eastAsia="Arial" w:hAnsi="Arial" w:cs="Arial"/>
          <w:spacing w:val="6"/>
        </w:rPr>
        <w:t xml:space="preserve"> </w:t>
      </w:r>
      <w:r w:rsidRPr="00725EAA">
        <w:rPr>
          <w:rFonts w:ascii="Arial" w:eastAsia="Arial" w:hAnsi="Arial" w:cs="Arial"/>
        </w:rPr>
        <w:t>la iluminación es</w:t>
      </w:r>
      <w:r w:rsidRPr="00725EAA">
        <w:rPr>
          <w:rFonts w:ascii="Arial" w:eastAsia="Arial" w:hAnsi="Arial" w:cs="Arial"/>
          <w:spacing w:val="10"/>
        </w:rPr>
        <w:t xml:space="preserve"> </w:t>
      </w:r>
      <w:r w:rsidRPr="00725EAA">
        <w:rPr>
          <w:rFonts w:ascii="Arial" w:eastAsia="Arial" w:hAnsi="Arial" w:cs="Arial"/>
        </w:rPr>
        <w:t>escasa comunicar</w:t>
      </w:r>
      <w:r w:rsidRPr="00725EAA">
        <w:rPr>
          <w:rFonts w:ascii="Arial" w:eastAsia="Arial" w:hAnsi="Arial" w:cs="Arial"/>
          <w:spacing w:val="10"/>
        </w:rPr>
        <w:t xml:space="preserve"> </w:t>
      </w:r>
      <w:r w:rsidRPr="00725EAA">
        <w:rPr>
          <w:rFonts w:ascii="Arial" w:eastAsia="Arial" w:hAnsi="Arial" w:cs="Arial"/>
        </w:rPr>
        <w:t>dicha</w:t>
      </w:r>
      <w:r w:rsidRPr="00725EAA">
        <w:rPr>
          <w:rFonts w:ascii="Arial" w:eastAsia="Arial" w:hAnsi="Arial" w:cs="Arial"/>
          <w:spacing w:val="13"/>
        </w:rPr>
        <w:t xml:space="preserve"> </w:t>
      </w:r>
      <w:r w:rsidRPr="00725EAA">
        <w:rPr>
          <w:rFonts w:ascii="Arial" w:eastAsia="Arial" w:hAnsi="Arial" w:cs="Arial"/>
        </w:rPr>
        <w:t>situ</w:t>
      </w:r>
      <w:r w:rsidRPr="00725EAA">
        <w:rPr>
          <w:rFonts w:ascii="Arial" w:eastAsia="Arial" w:hAnsi="Arial" w:cs="Arial"/>
          <w:spacing w:val="-1"/>
        </w:rPr>
        <w:t>a</w:t>
      </w:r>
      <w:r w:rsidRPr="00725EAA">
        <w:rPr>
          <w:rFonts w:ascii="Arial" w:eastAsia="Arial" w:hAnsi="Arial" w:cs="Arial"/>
          <w:spacing w:val="1"/>
        </w:rPr>
        <w:t>c</w:t>
      </w:r>
      <w:r w:rsidRPr="00725EAA">
        <w:rPr>
          <w:rFonts w:ascii="Arial" w:eastAsia="Arial" w:hAnsi="Arial" w:cs="Arial"/>
        </w:rPr>
        <w:t>i</w:t>
      </w:r>
      <w:r w:rsidRPr="00725EAA">
        <w:rPr>
          <w:rFonts w:ascii="Arial" w:eastAsia="Arial" w:hAnsi="Arial" w:cs="Arial"/>
          <w:spacing w:val="-1"/>
        </w:rPr>
        <w:t>ó</w:t>
      </w:r>
      <w:r w:rsidRPr="00725EAA">
        <w:rPr>
          <w:rFonts w:ascii="Arial" w:eastAsia="Arial" w:hAnsi="Arial" w:cs="Arial"/>
        </w:rPr>
        <w:t>n</w:t>
      </w:r>
      <w:r w:rsidRPr="00725EAA">
        <w:rPr>
          <w:rFonts w:ascii="Arial" w:eastAsia="Arial" w:hAnsi="Arial" w:cs="Arial"/>
          <w:spacing w:val="11"/>
        </w:rPr>
        <w:t xml:space="preserve"> </w:t>
      </w:r>
      <w:r w:rsidRPr="00725EAA">
        <w:rPr>
          <w:rFonts w:ascii="Arial" w:eastAsia="Arial" w:hAnsi="Arial" w:cs="Arial"/>
        </w:rPr>
        <w:t>al responsable</w:t>
      </w:r>
      <w:r w:rsidRPr="00725EAA">
        <w:rPr>
          <w:rFonts w:ascii="Arial" w:eastAsia="Arial" w:hAnsi="Arial" w:cs="Arial"/>
          <w:spacing w:val="-13"/>
        </w:rPr>
        <w:t xml:space="preserve"> </w:t>
      </w:r>
      <w:r w:rsidRPr="00725EAA">
        <w:rPr>
          <w:rFonts w:ascii="Arial" w:eastAsia="Arial" w:hAnsi="Arial" w:cs="Arial"/>
        </w:rPr>
        <w:t>del</w:t>
      </w:r>
      <w:r w:rsidRPr="00725EAA">
        <w:rPr>
          <w:rFonts w:ascii="Arial" w:eastAsia="Arial" w:hAnsi="Arial" w:cs="Arial"/>
          <w:spacing w:val="-3"/>
        </w:rPr>
        <w:t xml:space="preserve"> </w:t>
      </w:r>
      <w:r w:rsidRPr="00725EAA">
        <w:rPr>
          <w:rFonts w:ascii="Arial" w:eastAsia="Arial" w:hAnsi="Arial" w:cs="Arial"/>
        </w:rPr>
        <w:t>local.</w:t>
      </w:r>
    </w:p>
    <w:p w14:paraId="095BF355" w14:textId="77777777" w:rsidR="001D37DE" w:rsidRPr="00267505" w:rsidRDefault="001D37DE"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Las tareas de limpieza, a desarrollar en los laboratorios se realizarán</w:t>
      </w:r>
      <w:r>
        <w:rPr>
          <w:rFonts w:ascii="Arial" w:eastAsia="Arial" w:hAnsi="Arial" w:cs="Arial"/>
        </w:rPr>
        <w:t xml:space="preserve"> </w:t>
      </w:r>
      <w:r w:rsidRPr="00267505">
        <w:rPr>
          <w:rFonts w:ascii="Arial" w:eastAsia="Arial" w:hAnsi="Arial" w:cs="Arial"/>
        </w:rPr>
        <w:t>cuando no estén siendo utilizados.</w:t>
      </w:r>
    </w:p>
    <w:p w14:paraId="2792B8C8" w14:textId="77777777" w:rsidR="001D37DE" w:rsidRDefault="001D37DE"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Se debe consultar con el responsable del laboratorio antes de iniciar cualquier actividad.</w:t>
      </w:r>
    </w:p>
    <w:p w14:paraId="42C78D46" w14:textId="77777777" w:rsidR="004475E0" w:rsidRPr="004475E0" w:rsidRDefault="004475E0"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4475E0">
        <w:rPr>
          <w:rFonts w:ascii="Arial" w:eastAsia="Arial" w:hAnsi="Arial" w:cs="Arial"/>
        </w:rPr>
        <w:t xml:space="preserve">Se recomienda utilizar guantes y gafas de protección en los laboratorios. Consultar con el responsable del laboratorio la necesidad de utilizar </w:t>
      </w:r>
      <w:proofErr w:type="spellStart"/>
      <w:r w:rsidRPr="004475E0">
        <w:rPr>
          <w:rFonts w:ascii="Arial" w:eastAsia="Arial" w:hAnsi="Arial" w:cs="Arial"/>
        </w:rPr>
        <w:t>EPI’s</w:t>
      </w:r>
      <w:proofErr w:type="spellEnd"/>
      <w:r w:rsidRPr="004475E0">
        <w:rPr>
          <w:rFonts w:ascii="Arial" w:eastAsia="Arial" w:hAnsi="Arial" w:cs="Arial"/>
        </w:rPr>
        <w:t xml:space="preserve"> adicionales.</w:t>
      </w:r>
    </w:p>
    <w:p w14:paraId="7C838E3E" w14:textId="77777777" w:rsidR="001D37DE" w:rsidRPr="00267505" w:rsidRDefault="00215C5C" w:rsidP="00957E16">
      <w:pPr>
        <w:pStyle w:val="Prrafodelista"/>
        <w:numPr>
          <w:ilvl w:val="0"/>
          <w:numId w:val="3"/>
        </w:numPr>
        <w:spacing w:after="80" w:line="240" w:lineRule="auto"/>
        <w:ind w:left="714" w:right="-12" w:hanging="357"/>
        <w:contextualSpacing w:val="0"/>
        <w:jc w:val="both"/>
        <w:rPr>
          <w:rFonts w:ascii="Arial" w:eastAsia="Arial" w:hAnsi="Arial" w:cs="Arial"/>
        </w:rPr>
      </w:pPr>
      <w:r>
        <w:rPr>
          <w:rFonts w:ascii="Arial" w:eastAsia="Arial" w:hAnsi="Arial" w:cs="Arial"/>
        </w:rPr>
        <w:t>No</w:t>
      </w:r>
      <w:r w:rsidR="001D37DE" w:rsidRPr="00267505">
        <w:rPr>
          <w:rFonts w:ascii="Arial" w:eastAsia="Arial" w:hAnsi="Arial" w:cs="Arial"/>
        </w:rPr>
        <w:t xml:space="preserve"> iniciar los trabajos hasta que no se haya retirado todo envase o recipiente de productos </w:t>
      </w:r>
      <w:r w:rsidR="004475E0">
        <w:rPr>
          <w:rFonts w:ascii="Arial" w:eastAsia="Arial" w:hAnsi="Arial" w:cs="Arial"/>
        </w:rPr>
        <w:t>biológicos</w:t>
      </w:r>
      <w:r w:rsidR="001D37DE" w:rsidRPr="00267505">
        <w:rPr>
          <w:rFonts w:ascii="Arial" w:eastAsia="Arial" w:hAnsi="Arial" w:cs="Arial"/>
        </w:rPr>
        <w:t xml:space="preserve"> en la zona de trabajo o en su proximidad que pueda interferir con</w:t>
      </w:r>
      <w:r w:rsidR="001D37DE">
        <w:rPr>
          <w:rFonts w:ascii="Arial" w:eastAsia="Arial" w:hAnsi="Arial" w:cs="Arial"/>
        </w:rPr>
        <w:t xml:space="preserve"> </w:t>
      </w:r>
      <w:r w:rsidR="001D37DE" w:rsidRPr="00267505">
        <w:rPr>
          <w:rFonts w:ascii="Arial" w:eastAsia="Arial" w:hAnsi="Arial" w:cs="Arial"/>
        </w:rPr>
        <w:t>el trabajo a realizar.</w:t>
      </w:r>
    </w:p>
    <w:p w14:paraId="5DF4DC3B" w14:textId="77777777" w:rsidR="001D37DE" w:rsidRPr="00267505" w:rsidRDefault="001D37DE"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 xml:space="preserve">No manipular productos </w:t>
      </w:r>
      <w:r w:rsidR="004475E0">
        <w:rPr>
          <w:rFonts w:ascii="Arial" w:eastAsia="Arial" w:hAnsi="Arial" w:cs="Arial"/>
        </w:rPr>
        <w:t>biológicos</w:t>
      </w:r>
      <w:r w:rsidRPr="00267505">
        <w:rPr>
          <w:rFonts w:ascii="Arial" w:eastAsia="Arial" w:hAnsi="Arial" w:cs="Arial"/>
        </w:rPr>
        <w:t>, ni retirar envases, residuos, derrames o material de laboratorio de desech</w:t>
      </w:r>
      <w:r w:rsidR="004475E0">
        <w:rPr>
          <w:rFonts w:ascii="Arial" w:eastAsia="Arial" w:hAnsi="Arial" w:cs="Arial"/>
        </w:rPr>
        <w:t>o.</w:t>
      </w:r>
    </w:p>
    <w:p w14:paraId="15B19914" w14:textId="77777777" w:rsidR="001D37DE" w:rsidRPr="00267505" w:rsidRDefault="001D37DE"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Antes de vaciar una papelera, inspeccionar visualmente su contenido para comprobar la ausencia de recipientes conteniendo sustancias químicas.</w:t>
      </w:r>
    </w:p>
    <w:p w14:paraId="594A5F58" w14:textId="77777777" w:rsidR="001D37DE" w:rsidRPr="00267505" w:rsidRDefault="001D37DE"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No introducir las manos en las papeleras para extraer su contenido. Vaciar directamente en bolsas más grandes o retirar la bolsa con su contenido</w:t>
      </w:r>
    </w:p>
    <w:p w14:paraId="15388CF6" w14:textId="77777777" w:rsidR="001D37DE" w:rsidRPr="00267505" w:rsidRDefault="001D37DE"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 xml:space="preserve">En caso de incidente (derrame, rotura de material de laboratorio, </w:t>
      </w:r>
      <w:proofErr w:type="spellStart"/>
      <w:r w:rsidRPr="00267505">
        <w:rPr>
          <w:rFonts w:ascii="Arial" w:eastAsia="Arial" w:hAnsi="Arial" w:cs="Arial"/>
        </w:rPr>
        <w:t>etc</w:t>
      </w:r>
      <w:proofErr w:type="spellEnd"/>
      <w:r w:rsidRPr="00267505">
        <w:rPr>
          <w:rFonts w:ascii="Arial" w:eastAsia="Arial" w:hAnsi="Arial" w:cs="Arial"/>
        </w:rPr>
        <w:t>) o duda por parte</w:t>
      </w:r>
      <w:r>
        <w:rPr>
          <w:rFonts w:ascii="Arial" w:eastAsia="Arial" w:hAnsi="Arial" w:cs="Arial"/>
        </w:rPr>
        <w:t xml:space="preserve"> </w:t>
      </w:r>
      <w:r w:rsidRPr="00267505">
        <w:rPr>
          <w:rFonts w:ascii="Arial" w:eastAsia="Arial" w:hAnsi="Arial" w:cs="Arial"/>
        </w:rPr>
        <w:t>del trabajador, éste deberá salir del laboratorio y dirigirse al responsable del laboratorio</w:t>
      </w:r>
      <w:r>
        <w:rPr>
          <w:rFonts w:ascii="Arial" w:eastAsia="Arial" w:hAnsi="Arial" w:cs="Arial"/>
        </w:rPr>
        <w:t xml:space="preserve"> y/o al Servicio de </w:t>
      </w:r>
      <w:proofErr w:type="gramStart"/>
      <w:r>
        <w:rPr>
          <w:rFonts w:ascii="Arial" w:eastAsia="Arial" w:hAnsi="Arial" w:cs="Arial"/>
        </w:rPr>
        <w:t xml:space="preserve">PRL </w:t>
      </w:r>
      <w:r w:rsidRPr="00267505">
        <w:rPr>
          <w:rFonts w:ascii="Arial" w:eastAsia="Arial" w:hAnsi="Arial" w:cs="Arial"/>
        </w:rPr>
        <w:t xml:space="preserve"> </w:t>
      </w:r>
      <w:r>
        <w:rPr>
          <w:rFonts w:ascii="Arial" w:eastAsia="Arial" w:hAnsi="Arial" w:cs="Arial"/>
        </w:rPr>
        <w:t>para</w:t>
      </w:r>
      <w:proofErr w:type="gramEnd"/>
      <w:r>
        <w:rPr>
          <w:rFonts w:ascii="Arial" w:eastAsia="Arial" w:hAnsi="Arial" w:cs="Arial"/>
        </w:rPr>
        <w:t xml:space="preserve"> informar</w:t>
      </w:r>
      <w:r w:rsidRPr="00267505">
        <w:rPr>
          <w:rFonts w:ascii="Arial" w:eastAsia="Arial" w:hAnsi="Arial" w:cs="Arial"/>
        </w:rPr>
        <w:t xml:space="preserve"> del incidente.</w:t>
      </w:r>
    </w:p>
    <w:p w14:paraId="3584729D" w14:textId="77777777" w:rsidR="001D37DE" w:rsidRPr="00267505" w:rsidRDefault="001D37DE"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Cuando no sea posible localizarlos se deberá llamar al personal de S</w:t>
      </w:r>
      <w:r>
        <w:rPr>
          <w:rFonts w:ascii="Arial" w:eastAsia="Arial" w:hAnsi="Arial" w:cs="Arial"/>
        </w:rPr>
        <w:t>eguridad de la UPCT.</w:t>
      </w:r>
    </w:p>
    <w:p w14:paraId="352DC22F" w14:textId="77777777" w:rsidR="001D37DE" w:rsidRPr="004475E0" w:rsidRDefault="001D37DE"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4475E0">
        <w:rPr>
          <w:rFonts w:ascii="Arial" w:eastAsia="Arial" w:hAnsi="Arial" w:cs="Arial"/>
        </w:rPr>
        <w:t>Está totalmente prohibido comer, beber o fumar dentro de los laboratorios, así como la aplicación de cosméticos (incluyendo bálsamo labial).</w:t>
      </w:r>
    </w:p>
    <w:p w14:paraId="377F540D" w14:textId="77777777" w:rsidR="001D37DE" w:rsidRPr="004475E0" w:rsidRDefault="001D37DE"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4475E0">
        <w:rPr>
          <w:rFonts w:ascii="Arial" w:eastAsia="Arial" w:hAnsi="Arial" w:cs="Arial"/>
        </w:rPr>
        <w:t>Normas de higiene personal:</w:t>
      </w:r>
    </w:p>
    <w:p w14:paraId="2AC83B6F" w14:textId="77777777" w:rsidR="001D37DE" w:rsidRPr="004475E0" w:rsidRDefault="001D37DE" w:rsidP="00957E16">
      <w:pPr>
        <w:pStyle w:val="Prrafodelista"/>
        <w:numPr>
          <w:ilvl w:val="1"/>
          <w:numId w:val="3"/>
        </w:numPr>
        <w:spacing w:after="80" w:line="240" w:lineRule="auto"/>
        <w:ind w:right="-12"/>
        <w:contextualSpacing w:val="0"/>
        <w:jc w:val="both"/>
        <w:rPr>
          <w:rFonts w:ascii="Arial" w:eastAsia="Arial" w:hAnsi="Arial" w:cs="Arial"/>
        </w:rPr>
      </w:pPr>
      <w:r w:rsidRPr="004475E0">
        <w:rPr>
          <w:rFonts w:ascii="Arial" w:eastAsia="Arial" w:hAnsi="Arial" w:cs="Arial"/>
        </w:rPr>
        <w:t>Cubrir cortes y heridas con apósitos impermeables.</w:t>
      </w:r>
    </w:p>
    <w:p w14:paraId="5E9CDA74" w14:textId="77777777" w:rsidR="001D37DE" w:rsidRPr="004475E0" w:rsidRDefault="001D37DE" w:rsidP="00957E16">
      <w:pPr>
        <w:pStyle w:val="Prrafodelista"/>
        <w:numPr>
          <w:ilvl w:val="1"/>
          <w:numId w:val="3"/>
        </w:numPr>
        <w:spacing w:after="80" w:line="240" w:lineRule="auto"/>
        <w:ind w:right="-12"/>
        <w:contextualSpacing w:val="0"/>
        <w:jc w:val="both"/>
        <w:rPr>
          <w:rFonts w:ascii="Arial" w:eastAsia="Arial" w:hAnsi="Arial" w:cs="Arial"/>
        </w:rPr>
      </w:pPr>
      <w:r w:rsidRPr="004475E0">
        <w:rPr>
          <w:rFonts w:ascii="Arial" w:eastAsia="Arial" w:hAnsi="Arial" w:cs="Arial"/>
        </w:rPr>
        <w:t>Cubrir lesiones cutáneas con guantes.</w:t>
      </w:r>
    </w:p>
    <w:p w14:paraId="427578C5" w14:textId="77777777" w:rsidR="001D37DE" w:rsidRPr="004475E0" w:rsidRDefault="001D37DE" w:rsidP="00957E16">
      <w:pPr>
        <w:pStyle w:val="Prrafodelista"/>
        <w:numPr>
          <w:ilvl w:val="1"/>
          <w:numId w:val="3"/>
        </w:numPr>
        <w:spacing w:after="80" w:line="240" w:lineRule="auto"/>
        <w:ind w:right="-12"/>
        <w:contextualSpacing w:val="0"/>
        <w:jc w:val="both"/>
        <w:rPr>
          <w:rFonts w:ascii="Arial" w:eastAsia="Arial" w:hAnsi="Arial" w:cs="Arial"/>
        </w:rPr>
      </w:pPr>
      <w:r w:rsidRPr="004475E0">
        <w:rPr>
          <w:rFonts w:ascii="Arial" w:eastAsia="Arial" w:hAnsi="Arial" w:cs="Arial"/>
        </w:rPr>
        <w:t>Retirar anillos y otras joyas.</w:t>
      </w:r>
    </w:p>
    <w:p w14:paraId="2FA6F53C" w14:textId="77777777" w:rsidR="001D37DE" w:rsidRPr="004475E0" w:rsidRDefault="001D37DE" w:rsidP="00957E16">
      <w:pPr>
        <w:pStyle w:val="Prrafodelista"/>
        <w:numPr>
          <w:ilvl w:val="1"/>
          <w:numId w:val="3"/>
        </w:numPr>
        <w:spacing w:after="80" w:line="240" w:lineRule="auto"/>
        <w:ind w:right="-12"/>
        <w:contextualSpacing w:val="0"/>
        <w:jc w:val="both"/>
        <w:rPr>
          <w:rFonts w:ascii="Arial" w:eastAsia="Arial" w:hAnsi="Arial" w:cs="Arial"/>
        </w:rPr>
      </w:pPr>
      <w:r w:rsidRPr="004475E0">
        <w:rPr>
          <w:rFonts w:ascii="Arial" w:eastAsia="Arial" w:hAnsi="Arial" w:cs="Arial"/>
        </w:rPr>
        <w:t>Lavarse las manos cuidadosamente al abandonar el local.</w:t>
      </w:r>
    </w:p>
    <w:p w14:paraId="331AC634" w14:textId="77777777" w:rsidR="001D37DE" w:rsidRPr="004475E0" w:rsidRDefault="001D37DE"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4475E0">
        <w:rPr>
          <w:rFonts w:ascii="Arial" w:eastAsia="Arial" w:hAnsi="Arial" w:cs="Arial"/>
        </w:rPr>
        <w:t>Es recomendable estar inmunizado contra el tétanos.</w:t>
      </w:r>
    </w:p>
    <w:p w14:paraId="253296B4" w14:textId="77777777" w:rsidR="001D37DE" w:rsidRPr="004475E0" w:rsidRDefault="001D37DE"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4475E0">
        <w:rPr>
          <w:rFonts w:ascii="Arial" w:eastAsia="Arial" w:hAnsi="Arial" w:cs="Arial"/>
        </w:rPr>
        <w:t>Está prohibido el uso de sandalias o zapatos descubiertos en los laboratorios.</w:t>
      </w:r>
    </w:p>
    <w:p w14:paraId="20CC3AC1" w14:textId="77777777" w:rsidR="001D37DE" w:rsidRPr="004475E0" w:rsidRDefault="001D37DE"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4475E0">
        <w:rPr>
          <w:rFonts w:ascii="Arial" w:eastAsia="Arial" w:hAnsi="Arial" w:cs="Arial"/>
        </w:rPr>
        <w:t>Llevar recogido el pelo largo. Evitar ropas anchas (especialmente mangas), prendas sueltas, cadenas, pulseras, etc.</w:t>
      </w:r>
    </w:p>
    <w:p w14:paraId="55F6BCE7" w14:textId="77777777" w:rsidR="001D37DE" w:rsidRDefault="001D37DE"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4475E0">
        <w:rPr>
          <w:rFonts w:ascii="Arial" w:eastAsia="Arial" w:hAnsi="Arial" w:cs="Arial"/>
        </w:rPr>
        <w:t>No mover de su sitio, ni abrir neveras, vitrinas, recipientes, etc., sin el permiso del responsable del laboratorio.</w:t>
      </w:r>
    </w:p>
    <w:p w14:paraId="75B9CBFF" w14:textId="77777777" w:rsidR="00D62439" w:rsidRDefault="00D62439" w:rsidP="00D62439">
      <w:pPr>
        <w:spacing w:after="80" w:line="240" w:lineRule="auto"/>
        <w:ind w:right="-12"/>
        <w:jc w:val="both"/>
        <w:rPr>
          <w:rFonts w:ascii="Arial" w:eastAsia="Arial" w:hAnsi="Arial" w:cs="Arial"/>
        </w:rPr>
      </w:pPr>
    </w:p>
    <w:bookmarkEnd w:id="5"/>
    <w:p w14:paraId="73D3ECEB" w14:textId="77777777" w:rsidR="00D62439" w:rsidRDefault="00D62439" w:rsidP="00D62439">
      <w:pPr>
        <w:spacing w:after="80" w:line="240" w:lineRule="auto"/>
        <w:ind w:right="-12"/>
        <w:jc w:val="both"/>
        <w:rPr>
          <w:rFonts w:ascii="Arial" w:eastAsia="Arial" w:hAnsi="Arial" w:cs="Arial"/>
        </w:rPr>
      </w:pP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D62439" w14:paraId="1F6E14C5" w14:textId="77777777" w:rsidTr="00DE08F9">
        <w:trPr>
          <w:trHeight w:val="411"/>
        </w:trPr>
        <w:tc>
          <w:tcPr>
            <w:tcW w:w="9071" w:type="dxa"/>
            <w:shd w:val="clear" w:color="auto" w:fill="365F91" w:themeFill="accent1" w:themeFillShade="BF"/>
            <w:vAlign w:val="center"/>
          </w:tcPr>
          <w:p w14:paraId="2434FA2B" w14:textId="77777777" w:rsidR="00D62439" w:rsidRPr="00AD0B2D" w:rsidRDefault="00D62439" w:rsidP="00957E16">
            <w:pPr>
              <w:pStyle w:val="Prrafodelista"/>
              <w:numPr>
                <w:ilvl w:val="0"/>
                <w:numId w:val="1"/>
              </w:numPr>
              <w:rPr>
                <w:rFonts w:ascii="Tahoma" w:hAnsi="Tahoma" w:cs="Tahoma"/>
                <w:b/>
              </w:rPr>
            </w:pPr>
            <w:r>
              <w:rPr>
                <w:rFonts w:ascii="Tahoma" w:hAnsi="Tahoma" w:cs="Tahoma"/>
                <w:b/>
                <w:color w:val="FFFFFF" w:themeColor="background1"/>
                <w:sz w:val="24"/>
              </w:rPr>
              <w:lastRenderedPageBreak/>
              <w:t>Instalaciones radioactivas</w:t>
            </w:r>
          </w:p>
        </w:tc>
      </w:tr>
    </w:tbl>
    <w:p w14:paraId="5D1F988A" w14:textId="77777777" w:rsidR="00D62439" w:rsidRDefault="00D62439" w:rsidP="00D62439">
      <w:pPr>
        <w:spacing w:after="0" w:line="240" w:lineRule="auto"/>
        <w:jc w:val="both"/>
        <w:rPr>
          <w:b/>
          <w:sz w:val="10"/>
        </w:rPr>
      </w:pPr>
    </w:p>
    <w:p w14:paraId="202BD135" w14:textId="77777777" w:rsidR="00D62439" w:rsidRDefault="00D62439" w:rsidP="00D62439">
      <w:pPr>
        <w:spacing w:after="80" w:line="240" w:lineRule="auto"/>
        <w:ind w:right="-12"/>
        <w:jc w:val="both"/>
        <w:rPr>
          <w:rFonts w:ascii="Arial" w:eastAsia="Arial" w:hAnsi="Arial" w:cs="Arial"/>
        </w:rPr>
      </w:pPr>
    </w:p>
    <w:tbl>
      <w:tblPr>
        <w:tblStyle w:val="Tablaconcuadrcula"/>
        <w:tblW w:w="0" w:type="auto"/>
        <w:tblLook w:val="04A0" w:firstRow="1" w:lastRow="0" w:firstColumn="1" w:lastColumn="0" w:noHBand="0" w:noVBand="1"/>
      </w:tblPr>
      <w:tblGrid>
        <w:gridCol w:w="1099"/>
        <w:gridCol w:w="4032"/>
        <w:gridCol w:w="3790"/>
      </w:tblGrid>
      <w:tr w:rsidR="00D62439" w14:paraId="466AB6DA" w14:textId="77777777" w:rsidTr="00D62439">
        <w:tc>
          <w:tcPr>
            <w:tcW w:w="1101" w:type="dxa"/>
            <w:vAlign w:val="center"/>
          </w:tcPr>
          <w:p w14:paraId="4C05A762" w14:textId="77777777" w:rsidR="00D62439" w:rsidRDefault="00D62439" w:rsidP="00DE08F9">
            <w:pPr>
              <w:autoSpaceDE w:val="0"/>
              <w:autoSpaceDN w:val="0"/>
              <w:adjustRightInd w:val="0"/>
              <w:spacing w:after="120"/>
              <w:rPr>
                <w:rFonts w:ascii="Tahoma" w:hAnsi="Tahoma" w:cs="Tahoma"/>
                <w:szCs w:val="24"/>
              </w:rPr>
            </w:pPr>
            <w:r>
              <w:rPr>
                <w:rFonts w:ascii="Tahoma" w:hAnsi="Tahoma" w:cs="Tahoma"/>
                <w:szCs w:val="24"/>
              </w:rPr>
              <w:t>Riesgos:</w:t>
            </w:r>
          </w:p>
        </w:tc>
        <w:tc>
          <w:tcPr>
            <w:tcW w:w="4110" w:type="dxa"/>
            <w:tcBorders>
              <w:right w:val="nil"/>
            </w:tcBorders>
            <w:vAlign w:val="center"/>
          </w:tcPr>
          <w:p w14:paraId="0FF33F3C" w14:textId="77777777" w:rsidR="00D62439" w:rsidRPr="00D62439" w:rsidRDefault="00D62439" w:rsidP="00D62439">
            <w:pPr>
              <w:autoSpaceDE w:val="0"/>
              <w:autoSpaceDN w:val="0"/>
              <w:adjustRightInd w:val="0"/>
              <w:rPr>
                <w:rFonts w:ascii="ArialMT" w:hAnsi="ArialMT" w:cs="ArialMT"/>
              </w:rPr>
            </w:pPr>
            <w:r>
              <w:rPr>
                <w:rFonts w:ascii="ArialMT" w:hAnsi="ArialMT" w:cs="ArialMT"/>
              </w:rPr>
              <w:t xml:space="preserve">Exposición a Radiaciones </w:t>
            </w:r>
            <w:r w:rsidRPr="00D62439">
              <w:rPr>
                <w:rFonts w:ascii="ArialMT" w:hAnsi="ArialMT" w:cs="ArialMT"/>
              </w:rPr>
              <w:t>ionizantes</w:t>
            </w:r>
            <w:r>
              <w:rPr>
                <w:rFonts w:ascii="ArialMT" w:hAnsi="ArialMT" w:cs="ArialMT"/>
              </w:rPr>
              <w:t xml:space="preserve"> </w:t>
            </w:r>
          </w:p>
        </w:tc>
        <w:tc>
          <w:tcPr>
            <w:tcW w:w="3860" w:type="dxa"/>
            <w:tcBorders>
              <w:left w:val="nil"/>
            </w:tcBorders>
          </w:tcPr>
          <w:p w14:paraId="01CD921B" w14:textId="77777777" w:rsidR="00D62439" w:rsidRPr="00D62439" w:rsidRDefault="00D62439" w:rsidP="00D62439">
            <w:pPr>
              <w:autoSpaceDE w:val="0"/>
              <w:autoSpaceDN w:val="0"/>
              <w:adjustRightInd w:val="0"/>
              <w:rPr>
                <w:rFonts w:ascii="ArialMT" w:hAnsi="ArialMT" w:cs="ArialMT"/>
              </w:rPr>
            </w:pPr>
            <w:r>
              <w:object w:dxaOrig="3195" w:dyaOrig="2865" w14:anchorId="4E6A2E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57pt" o:ole="">
                  <v:imagedata r:id="rId9" o:title=""/>
                </v:shape>
                <o:OLEObject Type="Embed" ProgID="PBrush" ShapeID="_x0000_i1025" DrawAspect="Content" ObjectID="_1841825958" r:id="rId10"/>
              </w:object>
            </w:r>
          </w:p>
        </w:tc>
      </w:tr>
    </w:tbl>
    <w:p w14:paraId="06F5A703" w14:textId="77777777" w:rsidR="00D62439" w:rsidRDefault="00D62439" w:rsidP="00D62439">
      <w:pPr>
        <w:spacing w:after="80" w:line="240" w:lineRule="auto"/>
        <w:ind w:right="-12"/>
        <w:jc w:val="both"/>
        <w:rPr>
          <w:rFonts w:ascii="Arial" w:eastAsia="Arial" w:hAnsi="Arial" w:cs="Arial"/>
        </w:rPr>
      </w:pPr>
    </w:p>
    <w:p w14:paraId="1914D218" w14:textId="77777777" w:rsidR="00D62439" w:rsidRDefault="00D62439" w:rsidP="00D62439">
      <w:pPr>
        <w:autoSpaceDE w:val="0"/>
        <w:autoSpaceDN w:val="0"/>
        <w:adjustRightInd w:val="0"/>
        <w:spacing w:after="120" w:line="240" w:lineRule="auto"/>
        <w:jc w:val="both"/>
        <w:rPr>
          <w:rFonts w:ascii="Tahoma" w:hAnsi="Tahoma" w:cs="Tahoma"/>
          <w:b/>
          <w:szCs w:val="24"/>
        </w:rPr>
      </w:pPr>
      <w:r w:rsidRPr="00725EAA">
        <w:rPr>
          <w:rFonts w:ascii="Tahoma" w:hAnsi="Tahoma" w:cs="Tahoma"/>
          <w:b/>
          <w:szCs w:val="24"/>
        </w:rPr>
        <w:t>Medidas preventivas:</w:t>
      </w:r>
    </w:p>
    <w:p w14:paraId="4ECC9871" w14:textId="77777777" w:rsidR="00D62439" w:rsidRPr="00215C5C" w:rsidRDefault="00D62439" w:rsidP="00215C5C">
      <w:pPr>
        <w:spacing w:after="80" w:line="240" w:lineRule="auto"/>
        <w:ind w:right="-12"/>
        <w:jc w:val="both"/>
        <w:rPr>
          <w:rFonts w:ascii="Arial" w:eastAsia="Arial" w:hAnsi="Arial" w:cs="Arial"/>
        </w:rPr>
      </w:pPr>
      <w:r w:rsidRPr="00215C5C">
        <w:rPr>
          <w:rFonts w:ascii="Arial" w:eastAsia="Arial" w:hAnsi="Arial" w:cs="Arial"/>
        </w:rPr>
        <w:t>Cuando exista la señalización de riesgo</w:t>
      </w:r>
      <w:r w:rsidR="00215C5C" w:rsidRPr="00215C5C">
        <w:rPr>
          <w:rFonts w:ascii="Arial" w:eastAsia="Arial" w:hAnsi="Arial" w:cs="Arial"/>
        </w:rPr>
        <w:t xml:space="preserve"> </w:t>
      </w:r>
      <w:r w:rsidRPr="00215C5C">
        <w:rPr>
          <w:rFonts w:ascii="Arial" w:eastAsia="Arial" w:hAnsi="Arial" w:cs="Arial"/>
        </w:rPr>
        <w:t xml:space="preserve">de </w:t>
      </w:r>
      <w:r w:rsidR="00215C5C" w:rsidRPr="00215C5C">
        <w:rPr>
          <w:rFonts w:ascii="Arial" w:eastAsia="Arial" w:hAnsi="Arial" w:cs="Arial"/>
        </w:rPr>
        <w:t xml:space="preserve">contaminación deberá seguir las </w:t>
      </w:r>
      <w:r w:rsidRPr="00215C5C">
        <w:rPr>
          <w:rFonts w:ascii="Arial" w:eastAsia="Arial" w:hAnsi="Arial" w:cs="Arial"/>
        </w:rPr>
        <w:t>siguientes medidas de prevención y protección:</w:t>
      </w:r>
    </w:p>
    <w:p w14:paraId="1A0109F5" w14:textId="77777777" w:rsidR="00D62439" w:rsidRPr="00215C5C" w:rsidRDefault="00D62439"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15C5C">
        <w:rPr>
          <w:rFonts w:ascii="Arial" w:eastAsia="Arial" w:hAnsi="Arial" w:cs="Arial"/>
        </w:rPr>
        <w:t>El trabajo en estas instalaciones deberá realizarse cuando no esté no se estén llevando a cabo otras actividades en su interior.</w:t>
      </w:r>
    </w:p>
    <w:p w14:paraId="34E7CCDA" w14:textId="77777777" w:rsidR="00D62439" w:rsidRPr="00215C5C" w:rsidRDefault="00D62439"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15C5C">
        <w:rPr>
          <w:rFonts w:ascii="Arial" w:eastAsia="Arial" w:hAnsi="Arial" w:cs="Arial"/>
        </w:rPr>
        <w:t>Los trabajos se realizarán estando presente un trabajador del laboratorio o persona autorizada.</w:t>
      </w:r>
    </w:p>
    <w:p w14:paraId="3BAAA0A9" w14:textId="77777777" w:rsidR="00D62439" w:rsidRPr="00215C5C" w:rsidRDefault="00215C5C"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15C5C">
        <w:rPr>
          <w:rFonts w:ascii="Arial" w:eastAsia="Arial" w:hAnsi="Arial" w:cs="Arial"/>
        </w:rPr>
        <w:t xml:space="preserve">No manipular los contenedores señalizados con el símbolo de </w:t>
      </w:r>
      <w:r w:rsidR="00D62439" w:rsidRPr="00215C5C">
        <w:rPr>
          <w:rFonts w:ascii="Arial" w:eastAsia="Arial" w:hAnsi="Arial" w:cs="Arial"/>
        </w:rPr>
        <w:t>radioactividad.</w:t>
      </w:r>
    </w:p>
    <w:p w14:paraId="1BE24897" w14:textId="77777777" w:rsidR="00D62439" w:rsidRPr="00215C5C" w:rsidRDefault="00215C5C"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15C5C">
        <w:rPr>
          <w:rFonts w:ascii="Arial" w:eastAsia="Arial" w:hAnsi="Arial" w:cs="Arial"/>
        </w:rPr>
        <w:t xml:space="preserve">Evite la exposición durante el </w:t>
      </w:r>
      <w:r w:rsidR="00D62439" w:rsidRPr="00215C5C">
        <w:rPr>
          <w:rFonts w:ascii="Arial" w:eastAsia="Arial" w:hAnsi="Arial" w:cs="Arial"/>
        </w:rPr>
        <w:t>embarazo.</w:t>
      </w:r>
    </w:p>
    <w:p w14:paraId="5307907C" w14:textId="77777777" w:rsidR="00D62439" w:rsidRPr="00215C5C" w:rsidRDefault="00215C5C"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15C5C">
        <w:rPr>
          <w:rFonts w:ascii="Arial" w:eastAsia="Arial" w:hAnsi="Arial" w:cs="Arial"/>
        </w:rPr>
        <w:t xml:space="preserve">En caso de contacto con una </w:t>
      </w:r>
      <w:r w:rsidR="00D62439" w:rsidRPr="00215C5C">
        <w:rPr>
          <w:rFonts w:ascii="Arial" w:eastAsia="Arial" w:hAnsi="Arial" w:cs="Arial"/>
        </w:rPr>
        <w:t>sus</w:t>
      </w:r>
      <w:r w:rsidRPr="00215C5C">
        <w:rPr>
          <w:rFonts w:ascii="Arial" w:eastAsia="Arial" w:hAnsi="Arial" w:cs="Arial"/>
        </w:rPr>
        <w:t xml:space="preserve">tancia radioactiva, avisar a su </w:t>
      </w:r>
      <w:r w:rsidR="00D62439" w:rsidRPr="00215C5C">
        <w:rPr>
          <w:rFonts w:ascii="Arial" w:eastAsia="Arial" w:hAnsi="Arial" w:cs="Arial"/>
        </w:rPr>
        <w:t xml:space="preserve">Interlocutor y al </w:t>
      </w:r>
      <w:proofErr w:type="gramStart"/>
      <w:r w:rsidR="00D62439" w:rsidRPr="00215C5C">
        <w:rPr>
          <w:rFonts w:ascii="Arial" w:eastAsia="Arial" w:hAnsi="Arial" w:cs="Arial"/>
        </w:rPr>
        <w:t>Re</w:t>
      </w:r>
      <w:r w:rsidRPr="00215C5C">
        <w:rPr>
          <w:rFonts w:ascii="Arial" w:eastAsia="Arial" w:hAnsi="Arial" w:cs="Arial"/>
        </w:rPr>
        <w:t>sponsable</w:t>
      </w:r>
      <w:proofErr w:type="gramEnd"/>
      <w:r w:rsidRPr="00215C5C">
        <w:rPr>
          <w:rFonts w:ascii="Arial" w:eastAsia="Arial" w:hAnsi="Arial" w:cs="Arial"/>
        </w:rPr>
        <w:t xml:space="preserve"> de la </w:t>
      </w:r>
      <w:r w:rsidR="00D62439" w:rsidRPr="00215C5C">
        <w:rPr>
          <w:rFonts w:ascii="Arial" w:eastAsia="Arial" w:hAnsi="Arial" w:cs="Arial"/>
        </w:rPr>
        <w:t>sala p</w:t>
      </w:r>
      <w:r w:rsidRPr="00215C5C">
        <w:rPr>
          <w:rFonts w:ascii="Arial" w:eastAsia="Arial" w:hAnsi="Arial" w:cs="Arial"/>
        </w:rPr>
        <w:t xml:space="preserve">ara aplicar el procedimiento de </w:t>
      </w:r>
      <w:r w:rsidR="00D62439" w:rsidRPr="00215C5C">
        <w:rPr>
          <w:rFonts w:ascii="Arial" w:eastAsia="Arial" w:hAnsi="Arial" w:cs="Arial"/>
        </w:rPr>
        <w:t>descontaminación.</w:t>
      </w:r>
    </w:p>
    <w:p w14:paraId="643ED7C3" w14:textId="77777777" w:rsidR="00D62439" w:rsidRPr="00215C5C" w:rsidRDefault="00D62439"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15C5C">
        <w:rPr>
          <w:rFonts w:ascii="Arial" w:eastAsia="Arial" w:hAnsi="Arial" w:cs="Arial"/>
        </w:rPr>
        <w:t xml:space="preserve">Si se </w:t>
      </w:r>
      <w:r w:rsidR="00215C5C" w:rsidRPr="00215C5C">
        <w:rPr>
          <w:rFonts w:ascii="Arial" w:eastAsia="Arial" w:hAnsi="Arial" w:cs="Arial"/>
        </w:rPr>
        <w:t xml:space="preserve">detecta cualquier circunstancia </w:t>
      </w:r>
      <w:r w:rsidRPr="00215C5C">
        <w:rPr>
          <w:rFonts w:ascii="Arial" w:eastAsia="Arial" w:hAnsi="Arial" w:cs="Arial"/>
        </w:rPr>
        <w:t xml:space="preserve">que </w:t>
      </w:r>
      <w:r w:rsidR="00215C5C" w:rsidRPr="00215C5C">
        <w:rPr>
          <w:rFonts w:ascii="Arial" w:eastAsia="Arial" w:hAnsi="Arial" w:cs="Arial"/>
        </w:rPr>
        <w:t xml:space="preserve">pueda afectar a la seguridad de </w:t>
      </w:r>
      <w:r w:rsidRPr="00215C5C">
        <w:rPr>
          <w:rFonts w:ascii="Arial" w:eastAsia="Arial" w:hAnsi="Arial" w:cs="Arial"/>
        </w:rPr>
        <w:t>la i</w:t>
      </w:r>
      <w:r w:rsidR="00215C5C" w:rsidRPr="00215C5C">
        <w:rPr>
          <w:rFonts w:ascii="Arial" w:eastAsia="Arial" w:hAnsi="Arial" w:cs="Arial"/>
        </w:rPr>
        <w:t xml:space="preserve">nstalación, se deberá paralizar </w:t>
      </w:r>
      <w:r w:rsidRPr="00215C5C">
        <w:rPr>
          <w:rFonts w:ascii="Arial" w:eastAsia="Arial" w:hAnsi="Arial" w:cs="Arial"/>
        </w:rPr>
        <w:t>cualq</w:t>
      </w:r>
      <w:r w:rsidR="00215C5C" w:rsidRPr="00215C5C">
        <w:rPr>
          <w:rFonts w:ascii="Arial" w:eastAsia="Arial" w:hAnsi="Arial" w:cs="Arial"/>
        </w:rPr>
        <w:t>uier actividad y comunicarlo al responsable del lugar de trabajo o al Servicio de PRL de la UPCT.</w:t>
      </w:r>
    </w:p>
    <w:p w14:paraId="59E83133" w14:textId="77777777" w:rsidR="00D62439" w:rsidRDefault="00D62439"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15C5C">
        <w:rPr>
          <w:rFonts w:ascii="Arial" w:eastAsia="Arial" w:hAnsi="Arial" w:cs="Arial"/>
        </w:rPr>
        <w:t xml:space="preserve">En </w:t>
      </w:r>
      <w:r w:rsidR="00215C5C" w:rsidRPr="00215C5C">
        <w:rPr>
          <w:rFonts w:ascii="Arial" w:eastAsia="Arial" w:hAnsi="Arial" w:cs="Arial"/>
        </w:rPr>
        <w:t xml:space="preserve">caso de duda sobre el riesgo de </w:t>
      </w:r>
      <w:r w:rsidRPr="00215C5C">
        <w:rPr>
          <w:rFonts w:ascii="Arial" w:eastAsia="Arial" w:hAnsi="Arial" w:cs="Arial"/>
        </w:rPr>
        <w:t>de</w:t>
      </w:r>
      <w:r w:rsidR="00215C5C" w:rsidRPr="00215C5C">
        <w:rPr>
          <w:rFonts w:ascii="Arial" w:eastAsia="Arial" w:hAnsi="Arial" w:cs="Arial"/>
        </w:rPr>
        <w:t xml:space="preserve">terminados equipos presentes en </w:t>
      </w:r>
      <w:r w:rsidRPr="00215C5C">
        <w:rPr>
          <w:rFonts w:ascii="Arial" w:eastAsia="Arial" w:hAnsi="Arial" w:cs="Arial"/>
        </w:rPr>
        <w:t>la in</w:t>
      </w:r>
      <w:r w:rsidR="00215C5C" w:rsidRPr="00215C5C">
        <w:rPr>
          <w:rFonts w:ascii="Arial" w:eastAsia="Arial" w:hAnsi="Arial" w:cs="Arial"/>
        </w:rPr>
        <w:t xml:space="preserve">stalación sobre los que se deba </w:t>
      </w:r>
      <w:r w:rsidRPr="00215C5C">
        <w:rPr>
          <w:rFonts w:ascii="Arial" w:eastAsia="Arial" w:hAnsi="Arial" w:cs="Arial"/>
        </w:rPr>
        <w:t>ac</w:t>
      </w:r>
      <w:r w:rsidR="00215C5C" w:rsidRPr="00215C5C">
        <w:rPr>
          <w:rFonts w:ascii="Arial" w:eastAsia="Arial" w:hAnsi="Arial" w:cs="Arial"/>
        </w:rPr>
        <w:t xml:space="preserve">tuar para la realización de los trabajos contratados, se deberá consultar al responsable de la </w:t>
      </w:r>
      <w:r w:rsidRPr="00215C5C">
        <w:rPr>
          <w:rFonts w:ascii="Arial" w:eastAsia="Arial" w:hAnsi="Arial" w:cs="Arial"/>
        </w:rPr>
        <w:t>Instalación.</w:t>
      </w:r>
    </w:p>
    <w:p w14:paraId="3BB457CE" w14:textId="77777777" w:rsidR="000C11B0" w:rsidRDefault="000C11B0" w:rsidP="000C11B0">
      <w:pPr>
        <w:spacing w:after="80" w:line="240" w:lineRule="auto"/>
        <w:ind w:right="-12"/>
        <w:jc w:val="both"/>
        <w:rPr>
          <w:rFonts w:ascii="Arial" w:eastAsia="Arial" w:hAnsi="Arial" w:cs="Arial"/>
        </w:rPr>
      </w:pPr>
    </w:p>
    <w:p w14:paraId="1099515B" w14:textId="77777777" w:rsidR="000C11B0" w:rsidRDefault="000C11B0" w:rsidP="000C11B0">
      <w:pPr>
        <w:spacing w:after="80" w:line="240" w:lineRule="auto"/>
        <w:ind w:right="-12"/>
        <w:jc w:val="both"/>
        <w:rPr>
          <w:rFonts w:ascii="Arial" w:eastAsia="Arial" w:hAnsi="Arial" w:cs="Arial"/>
        </w:rPr>
      </w:pPr>
    </w:p>
    <w:tbl>
      <w:tblPr>
        <w:tblW w:w="0" w:type="auto"/>
        <w:shd w:val="clear" w:color="auto" w:fill="365F91"/>
        <w:tblCellMar>
          <w:left w:w="0" w:type="dxa"/>
          <w:right w:w="0" w:type="dxa"/>
        </w:tblCellMar>
        <w:tblLook w:val="04A0" w:firstRow="1" w:lastRow="0" w:firstColumn="1" w:lastColumn="0" w:noHBand="0" w:noVBand="1"/>
      </w:tblPr>
      <w:tblGrid>
        <w:gridCol w:w="8911"/>
      </w:tblGrid>
      <w:tr w:rsidR="000C11B0" w14:paraId="058A2619" w14:textId="77777777" w:rsidTr="000C11B0">
        <w:trPr>
          <w:trHeight w:val="411"/>
        </w:trPr>
        <w:tc>
          <w:tcPr>
            <w:tcW w:w="9071" w:type="dxa"/>
            <w:tcBorders>
              <w:top w:val="single" w:sz="8" w:space="0" w:color="auto"/>
              <w:left w:val="single" w:sz="8" w:space="0" w:color="auto"/>
              <w:bottom w:val="single" w:sz="8" w:space="0" w:color="auto"/>
              <w:right w:val="single" w:sz="8" w:space="0" w:color="auto"/>
            </w:tcBorders>
            <w:shd w:val="clear" w:color="auto" w:fill="365F91"/>
            <w:tcMar>
              <w:top w:w="0" w:type="dxa"/>
              <w:left w:w="108" w:type="dxa"/>
              <w:bottom w:w="0" w:type="dxa"/>
              <w:right w:w="108" w:type="dxa"/>
            </w:tcMar>
            <w:vAlign w:val="center"/>
            <w:hideMark/>
          </w:tcPr>
          <w:p w14:paraId="64D2C987" w14:textId="77777777" w:rsidR="000C11B0" w:rsidRPr="000C11B0" w:rsidRDefault="000C11B0" w:rsidP="00957E16">
            <w:pPr>
              <w:pStyle w:val="Prrafodelista"/>
              <w:numPr>
                <w:ilvl w:val="0"/>
                <w:numId w:val="1"/>
              </w:numPr>
              <w:spacing w:after="0" w:line="240" w:lineRule="auto"/>
              <w:rPr>
                <w:rFonts w:ascii="Tahoma" w:hAnsi="Tahoma" w:cs="Tahoma"/>
                <w:b/>
                <w:bCs/>
              </w:rPr>
            </w:pPr>
            <w:r w:rsidRPr="000C11B0">
              <w:rPr>
                <w:rFonts w:ascii="Tahoma" w:hAnsi="Tahoma" w:cs="Tahoma"/>
                <w:b/>
                <w:bCs/>
                <w:color w:val="FFFFFF"/>
                <w:sz w:val="24"/>
                <w:szCs w:val="24"/>
                <w:lang w:eastAsia="es-ES"/>
              </w:rPr>
              <w:t>Radiaciones no ionizantes</w:t>
            </w:r>
          </w:p>
        </w:tc>
      </w:tr>
    </w:tbl>
    <w:p w14:paraId="1FE44FB2" w14:textId="77777777" w:rsidR="000C11B0" w:rsidRDefault="000C11B0" w:rsidP="000C11B0">
      <w:pPr>
        <w:spacing w:after="80"/>
        <w:jc w:val="both"/>
        <w:rPr>
          <w:rFonts w:ascii="Arial" w:hAnsi="Arial" w:cs="Arial"/>
        </w:rPr>
      </w:pPr>
    </w:p>
    <w:tbl>
      <w:tblPr>
        <w:tblW w:w="0" w:type="auto"/>
        <w:tblCellMar>
          <w:left w:w="0" w:type="dxa"/>
          <w:right w:w="0" w:type="dxa"/>
        </w:tblCellMar>
        <w:tblLook w:val="04A0" w:firstRow="1" w:lastRow="0" w:firstColumn="1" w:lastColumn="0" w:noHBand="0" w:noVBand="1"/>
      </w:tblPr>
      <w:tblGrid>
        <w:gridCol w:w="1099"/>
        <w:gridCol w:w="7812"/>
      </w:tblGrid>
      <w:tr w:rsidR="000C11B0" w14:paraId="50740C9A" w14:textId="77777777" w:rsidTr="000C11B0">
        <w:tc>
          <w:tcPr>
            <w:tcW w:w="11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D22580" w14:textId="77777777" w:rsidR="000C11B0" w:rsidRDefault="000C11B0">
            <w:pPr>
              <w:autoSpaceDE w:val="0"/>
              <w:autoSpaceDN w:val="0"/>
              <w:spacing w:after="120"/>
              <w:rPr>
                <w:rFonts w:ascii="Tahoma" w:hAnsi="Tahoma" w:cs="Tahoma"/>
              </w:rPr>
            </w:pPr>
            <w:r>
              <w:rPr>
                <w:rFonts w:ascii="Tahoma" w:hAnsi="Tahoma" w:cs="Tahoma"/>
                <w:lang w:eastAsia="es-ES"/>
              </w:rPr>
              <w:t>Riesgos:</w:t>
            </w:r>
          </w:p>
        </w:tc>
        <w:tc>
          <w:tcPr>
            <w:tcW w:w="79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CF55E10" w14:textId="77777777" w:rsidR="000C11B0" w:rsidRDefault="000C11B0" w:rsidP="00957E16">
            <w:pPr>
              <w:pStyle w:val="Prrafodelista"/>
              <w:numPr>
                <w:ilvl w:val="0"/>
                <w:numId w:val="5"/>
              </w:numPr>
              <w:spacing w:after="0" w:line="254" w:lineRule="exact"/>
              <w:ind w:right="-12"/>
              <w:rPr>
                <w:rFonts w:ascii="Arial" w:hAnsi="Arial" w:cs="Arial"/>
                <w:lang w:eastAsia="es-ES"/>
              </w:rPr>
            </w:pPr>
            <w:r>
              <w:rPr>
                <w:rFonts w:ascii="Arial" w:hAnsi="Arial" w:cs="Arial"/>
                <w:lang w:eastAsia="es-ES"/>
              </w:rPr>
              <w:t xml:space="preserve">Exposición a radiaciones </w:t>
            </w:r>
            <w:proofErr w:type="gramStart"/>
            <w:r>
              <w:rPr>
                <w:rFonts w:ascii="Arial" w:hAnsi="Arial" w:cs="Arial"/>
                <w:lang w:eastAsia="es-ES"/>
              </w:rPr>
              <w:t>ultra violeta</w:t>
            </w:r>
            <w:proofErr w:type="gramEnd"/>
          </w:p>
          <w:p w14:paraId="4C267F5A" w14:textId="77777777" w:rsidR="000C11B0" w:rsidRDefault="000C11B0" w:rsidP="00957E16">
            <w:pPr>
              <w:pStyle w:val="Prrafodelista"/>
              <w:numPr>
                <w:ilvl w:val="0"/>
                <w:numId w:val="5"/>
              </w:numPr>
              <w:spacing w:after="0" w:line="254" w:lineRule="exact"/>
              <w:ind w:right="-12"/>
              <w:rPr>
                <w:rFonts w:ascii="Arial" w:hAnsi="Arial" w:cs="Arial"/>
                <w:lang w:eastAsia="es-ES"/>
              </w:rPr>
            </w:pPr>
            <w:r>
              <w:rPr>
                <w:rFonts w:ascii="ArialMT" w:hAnsi="ArialMT"/>
                <w:lang w:eastAsia="es-ES"/>
              </w:rPr>
              <w:t>Quemaduras en ojos y piel por exposición a rayos láser</w:t>
            </w:r>
          </w:p>
          <w:p w14:paraId="7BF07CFA" w14:textId="77777777" w:rsidR="000C11B0" w:rsidRDefault="000C11B0" w:rsidP="00957E16">
            <w:pPr>
              <w:pStyle w:val="Prrafodelista"/>
              <w:numPr>
                <w:ilvl w:val="0"/>
                <w:numId w:val="5"/>
              </w:numPr>
              <w:spacing w:after="0" w:line="254" w:lineRule="exact"/>
              <w:ind w:right="-12"/>
              <w:rPr>
                <w:rFonts w:ascii="Arial" w:hAnsi="Arial" w:cs="Arial"/>
                <w:lang w:eastAsia="es-ES"/>
              </w:rPr>
            </w:pPr>
            <w:r>
              <w:rPr>
                <w:rFonts w:ascii="Arial" w:hAnsi="Arial" w:cs="Arial"/>
                <w:lang w:eastAsia="es-ES"/>
              </w:rPr>
              <w:t>Riesgos eléctricos: los equipos láser suelen funcionar a alto voltaje.</w:t>
            </w:r>
          </w:p>
          <w:p w14:paraId="53F7887E" w14:textId="77777777" w:rsidR="000C11B0" w:rsidRPr="00075651" w:rsidRDefault="000C11B0" w:rsidP="00957E16">
            <w:pPr>
              <w:pStyle w:val="Prrafodelista"/>
              <w:numPr>
                <w:ilvl w:val="0"/>
                <w:numId w:val="5"/>
              </w:numPr>
              <w:spacing w:after="0" w:line="254" w:lineRule="exact"/>
              <w:ind w:right="-12"/>
              <w:rPr>
                <w:rFonts w:ascii="ArialMT" w:hAnsi="ArialMT"/>
              </w:rPr>
            </w:pPr>
            <w:r>
              <w:rPr>
                <w:rFonts w:ascii="Arial" w:hAnsi="Arial" w:cs="Arial"/>
                <w:lang w:eastAsia="es-ES"/>
              </w:rPr>
              <w:t>Incendios o explosión al incidir la luz láser sobre materiales explosivos o inflamables.</w:t>
            </w:r>
          </w:p>
          <w:p w14:paraId="5A3C2569" w14:textId="77777777" w:rsidR="00075651" w:rsidRDefault="00075651" w:rsidP="00957E16">
            <w:pPr>
              <w:pStyle w:val="Prrafodelista"/>
              <w:numPr>
                <w:ilvl w:val="0"/>
                <w:numId w:val="5"/>
              </w:numPr>
              <w:spacing w:after="0" w:line="254" w:lineRule="exact"/>
              <w:ind w:right="-12"/>
              <w:rPr>
                <w:rFonts w:ascii="ArialMT" w:hAnsi="ArialMT"/>
              </w:rPr>
            </w:pPr>
            <w:r>
              <w:rPr>
                <w:rFonts w:ascii="Arial" w:eastAsia="Arial" w:hAnsi="Arial" w:cs="Arial"/>
              </w:rPr>
              <w:t>Radiofrecuencias</w:t>
            </w:r>
            <w:r>
              <w:rPr>
                <w:rFonts w:ascii="Arial" w:eastAsia="Arial" w:hAnsi="Arial" w:cs="Arial"/>
                <w:spacing w:val="-17"/>
              </w:rPr>
              <w:t xml:space="preserve"> </w:t>
            </w:r>
            <w:r>
              <w:rPr>
                <w:rFonts w:ascii="Arial" w:eastAsia="Arial" w:hAnsi="Arial" w:cs="Arial"/>
              </w:rPr>
              <w:t>– Microondas</w:t>
            </w:r>
            <w:r>
              <w:rPr>
                <w:rFonts w:ascii="Arial" w:eastAsia="Arial" w:hAnsi="Arial" w:cs="Arial"/>
                <w:spacing w:val="-11"/>
              </w:rPr>
              <w:t xml:space="preserve"> </w:t>
            </w:r>
            <w:r>
              <w:rPr>
                <w:rFonts w:ascii="Arial" w:eastAsia="Arial" w:hAnsi="Arial" w:cs="Arial"/>
              </w:rPr>
              <w:t>(RF-MO)</w:t>
            </w:r>
          </w:p>
        </w:tc>
      </w:tr>
    </w:tbl>
    <w:p w14:paraId="0F145986" w14:textId="77777777" w:rsidR="000C11B0" w:rsidRDefault="000C11B0" w:rsidP="000C11B0">
      <w:pPr>
        <w:autoSpaceDE w:val="0"/>
        <w:autoSpaceDN w:val="0"/>
        <w:adjustRightInd w:val="0"/>
        <w:spacing w:after="120" w:line="240" w:lineRule="auto"/>
        <w:jc w:val="both"/>
        <w:rPr>
          <w:rFonts w:ascii="Tahoma" w:hAnsi="Tahoma" w:cs="Tahoma"/>
          <w:b/>
          <w:szCs w:val="24"/>
        </w:rPr>
      </w:pPr>
    </w:p>
    <w:p w14:paraId="1ABB1A89" w14:textId="77777777" w:rsidR="000C11B0" w:rsidRDefault="000C11B0" w:rsidP="000C11B0">
      <w:pPr>
        <w:autoSpaceDE w:val="0"/>
        <w:autoSpaceDN w:val="0"/>
        <w:adjustRightInd w:val="0"/>
        <w:spacing w:after="120" w:line="240" w:lineRule="auto"/>
        <w:jc w:val="both"/>
        <w:rPr>
          <w:rFonts w:ascii="Tahoma" w:hAnsi="Tahoma" w:cs="Tahoma"/>
          <w:b/>
          <w:szCs w:val="24"/>
        </w:rPr>
      </w:pPr>
      <w:r w:rsidRPr="00725EAA">
        <w:rPr>
          <w:rFonts w:ascii="Tahoma" w:hAnsi="Tahoma" w:cs="Tahoma"/>
          <w:b/>
          <w:szCs w:val="24"/>
        </w:rPr>
        <w:t>Medidas preventivas:</w:t>
      </w:r>
    </w:p>
    <w:p w14:paraId="16F5BDBB" w14:textId="77777777" w:rsidR="000C11B0" w:rsidRPr="000C11B0" w:rsidRDefault="000C11B0"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0C11B0">
        <w:rPr>
          <w:rFonts w:ascii="Arial" w:eastAsia="Arial" w:hAnsi="Arial" w:cs="Arial"/>
        </w:rPr>
        <w:t>No mirar directamente a la llama ni a las fuentes de emisión (lámparas).</w:t>
      </w:r>
    </w:p>
    <w:p w14:paraId="6C7C7F1B" w14:textId="77777777" w:rsidR="00461311" w:rsidRPr="00461311" w:rsidRDefault="00461311" w:rsidP="00957E16">
      <w:pPr>
        <w:pStyle w:val="Prrafodelista"/>
        <w:numPr>
          <w:ilvl w:val="0"/>
          <w:numId w:val="3"/>
        </w:numPr>
        <w:autoSpaceDE w:val="0"/>
        <w:autoSpaceDN w:val="0"/>
        <w:rPr>
          <w:rFonts w:ascii="Arial" w:eastAsia="Arial" w:hAnsi="Arial" w:cs="Arial"/>
        </w:rPr>
      </w:pPr>
      <w:r w:rsidRPr="00461311">
        <w:rPr>
          <w:rFonts w:ascii="Arial" w:eastAsia="Arial" w:hAnsi="Arial" w:cs="Arial"/>
        </w:rPr>
        <w:t>No exponer los ojos y la piel a la luz UV.</w:t>
      </w:r>
    </w:p>
    <w:p w14:paraId="7F251648" w14:textId="77777777" w:rsidR="000C11B0" w:rsidRPr="000C11B0" w:rsidRDefault="000C11B0"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0C11B0">
        <w:rPr>
          <w:rFonts w:ascii="Arial" w:eastAsia="Arial" w:hAnsi="Arial" w:cs="Arial"/>
        </w:rPr>
        <w:t>Cuando se deba trabajar en un local con exposición a luz ultravioleta deberá protegerse adecuadamente los ojos y la piel (protección ocular para radiación UV, categoría CE II y normas EN 166 y EN 170 con protección lateral; pantallas faciales; guantes de nitrilo o dos pares de guantes de látex; y ropa que cubra la piel en su totalidad).</w:t>
      </w:r>
    </w:p>
    <w:p w14:paraId="4CD4C284" w14:textId="77777777" w:rsidR="000C11B0" w:rsidRPr="000C11B0" w:rsidRDefault="000C11B0"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0C11B0">
        <w:rPr>
          <w:rFonts w:ascii="Arial" w:eastAsia="Arial" w:hAnsi="Arial" w:cs="Arial"/>
        </w:rPr>
        <w:lastRenderedPageBreak/>
        <w:t xml:space="preserve">Solo se podrá entrar cuando el equipo de rayo láser no esté en funcionamiento. Respetar la señalización situada en la parte exterior de las salas con equipos clase </w:t>
      </w:r>
      <w:proofErr w:type="spellStart"/>
      <w:r w:rsidRPr="000C11B0">
        <w:rPr>
          <w:rFonts w:ascii="Arial" w:eastAsia="Arial" w:hAnsi="Arial" w:cs="Arial"/>
        </w:rPr>
        <w:t>IIIb</w:t>
      </w:r>
      <w:proofErr w:type="spellEnd"/>
      <w:r w:rsidRPr="000C11B0">
        <w:rPr>
          <w:rFonts w:ascii="Arial" w:eastAsia="Arial" w:hAnsi="Arial" w:cs="Arial"/>
        </w:rPr>
        <w:t xml:space="preserve"> y IV indicando que el equipo está en funcionamiento.</w:t>
      </w:r>
    </w:p>
    <w:p w14:paraId="19370D42" w14:textId="77777777" w:rsidR="000C11B0" w:rsidRPr="000C11B0" w:rsidRDefault="000C11B0"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0C11B0">
        <w:rPr>
          <w:rFonts w:ascii="Arial" w:eastAsia="Arial" w:hAnsi="Arial" w:cs="Arial"/>
        </w:rPr>
        <w:t>Cuando sea imprescindible realizar el trabajo durante el funcionamiento de la fuente de rayo láser, se deberá disponer del permiso del operador del equipo y los trabajadores deberán seguir las siguientes recomendaciones:</w:t>
      </w:r>
    </w:p>
    <w:p w14:paraId="70046581" w14:textId="77777777" w:rsidR="000C11B0" w:rsidRPr="000C11B0" w:rsidRDefault="000C11B0" w:rsidP="00957E16">
      <w:pPr>
        <w:pStyle w:val="Prrafodelista"/>
        <w:numPr>
          <w:ilvl w:val="1"/>
          <w:numId w:val="3"/>
        </w:numPr>
        <w:spacing w:after="80" w:line="240" w:lineRule="auto"/>
        <w:ind w:right="-12"/>
        <w:contextualSpacing w:val="0"/>
        <w:jc w:val="both"/>
        <w:rPr>
          <w:rFonts w:ascii="Arial" w:eastAsia="Arial" w:hAnsi="Arial" w:cs="Arial"/>
        </w:rPr>
      </w:pPr>
      <w:r w:rsidRPr="000C11B0">
        <w:rPr>
          <w:rFonts w:ascii="Arial" w:eastAsia="Arial" w:hAnsi="Arial" w:cs="Arial"/>
        </w:rPr>
        <w:t xml:space="preserve">Mantener el cuerpo fuera de la trayectoria del rayo láser y NUNCA mirar directamente al rayo. En las clases </w:t>
      </w:r>
      <w:proofErr w:type="spellStart"/>
      <w:r w:rsidRPr="000C11B0">
        <w:rPr>
          <w:rFonts w:ascii="Arial" w:eastAsia="Arial" w:hAnsi="Arial" w:cs="Arial"/>
        </w:rPr>
        <w:t>IIIb</w:t>
      </w:r>
      <w:proofErr w:type="spellEnd"/>
      <w:r w:rsidRPr="000C11B0">
        <w:rPr>
          <w:rFonts w:ascii="Arial" w:eastAsia="Arial" w:hAnsi="Arial" w:cs="Arial"/>
        </w:rPr>
        <w:t xml:space="preserve"> y IV evitar mirar también las reflexiones producidas.</w:t>
      </w:r>
    </w:p>
    <w:p w14:paraId="73B6FF78" w14:textId="77777777" w:rsidR="000C11B0" w:rsidRPr="000C11B0" w:rsidRDefault="000C11B0" w:rsidP="00957E16">
      <w:pPr>
        <w:pStyle w:val="Prrafodelista"/>
        <w:numPr>
          <w:ilvl w:val="1"/>
          <w:numId w:val="3"/>
        </w:numPr>
        <w:spacing w:after="80" w:line="240" w:lineRule="auto"/>
        <w:ind w:right="-12"/>
        <w:contextualSpacing w:val="0"/>
        <w:jc w:val="both"/>
        <w:rPr>
          <w:rFonts w:ascii="Arial" w:eastAsia="Arial" w:hAnsi="Arial" w:cs="Arial"/>
        </w:rPr>
      </w:pPr>
      <w:r w:rsidRPr="000C11B0">
        <w:rPr>
          <w:rFonts w:ascii="Arial" w:eastAsia="Arial" w:hAnsi="Arial" w:cs="Arial"/>
        </w:rPr>
        <w:t>Utilizar gafas de protección asegurándose que el filtro de protección es apropiado en función del láser utilizado, normas EN 207 y EN 208. Las gafas deben llevar también protección lateral.</w:t>
      </w:r>
    </w:p>
    <w:p w14:paraId="4E73974D" w14:textId="77777777" w:rsidR="000C11B0" w:rsidRPr="000C11B0" w:rsidRDefault="000C11B0" w:rsidP="00957E16">
      <w:pPr>
        <w:pStyle w:val="Prrafodelista"/>
        <w:numPr>
          <w:ilvl w:val="1"/>
          <w:numId w:val="3"/>
        </w:numPr>
        <w:spacing w:after="80" w:line="240" w:lineRule="auto"/>
        <w:ind w:right="-12"/>
        <w:contextualSpacing w:val="0"/>
        <w:jc w:val="both"/>
        <w:rPr>
          <w:rFonts w:ascii="Arial" w:eastAsia="Arial" w:hAnsi="Arial" w:cs="Arial"/>
        </w:rPr>
      </w:pPr>
      <w:r w:rsidRPr="000C11B0">
        <w:rPr>
          <w:rFonts w:ascii="Arial" w:eastAsia="Arial" w:hAnsi="Arial" w:cs="Arial"/>
        </w:rPr>
        <w:t>En caso necesario (clases III y IV) se deberá llevar también ropa de protección que cubra áreas de piel expuestas normalmente (pantalla facial UV, bata, guantes, etc.).</w:t>
      </w:r>
    </w:p>
    <w:p w14:paraId="438056CA" w14:textId="77777777" w:rsidR="000C11B0" w:rsidRPr="000C11B0" w:rsidRDefault="000C11B0" w:rsidP="00957E16">
      <w:pPr>
        <w:pStyle w:val="Prrafodelista"/>
        <w:numPr>
          <w:ilvl w:val="1"/>
          <w:numId w:val="3"/>
        </w:numPr>
        <w:spacing w:after="80" w:line="240" w:lineRule="auto"/>
        <w:ind w:right="-12"/>
        <w:contextualSpacing w:val="0"/>
        <w:jc w:val="both"/>
        <w:rPr>
          <w:rFonts w:ascii="Arial" w:eastAsia="Arial" w:hAnsi="Arial" w:cs="Arial"/>
        </w:rPr>
      </w:pPr>
      <w:r w:rsidRPr="000C11B0">
        <w:rPr>
          <w:rFonts w:ascii="Arial" w:eastAsia="Arial" w:hAnsi="Arial" w:cs="Arial"/>
        </w:rPr>
        <w:t>Evitar la presencia de productos o material de limpieza</w:t>
      </w:r>
      <w:r w:rsidR="0088510C">
        <w:rPr>
          <w:rFonts w:ascii="Arial" w:eastAsia="Arial" w:hAnsi="Arial" w:cs="Arial"/>
        </w:rPr>
        <w:t xml:space="preserve"> </w:t>
      </w:r>
      <w:r w:rsidRPr="000C11B0">
        <w:rPr>
          <w:rFonts w:ascii="Arial" w:eastAsia="Arial" w:hAnsi="Arial" w:cs="Arial"/>
        </w:rPr>
        <w:t>combustibles, explosivos, líquidos o gases</w:t>
      </w:r>
      <w:r>
        <w:rPr>
          <w:rFonts w:ascii="Arial" w:eastAsia="Arial" w:hAnsi="Arial" w:cs="Arial"/>
        </w:rPr>
        <w:t xml:space="preserve"> </w:t>
      </w:r>
      <w:r w:rsidRPr="000C11B0">
        <w:rPr>
          <w:rFonts w:ascii="Arial" w:eastAsia="Arial" w:hAnsi="Arial" w:cs="Arial"/>
        </w:rPr>
        <w:t>inflamables o sustancias que ante elevadas temperaturas generen productos tóxicos, especialmente en los lugares con equipos de clase IV.</w:t>
      </w:r>
    </w:p>
    <w:p w14:paraId="2D8E59DA" w14:textId="77777777" w:rsidR="000C11B0" w:rsidRPr="000C11B0" w:rsidRDefault="000C11B0" w:rsidP="00957E16">
      <w:pPr>
        <w:pStyle w:val="Prrafodelista"/>
        <w:numPr>
          <w:ilvl w:val="1"/>
          <w:numId w:val="3"/>
        </w:numPr>
        <w:spacing w:after="80" w:line="240" w:lineRule="auto"/>
        <w:ind w:right="-12"/>
        <w:contextualSpacing w:val="0"/>
        <w:jc w:val="both"/>
        <w:rPr>
          <w:rFonts w:ascii="Arial" w:eastAsia="Arial" w:hAnsi="Arial" w:cs="Arial"/>
        </w:rPr>
      </w:pPr>
      <w:r w:rsidRPr="000C11B0">
        <w:rPr>
          <w:rFonts w:ascii="Arial" w:eastAsia="Arial" w:hAnsi="Arial" w:cs="Arial"/>
        </w:rPr>
        <w:t>No colocar materiales brillantes reflectantes del rayo, (especialmente en clase IV).</w:t>
      </w:r>
    </w:p>
    <w:p w14:paraId="4919CB33" w14:textId="77777777" w:rsidR="000C11B0" w:rsidRPr="000C11B0" w:rsidRDefault="000C11B0" w:rsidP="00957E16">
      <w:pPr>
        <w:pStyle w:val="Prrafodelista"/>
        <w:numPr>
          <w:ilvl w:val="1"/>
          <w:numId w:val="3"/>
        </w:numPr>
        <w:spacing w:after="80" w:line="240" w:lineRule="auto"/>
        <w:ind w:right="-12"/>
        <w:contextualSpacing w:val="0"/>
        <w:jc w:val="both"/>
        <w:rPr>
          <w:rFonts w:ascii="Arial" w:eastAsia="Arial" w:hAnsi="Arial" w:cs="Arial"/>
        </w:rPr>
      </w:pPr>
      <w:r w:rsidRPr="000C11B0">
        <w:rPr>
          <w:rFonts w:ascii="Arial" w:eastAsia="Arial" w:hAnsi="Arial" w:cs="Arial"/>
        </w:rPr>
        <w:t>Cuando sea necesario, utilizar cortinas o mamparas de separación de material no combustible.</w:t>
      </w:r>
    </w:p>
    <w:p w14:paraId="7D95368B" w14:textId="77777777" w:rsidR="000C11B0" w:rsidRPr="000C11B0" w:rsidRDefault="000C11B0"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0C11B0">
        <w:rPr>
          <w:rFonts w:ascii="Arial" w:eastAsia="Arial" w:hAnsi="Arial" w:cs="Arial"/>
        </w:rPr>
        <w:t>Las etiquetas rectangulares con frases de advertencia permiten conocer el potencial riesgo al que se expone, y cómo evitarlo. Respete la señalización.</w:t>
      </w:r>
    </w:p>
    <w:p w14:paraId="605A7C96" w14:textId="77777777" w:rsidR="000C11B0" w:rsidRPr="000C11B0" w:rsidRDefault="000C11B0"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0C11B0">
        <w:rPr>
          <w:rFonts w:ascii="Arial" w:eastAsia="Arial" w:hAnsi="Arial" w:cs="Arial"/>
        </w:rPr>
        <w:t>No anular los paneles de enclavamiento. En caso de apertura y desactivación de bloqueos de seguridad se estaría expuesto a radiación láser.</w:t>
      </w:r>
    </w:p>
    <w:p w14:paraId="0A6A7DB5" w14:textId="77777777" w:rsidR="000C11B0" w:rsidRPr="000C11B0" w:rsidRDefault="000C11B0"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0C11B0">
        <w:rPr>
          <w:rFonts w:ascii="Arial" w:eastAsia="Arial" w:hAnsi="Arial" w:cs="Arial"/>
        </w:rPr>
        <w:t>No manipular las partes eléctricas.</w:t>
      </w:r>
    </w:p>
    <w:p w14:paraId="32653BDB" w14:textId="77777777" w:rsidR="000C11B0" w:rsidRPr="000C11B0" w:rsidRDefault="000C11B0"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0C11B0">
        <w:rPr>
          <w:rFonts w:ascii="Arial" w:eastAsia="Arial" w:hAnsi="Arial" w:cs="Arial"/>
        </w:rPr>
        <w:t>Extremar las precauciones para evitar daños debido a la presencia de energía eléctrica de alto voltaje.</w:t>
      </w:r>
    </w:p>
    <w:p w14:paraId="70B615C0" w14:textId="77777777" w:rsidR="000C11B0" w:rsidRDefault="000C11B0"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0C11B0">
        <w:rPr>
          <w:rFonts w:ascii="Arial" w:eastAsia="Arial" w:hAnsi="Arial" w:cs="Arial"/>
        </w:rPr>
        <w:t xml:space="preserve">No manipular ningún equipo de rayos láser. No manipular los equipos o materiales asociados (botellas de líquidos </w:t>
      </w:r>
      <w:proofErr w:type="spellStart"/>
      <w:proofErr w:type="gramStart"/>
      <w:r w:rsidRPr="000C11B0">
        <w:rPr>
          <w:rFonts w:ascii="Arial" w:eastAsia="Arial" w:hAnsi="Arial" w:cs="Arial"/>
        </w:rPr>
        <w:t>criogénicos,etc</w:t>
      </w:r>
      <w:proofErr w:type="spellEnd"/>
      <w:r w:rsidRPr="000C11B0">
        <w:rPr>
          <w:rFonts w:ascii="Arial" w:eastAsia="Arial" w:hAnsi="Arial" w:cs="Arial"/>
        </w:rPr>
        <w:t>.</w:t>
      </w:r>
      <w:proofErr w:type="gramEnd"/>
      <w:r w:rsidRPr="000C11B0">
        <w:rPr>
          <w:rFonts w:ascii="Arial" w:eastAsia="Arial" w:hAnsi="Arial" w:cs="Arial"/>
        </w:rPr>
        <w:t>).</w:t>
      </w:r>
    </w:p>
    <w:p w14:paraId="146D54BF" w14:textId="77777777" w:rsidR="00075651" w:rsidRDefault="00075651" w:rsidP="00957E16">
      <w:pPr>
        <w:pStyle w:val="Prrafodelista"/>
        <w:numPr>
          <w:ilvl w:val="0"/>
          <w:numId w:val="3"/>
        </w:numPr>
        <w:spacing w:after="80" w:line="240" w:lineRule="auto"/>
        <w:ind w:left="714" w:right="-12" w:hanging="357"/>
        <w:contextualSpacing w:val="0"/>
        <w:jc w:val="both"/>
        <w:rPr>
          <w:rFonts w:ascii="Arial" w:eastAsia="Arial" w:hAnsi="Arial" w:cs="Arial"/>
        </w:rPr>
      </w:pPr>
      <w:proofErr w:type="gramStart"/>
      <w:r w:rsidRPr="00075651">
        <w:rPr>
          <w:rFonts w:ascii="Arial" w:eastAsia="Arial" w:hAnsi="Arial" w:cs="Arial"/>
        </w:rPr>
        <w:t>No  abrir</w:t>
      </w:r>
      <w:proofErr w:type="gramEnd"/>
      <w:r w:rsidRPr="00075651">
        <w:rPr>
          <w:rFonts w:ascii="Arial" w:eastAsia="Arial" w:hAnsi="Arial" w:cs="Arial"/>
        </w:rPr>
        <w:t xml:space="preserve">  </w:t>
      </w:r>
      <w:proofErr w:type="gramStart"/>
      <w:r w:rsidRPr="00075651">
        <w:rPr>
          <w:rFonts w:ascii="Arial" w:eastAsia="Arial" w:hAnsi="Arial" w:cs="Arial"/>
        </w:rPr>
        <w:t>los  equipos</w:t>
      </w:r>
      <w:proofErr w:type="gramEnd"/>
      <w:r w:rsidRPr="00075651">
        <w:rPr>
          <w:rFonts w:ascii="Arial" w:eastAsia="Arial" w:hAnsi="Arial" w:cs="Arial"/>
        </w:rPr>
        <w:t xml:space="preserve">  </w:t>
      </w:r>
      <w:proofErr w:type="gramStart"/>
      <w:r w:rsidRPr="00075651">
        <w:rPr>
          <w:rFonts w:ascii="Arial" w:eastAsia="Arial" w:hAnsi="Arial" w:cs="Arial"/>
        </w:rPr>
        <w:t>durante  su</w:t>
      </w:r>
      <w:proofErr w:type="gramEnd"/>
      <w:r w:rsidRPr="00075651">
        <w:rPr>
          <w:rFonts w:ascii="Arial" w:eastAsia="Arial" w:hAnsi="Arial" w:cs="Arial"/>
        </w:rPr>
        <w:t xml:space="preserve"> funcionamiento.</w:t>
      </w:r>
    </w:p>
    <w:p w14:paraId="4158EFBD" w14:textId="77777777" w:rsidR="00075651" w:rsidRDefault="00075651" w:rsidP="00957E16">
      <w:pPr>
        <w:pStyle w:val="Prrafodelista"/>
        <w:numPr>
          <w:ilvl w:val="0"/>
          <w:numId w:val="3"/>
        </w:numPr>
        <w:spacing w:after="80" w:line="240" w:lineRule="auto"/>
        <w:ind w:left="714" w:right="-12" w:hanging="357"/>
        <w:contextualSpacing w:val="0"/>
        <w:jc w:val="both"/>
        <w:rPr>
          <w:rFonts w:ascii="Arial" w:eastAsia="Arial" w:hAnsi="Arial" w:cs="Arial"/>
        </w:rPr>
      </w:pPr>
      <w:proofErr w:type="gramStart"/>
      <w:r w:rsidRPr="00075651">
        <w:rPr>
          <w:rFonts w:ascii="Arial" w:eastAsia="Arial" w:hAnsi="Arial" w:cs="Arial"/>
        </w:rPr>
        <w:t>Evitar  la</w:t>
      </w:r>
      <w:proofErr w:type="gramEnd"/>
      <w:r w:rsidRPr="00075651">
        <w:rPr>
          <w:rFonts w:ascii="Arial" w:eastAsia="Arial" w:hAnsi="Arial" w:cs="Arial"/>
        </w:rPr>
        <w:t xml:space="preserve">  </w:t>
      </w:r>
      <w:proofErr w:type="gramStart"/>
      <w:r w:rsidRPr="00075651">
        <w:rPr>
          <w:rFonts w:ascii="Arial" w:eastAsia="Arial" w:hAnsi="Arial" w:cs="Arial"/>
        </w:rPr>
        <w:t>exposición  en</w:t>
      </w:r>
      <w:proofErr w:type="gramEnd"/>
      <w:r w:rsidRPr="00075651">
        <w:rPr>
          <w:rFonts w:ascii="Arial" w:eastAsia="Arial" w:hAnsi="Arial" w:cs="Arial"/>
        </w:rPr>
        <w:t xml:space="preserve">  </w:t>
      </w:r>
      <w:proofErr w:type="gramStart"/>
      <w:r w:rsidRPr="00075651">
        <w:rPr>
          <w:rFonts w:ascii="Arial" w:eastAsia="Arial" w:hAnsi="Arial" w:cs="Arial"/>
        </w:rPr>
        <w:t>caso  de</w:t>
      </w:r>
      <w:proofErr w:type="gramEnd"/>
      <w:r w:rsidRPr="00075651">
        <w:rPr>
          <w:rFonts w:ascii="Arial" w:eastAsia="Arial" w:hAnsi="Arial" w:cs="Arial"/>
        </w:rPr>
        <w:t xml:space="preserve"> embarazo, estados febriles, terapias con</w:t>
      </w:r>
      <w:r w:rsidR="002F1479">
        <w:rPr>
          <w:rFonts w:ascii="Arial" w:eastAsia="Arial" w:hAnsi="Arial" w:cs="Arial"/>
        </w:rPr>
        <w:t xml:space="preserve"> </w:t>
      </w:r>
      <w:r w:rsidRPr="00075651">
        <w:rPr>
          <w:rFonts w:ascii="Arial" w:eastAsia="Arial" w:hAnsi="Arial" w:cs="Arial"/>
        </w:rPr>
        <w:t>fármacos   que   afecten   a   la termorregulación o a portadores de marcapasos</w:t>
      </w:r>
      <w:r>
        <w:rPr>
          <w:rFonts w:ascii="Arial" w:eastAsia="Arial" w:hAnsi="Arial" w:cs="Arial"/>
        </w:rPr>
        <w:t xml:space="preserve"> </w:t>
      </w:r>
      <w:r w:rsidRPr="00075651">
        <w:rPr>
          <w:rFonts w:ascii="Arial" w:eastAsia="Arial" w:hAnsi="Arial" w:cs="Arial"/>
        </w:rPr>
        <w:t>u   otros   dispositivos insertos cuyo funcionamiento pueda verse alterado por la interferencia de estas radiaciones. Los valores de referencia cuya adopción permite prevenir</w:t>
      </w:r>
      <w:r w:rsidR="00BD1043">
        <w:rPr>
          <w:rFonts w:ascii="Arial" w:eastAsia="Arial" w:hAnsi="Arial" w:cs="Arial"/>
        </w:rPr>
        <w:t xml:space="preserve"> </w:t>
      </w:r>
      <w:r w:rsidRPr="00075651">
        <w:rPr>
          <w:rFonts w:ascii="Arial" w:eastAsia="Arial" w:hAnsi="Arial" w:cs="Arial"/>
        </w:rPr>
        <w:t>la   aparición   de   efectos debidos a la exposición a RF-MO no están diseñados para la protección en estos casos</w:t>
      </w:r>
    </w:p>
    <w:p w14:paraId="0BF20306" w14:textId="77777777" w:rsidR="008C0A77" w:rsidRDefault="008C0A77" w:rsidP="008C0A77">
      <w:pPr>
        <w:spacing w:after="80" w:line="240" w:lineRule="auto"/>
        <w:ind w:right="-12"/>
        <w:jc w:val="both"/>
        <w:rPr>
          <w:rFonts w:ascii="Arial" w:eastAsia="Arial" w:hAnsi="Arial" w:cs="Arial"/>
        </w:rPr>
      </w:pPr>
    </w:p>
    <w:p w14:paraId="682CC083" w14:textId="77777777" w:rsidR="00D86D4B" w:rsidRDefault="00D86D4B" w:rsidP="008C0A77">
      <w:pPr>
        <w:spacing w:after="80" w:line="240" w:lineRule="auto"/>
        <w:ind w:right="-12"/>
        <w:jc w:val="both"/>
        <w:rPr>
          <w:rFonts w:ascii="Arial" w:eastAsia="Arial" w:hAnsi="Arial" w:cs="Arial"/>
        </w:rPr>
      </w:pPr>
    </w:p>
    <w:p w14:paraId="5ECF2875" w14:textId="77777777" w:rsidR="00D86D4B" w:rsidRDefault="00D86D4B" w:rsidP="008C0A77">
      <w:pPr>
        <w:spacing w:after="80" w:line="240" w:lineRule="auto"/>
        <w:ind w:right="-12"/>
        <w:jc w:val="both"/>
        <w:rPr>
          <w:rFonts w:ascii="Arial" w:eastAsia="Arial" w:hAnsi="Arial" w:cs="Arial"/>
        </w:rPr>
      </w:pPr>
    </w:p>
    <w:p w14:paraId="32313462" w14:textId="77777777" w:rsidR="00D86D4B" w:rsidRDefault="00D86D4B" w:rsidP="008C0A77">
      <w:pPr>
        <w:spacing w:after="80" w:line="240" w:lineRule="auto"/>
        <w:ind w:right="-12"/>
        <w:jc w:val="both"/>
        <w:rPr>
          <w:rFonts w:ascii="Arial" w:eastAsia="Arial" w:hAnsi="Arial" w:cs="Arial"/>
        </w:rPr>
      </w:pPr>
    </w:p>
    <w:p w14:paraId="0E868740" w14:textId="77777777" w:rsidR="00D86D4B" w:rsidRDefault="00D86D4B" w:rsidP="008C0A77">
      <w:pPr>
        <w:spacing w:after="80" w:line="240" w:lineRule="auto"/>
        <w:ind w:right="-12"/>
        <w:jc w:val="both"/>
        <w:rPr>
          <w:rFonts w:ascii="Arial" w:eastAsia="Arial" w:hAnsi="Arial" w:cs="Arial"/>
        </w:rPr>
      </w:pPr>
    </w:p>
    <w:p w14:paraId="32635F6F" w14:textId="77777777" w:rsidR="00D86D4B" w:rsidRDefault="00D86D4B" w:rsidP="008C0A77">
      <w:pPr>
        <w:spacing w:after="80" w:line="240" w:lineRule="auto"/>
        <w:ind w:right="-12"/>
        <w:jc w:val="both"/>
        <w:rPr>
          <w:rFonts w:ascii="Arial" w:eastAsia="Arial" w:hAnsi="Arial" w:cs="Arial"/>
        </w:rPr>
      </w:pPr>
    </w:p>
    <w:tbl>
      <w:tblPr>
        <w:tblW w:w="0" w:type="auto"/>
        <w:shd w:val="clear" w:color="auto" w:fill="365F91"/>
        <w:tblCellMar>
          <w:left w:w="0" w:type="dxa"/>
          <w:right w:w="0" w:type="dxa"/>
        </w:tblCellMar>
        <w:tblLook w:val="04A0" w:firstRow="1" w:lastRow="0" w:firstColumn="1" w:lastColumn="0" w:noHBand="0" w:noVBand="1"/>
      </w:tblPr>
      <w:tblGrid>
        <w:gridCol w:w="8911"/>
      </w:tblGrid>
      <w:tr w:rsidR="00FA61AD" w:rsidRPr="00F44BBC" w14:paraId="0FB13037" w14:textId="77777777" w:rsidTr="00331327">
        <w:trPr>
          <w:trHeight w:val="411"/>
        </w:trPr>
        <w:tc>
          <w:tcPr>
            <w:tcW w:w="9071" w:type="dxa"/>
            <w:tcBorders>
              <w:top w:val="single" w:sz="8" w:space="0" w:color="auto"/>
              <w:left w:val="single" w:sz="8" w:space="0" w:color="auto"/>
              <w:bottom w:val="single" w:sz="8" w:space="0" w:color="auto"/>
              <w:right w:val="single" w:sz="8" w:space="0" w:color="auto"/>
            </w:tcBorders>
            <w:shd w:val="clear" w:color="auto" w:fill="365F91"/>
            <w:tcMar>
              <w:top w:w="0" w:type="dxa"/>
              <w:left w:w="108" w:type="dxa"/>
              <w:bottom w:w="0" w:type="dxa"/>
              <w:right w:w="108" w:type="dxa"/>
            </w:tcMar>
            <w:vAlign w:val="center"/>
            <w:hideMark/>
          </w:tcPr>
          <w:p w14:paraId="1D062474" w14:textId="77777777" w:rsidR="00FA61AD" w:rsidRPr="00F44BBC" w:rsidRDefault="00FA61AD" w:rsidP="00331327">
            <w:pPr>
              <w:numPr>
                <w:ilvl w:val="0"/>
                <w:numId w:val="1"/>
              </w:numPr>
              <w:spacing w:after="0" w:line="240" w:lineRule="auto"/>
              <w:contextualSpacing/>
              <w:rPr>
                <w:rFonts w:ascii="Tahoma" w:eastAsia="Calibri" w:hAnsi="Tahoma" w:cs="Tahoma"/>
                <w:b/>
                <w:bCs/>
              </w:rPr>
            </w:pPr>
            <w:r w:rsidRPr="00F44BBC">
              <w:rPr>
                <w:rFonts w:ascii="Tahoma" w:eastAsia="Calibri" w:hAnsi="Tahoma" w:cs="Tahoma"/>
                <w:b/>
                <w:bCs/>
                <w:color w:val="FFFFFF"/>
                <w:sz w:val="24"/>
                <w:szCs w:val="24"/>
                <w:lang w:eastAsia="es-ES"/>
              </w:rPr>
              <w:lastRenderedPageBreak/>
              <w:t>Finca Experimental Tomas Ferro</w:t>
            </w:r>
          </w:p>
        </w:tc>
      </w:tr>
    </w:tbl>
    <w:p w14:paraId="1B9358B1" w14:textId="77777777" w:rsidR="00FA61AD" w:rsidRPr="00F44BBC" w:rsidRDefault="00FA61AD" w:rsidP="00FA61AD">
      <w:pPr>
        <w:jc w:val="both"/>
        <w:rPr>
          <w:rFonts w:ascii="Calibri" w:eastAsia="Calibri" w:hAnsi="Calibri" w:cs="Times New Roman"/>
          <w:b/>
          <w:bCs/>
          <w:sz w:val="10"/>
          <w:szCs w:val="10"/>
        </w:rPr>
      </w:pPr>
    </w:p>
    <w:tbl>
      <w:tblPr>
        <w:tblW w:w="0" w:type="auto"/>
        <w:tblCellMar>
          <w:left w:w="0" w:type="dxa"/>
          <w:right w:w="0" w:type="dxa"/>
        </w:tblCellMar>
        <w:tblLook w:val="04A0" w:firstRow="1" w:lastRow="0" w:firstColumn="1" w:lastColumn="0" w:noHBand="0" w:noVBand="1"/>
      </w:tblPr>
      <w:tblGrid>
        <w:gridCol w:w="1099"/>
        <w:gridCol w:w="7812"/>
      </w:tblGrid>
      <w:tr w:rsidR="00FA61AD" w:rsidRPr="00F44BBC" w14:paraId="3704464F" w14:textId="77777777" w:rsidTr="00331327">
        <w:tc>
          <w:tcPr>
            <w:tcW w:w="11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BE464E" w14:textId="77777777" w:rsidR="00FA61AD" w:rsidRPr="00F44BBC" w:rsidRDefault="00FA61AD" w:rsidP="00331327">
            <w:pPr>
              <w:autoSpaceDE w:val="0"/>
              <w:autoSpaceDN w:val="0"/>
              <w:spacing w:after="120"/>
              <w:rPr>
                <w:rFonts w:ascii="Tahoma" w:eastAsia="Calibri" w:hAnsi="Tahoma" w:cs="Tahoma"/>
              </w:rPr>
            </w:pPr>
            <w:r w:rsidRPr="00F44BBC">
              <w:rPr>
                <w:rFonts w:ascii="Tahoma" w:eastAsia="Calibri" w:hAnsi="Tahoma" w:cs="Tahoma"/>
                <w:lang w:eastAsia="es-ES"/>
              </w:rPr>
              <w:t>Riesgos:</w:t>
            </w:r>
          </w:p>
        </w:tc>
        <w:tc>
          <w:tcPr>
            <w:tcW w:w="79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49C0D87" w14:textId="77777777" w:rsidR="00FA61AD" w:rsidRDefault="00FA61AD" w:rsidP="00FA61AD">
            <w:pPr>
              <w:numPr>
                <w:ilvl w:val="0"/>
                <w:numId w:val="2"/>
              </w:numPr>
              <w:spacing w:after="0" w:line="254" w:lineRule="exact"/>
              <w:ind w:right="-12"/>
              <w:contextualSpacing/>
              <w:rPr>
                <w:rFonts w:ascii="Arial" w:eastAsia="Calibri" w:hAnsi="Arial" w:cs="Arial"/>
                <w:lang w:eastAsia="es-ES"/>
              </w:rPr>
            </w:pPr>
            <w:r w:rsidRPr="00F44BBC">
              <w:rPr>
                <w:rFonts w:ascii="Arial" w:eastAsia="Calibri" w:hAnsi="Arial" w:cs="Arial"/>
                <w:lang w:eastAsia="es-ES"/>
              </w:rPr>
              <w:t xml:space="preserve">Caídas </w:t>
            </w:r>
            <w:proofErr w:type="gramStart"/>
            <w:r w:rsidRPr="00F44BBC">
              <w:rPr>
                <w:rFonts w:ascii="Arial" w:eastAsia="Calibri" w:hAnsi="Arial" w:cs="Arial"/>
                <w:lang w:eastAsia="es-ES"/>
              </w:rPr>
              <w:t>al  mismo</w:t>
            </w:r>
            <w:proofErr w:type="gramEnd"/>
            <w:r w:rsidRPr="00F44BBC">
              <w:rPr>
                <w:rFonts w:ascii="Arial" w:eastAsia="Calibri" w:hAnsi="Arial" w:cs="Arial"/>
                <w:lang w:eastAsia="es-ES"/>
              </w:rPr>
              <w:t xml:space="preserve"> nivel por suelos resbaladizos por derrame de agua, o por conductos/gomas de riego en zonas de paso.</w:t>
            </w:r>
          </w:p>
          <w:p w14:paraId="51BFE329" w14:textId="77777777" w:rsidR="00FA61AD" w:rsidRPr="009D3169" w:rsidRDefault="00FA61AD" w:rsidP="00FA61AD">
            <w:pPr>
              <w:numPr>
                <w:ilvl w:val="0"/>
                <w:numId w:val="2"/>
              </w:numPr>
              <w:spacing w:after="0" w:line="254" w:lineRule="exact"/>
              <w:ind w:right="-12"/>
              <w:contextualSpacing/>
              <w:rPr>
                <w:rFonts w:ascii="Arial" w:eastAsia="Calibri" w:hAnsi="Arial" w:cs="Arial"/>
                <w:lang w:eastAsia="es-ES"/>
              </w:rPr>
            </w:pPr>
            <w:r w:rsidRPr="009D3169">
              <w:rPr>
                <w:rFonts w:ascii="Arial" w:eastAsia="Calibri" w:hAnsi="Arial" w:cs="Arial"/>
                <w:lang w:eastAsia="es-ES"/>
              </w:rPr>
              <w:t>Caídas a distinto nivel. Escaleras fijas</w:t>
            </w:r>
          </w:p>
          <w:p w14:paraId="497A840B" w14:textId="77777777" w:rsidR="00FA61AD" w:rsidRPr="009D3169" w:rsidRDefault="00FA61AD" w:rsidP="00FA61AD">
            <w:pPr>
              <w:numPr>
                <w:ilvl w:val="0"/>
                <w:numId w:val="2"/>
              </w:numPr>
              <w:spacing w:after="0" w:line="254" w:lineRule="exact"/>
              <w:ind w:right="-12"/>
              <w:contextualSpacing/>
              <w:rPr>
                <w:rFonts w:ascii="Arial" w:eastAsia="Calibri" w:hAnsi="Arial" w:cs="Arial"/>
                <w:lang w:eastAsia="es-ES"/>
              </w:rPr>
            </w:pPr>
            <w:r w:rsidRPr="009D3169">
              <w:rPr>
                <w:rFonts w:ascii="Arial" w:eastAsia="Calibri" w:hAnsi="Arial" w:cs="Arial"/>
                <w:lang w:eastAsia="es-ES"/>
              </w:rPr>
              <w:t xml:space="preserve"> Caídas a distinto nivel. Acceso a terrazas y/o cubiertas o arboles</w:t>
            </w:r>
          </w:p>
          <w:p w14:paraId="7C288644" w14:textId="77777777" w:rsidR="00FA61AD" w:rsidRPr="009D3169" w:rsidRDefault="00FA61AD" w:rsidP="00FA61AD">
            <w:pPr>
              <w:numPr>
                <w:ilvl w:val="0"/>
                <w:numId w:val="2"/>
              </w:numPr>
              <w:spacing w:after="0" w:line="254" w:lineRule="exact"/>
              <w:ind w:right="-12"/>
              <w:contextualSpacing/>
              <w:rPr>
                <w:rFonts w:ascii="Arial" w:eastAsia="Calibri" w:hAnsi="Arial" w:cs="Arial"/>
                <w:lang w:eastAsia="es-ES"/>
              </w:rPr>
            </w:pPr>
            <w:r w:rsidRPr="009D3169">
              <w:rPr>
                <w:rFonts w:ascii="Arial" w:eastAsia="Calibri" w:hAnsi="Arial" w:cs="Arial"/>
                <w:lang w:eastAsia="es-ES"/>
              </w:rPr>
              <w:t xml:space="preserve"> Caídas de personas al mismo nivel. Estado del suelo irregular</w:t>
            </w:r>
          </w:p>
          <w:p w14:paraId="39B3CA9A" w14:textId="77777777" w:rsidR="00FA61AD" w:rsidRPr="009D3169" w:rsidRDefault="00FA61AD" w:rsidP="00FA61AD">
            <w:pPr>
              <w:numPr>
                <w:ilvl w:val="0"/>
                <w:numId w:val="2"/>
              </w:numPr>
              <w:spacing w:after="0" w:line="254" w:lineRule="exact"/>
              <w:ind w:right="-12"/>
              <w:contextualSpacing/>
              <w:rPr>
                <w:rFonts w:ascii="Arial" w:eastAsia="Calibri" w:hAnsi="Arial" w:cs="Arial"/>
                <w:lang w:eastAsia="es-ES"/>
              </w:rPr>
            </w:pPr>
            <w:r w:rsidRPr="009D3169">
              <w:rPr>
                <w:rFonts w:ascii="Arial" w:eastAsia="Calibri" w:hAnsi="Arial" w:cs="Arial"/>
                <w:lang w:eastAsia="es-ES"/>
              </w:rPr>
              <w:t xml:space="preserve"> Caída de objetos por desplome o derrumbamiento de edificaciones, instalaciones, arboles plantas por mucho viento, sobrecarga o falta de mantenimiento</w:t>
            </w:r>
          </w:p>
          <w:p w14:paraId="41703F00" w14:textId="77777777" w:rsidR="00FA61AD" w:rsidRPr="009D3169" w:rsidRDefault="00FA61AD" w:rsidP="00FA61AD">
            <w:pPr>
              <w:numPr>
                <w:ilvl w:val="0"/>
                <w:numId w:val="2"/>
              </w:numPr>
              <w:spacing w:after="0" w:line="254" w:lineRule="exact"/>
              <w:ind w:right="-12"/>
              <w:contextualSpacing/>
              <w:rPr>
                <w:rFonts w:ascii="Arial" w:eastAsia="Calibri" w:hAnsi="Arial" w:cs="Arial"/>
                <w:lang w:eastAsia="es-ES"/>
              </w:rPr>
            </w:pPr>
            <w:r w:rsidRPr="009D3169">
              <w:rPr>
                <w:rFonts w:ascii="Arial" w:eastAsia="Calibri" w:hAnsi="Arial" w:cs="Arial"/>
                <w:lang w:eastAsia="es-ES"/>
              </w:rPr>
              <w:t>Pisadas sobre objetos</w:t>
            </w:r>
          </w:p>
          <w:p w14:paraId="0A2DC0AA" w14:textId="77777777" w:rsidR="00FA61AD" w:rsidRPr="009D3169" w:rsidRDefault="00FA61AD" w:rsidP="00FA61AD">
            <w:pPr>
              <w:numPr>
                <w:ilvl w:val="0"/>
                <w:numId w:val="2"/>
              </w:numPr>
              <w:spacing w:after="0" w:line="254" w:lineRule="exact"/>
              <w:ind w:right="-12"/>
              <w:contextualSpacing/>
              <w:rPr>
                <w:rFonts w:ascii="Arial" w:eastAsia="Calibri" w:hAnsi="Arial" w:cs="Arial"/>
                <w:lang w:eastAsia="es-ES"/>
              </w:rPr>
            </w:pPr>
            <w:r w:rsidRPr="009D3169">
              <w:rPr>
                <w:rFonts w:ascii="Arial" w:eastAsia="Calibri" w:hAnsi="Arial" w:cs="Arial"/>
                <w:lang w:eastAsia="es-ES"/>
              </w:rPr>
              <w:t xml:space="preserve"> Choques, golpes y cortes contra objetos inmóviles; instalaciones y arboles </w:t>
            </w:r>
          </w:p>
          <w:p w14:paraId="1844EF2F" w14:textId="77777777" w:rsidR="00FA61AD" w:rsidRPr="009D3169" w:rsidRDefault="00FA61AD" w:rsidP="00FA61AD">
            <w:pPr>
              <w:numPr>
                <w:ilvl w:val="0"/>
                <w:numId w:val="2"/>
              </w:numPr>
              <w:spacing w:after="0" w:line="254" w:lineRule="exact"/>
              <w:ind w:right="-12"/>
              <w:contextualSpacing/>
              <w:rPr>
                <w:rFonts w:ascii="Arial" w:eastAsia="Calibri" w:hAnsi="Arial" w:cs="Arial"/>
                <w:lang w:eastAsia="es-ES"/>
              </w:rPr>
            </w:pPr>
            <w:r w:rsidRPr="009D3169">
              <w:rPr>
                <w:rFonts w:ascii="Arial" w:eastAsia="Calibri" w:hAnsi="Arial" w:cs="Arial"/>
                <w:lang w:eastAsia="es-ES"/>
              </w:rPr>
              <w:t xml:space="preserve"> Contactos eléctricos con </w:t>
            </w:r>
            <w:proofErr w:type="gramStart"/>
            <w:r w:rsidRPr="009D3169">
              <w:rPr>
                <w:rFonts w:ascii="Arial" w:eastAsia="Calibri" w:hAnsi="Arial" w:cs="Arial"/>
                <w:lang w:eastAsia="es-ES"/>
              </w:rPr>
              <w:t>líneas eléctricas y equipos eléctricos</w:t>
            </w:r>
            <w:proofErr w:type="gramEnd"/>
            <w:r w:rsidRPr="009D3169">
              <w:rPr>
                <w:rFonts w:ascii="Arial" w:eastAsia="Calibri" w:hAnsi="Arial" w:cs="Arial"/>
                <w:lang w:eastAsia="es-ES"/>
              </w:rPr>
              <w:t>, trabajos a la intemperie, presencia de agua</w:t>
            </w:r>
          </w:p>
          <w:p w14:paraId="2798A51C" w14:textId="77777777" w:rsidR="00FA61AD" w:rsidRPr="009D3169" w:rsidRDefault="00FA61AD" w:rsidP="00FA61AD">
            <w:pPr>
              <w:numPr>
                <w:ilvl w:val="0"/>
                <w:numId w:val="2"/>
              </w:numPr>
              <w:spacing w:after="0" w:line="254" w:lineRule="exact"/>
              <w:ind w:right="-12"/>
              <w:contextualSpacing/>
              <w:rPr>
                <w:rFonts w:ascii="Arial" w:eastAsia="Calibri" w:hAnsi="Arial" w:cs="Arial"/>
                <w:lang w:eastAsia="es-ES"/>
              </w:rPr>
            </w:pPr>
            <w:r w:rsidRPr="009D3169">
              <w:rPr>
                <w:rFonts w:ascii="Arial" w:eastAsia="Calibri" w:hAnsi="Arial" w:cs="Arial"/>
                <w:lang w:eastAsia="es-ES"/>
              </w:rPr>
              <w:t>Exposición a sustancias nocivas o tóxicas fitosanitarios, abonos/ productos químicos y gases de Laboratorio.</w:t>
            </w:r>
          </w:p>
          <w:p w14:paraId="2602DE24" w14:textId="77777777" w:rsidR="00FA61AD" w:rsidRPr="009D3169" w:rsidRDefault="00FA61AD" w:rsidP="00FA61AD">
            <w:pPr>
              <w:numPr>
                <w:ilvl w:val="0"/>
                <w:numId w:val="2"/>
              </w:numPr>
              <w:spacing w:after="0" w:line="254" w:lineRule="exact"/>
              <w:ind w:right="-12"/>
              <w:contextualSpacing/>
              <w:rPr>
                <w:rFonts w:ascii="Arial" w:eastAsia="Calibri" w:hAnsi="Arial" w:cs="Arial"/>
                <w:lang w:eastAsia="es-ES"/>
              </w:rPr>
            </w:pPr>
            <w:r w:rsidRPr="009D3169">
              <w:rPr>
                <w:rFonts w:ascii="Arial" w:eastAsia="Calibri" w:hAnsi="Arial" w:cs="Arial"/>
                <w:lang w:eastAsia="es-ES"/>
              </w:rPr>
              <w:t>Exposición a sustancias nocivas o tóxicas. Residuos peligrosos.</w:t>
            </w:r>
          </w:p>
          <w:p w14:paraId="5710E30B" w14:textId="77777777" w:rsidR="00FA61AD" w:rsidRPr="009D3169" w:rsidRDefault="00FA61AD" w:rsidP="00FA61AD">
            <w:pPr>
              <w:numPr>
                <w:ilvl w:val="0"/>
                <w:numId w:val="2"/>
              </w:numPr>
              <w:spacing w:after="0" w:line="254" w:lineRule="exact"/>
              <w:ind w:right="-12"/>
              <w:contextualSpacing/>
              <w:rPr>
                <w:rFonts w:ascii="Arial" w:eastAsia="Calibri" w:hAnsi="Arial" w:cs="Arial"/>
                <w:lang w:eastAsia="es-ES"/>
              </w:rPr>
            </w:pPr>
            <w:r w:rsidRPr="009D3169">
              <w:rPr>
                <w:rFonts w:ascii="Arial" w:eastAsia="Calibri" w:hAnsi="Arial" w:cs="Arial"/>
                <w:lang w:eastAsia="es-ES"/>
              </w:rPr>
              <w:t>Explosiones /Presencia de gases en botella y/o de suministro por tubería.</w:t>
            </w:r>
          </w:p>
          <w:p w14:paraId="3DE30047" w14:textId="77777777" w:rsidR="00FA61AD" w:rsidRPr="009D3169" w:rsidRDefault="00FA61AD" w:rsidP="00FA61AD">
            <w:pPr>
              <w:numPr>
                <w:ilvl w:val="0"/>
                <w:numId w:val="2"/>
              </w:numPr>
              <w:spacing w:after="0" w:line="254" w:lineRule="exact"/>
              <w:ind w:right="-12"/>
              <w:contextualSpacing/>
              <w:rPr>
                <w:rFonts w:ascii="Arial" w:eastAsia="Calibri" w:hAnsi="Arial" w:cs="Arial"/>
                <w:lang w:eastAsia="es-ES"/>
              </w:rPr>
            </w:pPr>
            <w:r w:rsidRPr="009D3169">
              <w:rPr>
                <w:rFonts w:ascii="Arial" w:eastAsia="Calibri" w:hAnsi="Arial" w:cs="Arial"/>
                <w:lang w:eastAsia="es-ES"/>
              </w:rPr>
              <w:t>Explosiones / instalación de aire comprimido. Depósitos combustibles</w:t>
            </w:r>
          </w:p>
          <w:p w14:paraId="488E711E" w14:textId="77777777" w:rsidR="00FA61AD" w:rsidRPr="009D3169" w:rsidRDefault="00FA61AD" w:rsidP="00FA61AD">
            <w:pPr>
              <w:numPr>
                <w:ilvl w:val="0"/>
                <w:numId w:val="2"/>
              </w:numPr>
              <w:spacing w:after="0" w:line="254" w:lineRule="exact"/>
              <w:ind w:right="-12"/>
              <w:contextualSpacing/>
              <w:rPr>
                <w:rFonts w:ascii="Arial" w:eastAsia="Calibri" w:hAnsi="Arial" w:cs="Arial"/>
                <w:lang w:eastAsia="es-ES"/>
              </w:rPr>
            </w:pPr>
            <w:r w:rsidRPr="009D3169">
              <w:rPr>
                <w:rFonts w:ascii="Arial" w:eastAsia="Calibri" w:hAnsi="Arial" w:cs="Arial"/>
                <w:lang w:eastAsia="es-ES"/>
              </w:rPr>
              <w:t xml:space="preserve">Incendios </w:t>
            </w:r>
          </w:p>
          <w:p w14:paraId="1B967720" w14:textId="77777777" w:rsidR="00FA61AD" w:rsidRPr="009D3169" w:rsidRDefault="00FA61AD" w:rsidP="00FA61AD">
            <w:pPr>
              <w:numPr>
                <w:ilvl w:val="0"/>
                <w:numId w:val="2"/>
              </w:numPr>
              <w:spacing w:after="0" w:line="254" w:lineRule="exact"/>
              <w:ind w:right="-12"/>
              <w:contextualSpacing/>
              <w:rPr>
                <w:rFonts w:ascii="Arial" w:eastAsia="Calibri" w:hAnsi="Arial" w:cs="Arial"/>
                <w:lang w:eastAsia="es-ES"/>
              </w:rPr>
            </w:pPr>
            <w:r w:rsidRPr="009D3169">
              <w:rPr>
                <w:rFonts w:ascii="Arial" w:eastAsia="Calibri" w:hAnsi="Arial" w:cs="Arial"/>
                <w:lang w:eastAsia="es-ES"/>
              </w:rPr>
              <w:t xml:space="preserve">Atrapamiento en los enganches y en los rodamientos de las máquinas y aperos </w:t>
            </w:r>
          </w:p>
          <w:p w14:paraId="7664B753" w14:textId="77777777" w:rsidR="00FA61AD" w:rsidRPr="009D3169" w:rsidRDefault="00FA61AD" w:rsidP="00FA61AD">
            <w:pPr>
              <w:numPr>
                <w:ilvl w:val="0"/>
                <w:numId w:val="2"/>
              </w:numPr>
              <w:spacing w:after="0" w:line="254" w:lineRule="exact"/>
              <w:ind w:right="-12"/>
              <w:contextualSpacing/>
              <w:rPr>
                <w:rFonts w:ascii="Arial" w:eastAsia="Calibri" w:hAnsi="Arial" w:cs="Arial"/>
                <w:lang w:eastAsia="es-ES"/>
              </w:rPr>
            </w:pPr>
            <w:r w:rsidRPr="009D3169">
              <w:rPr>
                <w:rFonts w:ascii="Arial" w:eastAsia="Calibri" w:hAnsi="Arial" w:cs="Arial"/>
                <w:lang w:eastAsia="es-ES"/>
              </w:rPr>
              <w:t>Riesgos biológicos, polvo, residuos orgánicos Estiércol y picaduras de insectos</w:t>
            </w:r>
          </w:p>
          <w:p w14:paraId="10D9EDE8" w14:textId="77777777" w:rsidR="00FA61AD" w:rsidRPr="009D3169" w:rsidRDefault="00FA61AD" w:rsidP="00FA61AD">
            <w:pPr>
              <w:numPr>
                <w:ilvl w:val="0"/>
                <w:numId w:val="2"/>
              </w:numPr>
              <w:spacing w:after="0" w:line="254" w:lineRule="exact"/>
              <w:ind w:right="-12"/>
              <w:contextualSpacing/>
              <w:rPr>
                <w:rFonts w:ascii="Arial" w:eastAsia="Calibri" w:hAnsi="Arial" w:cs="Arial"/>
                <w:lang w:eastAsia="es-ES"/>
              </w:rPr>
            </w:pPr>
            <w:r w:rsidRPr="009D3169">
              <w:rPr>
                <w:rFonts w:ascii="Arial" w:eastAsia="Calibri" w:hAnsi="Arial" w:cs="Arial"/>
                <w:lang w:eastAsia="es-ES"/>
              </w:rPr>
              <w:t xml:space="preserve"> Niveles de iluminación. Deslumbramientos por el sol</w:t>
            </w:r>
          </w:p>
          <w:p w14:paraId="13888F69" w14:textId="77777777" w:rsidR="00FA61AD" w:rsidRPr="009D3169" w:rsidRDefault="00FA61AD" w:rsidP="00FA61AD">
            <w:pPr>
              <w:numPr>
                <w:ilvl w:val="0"/>
                <w:numId w:val="2"/>
              </w:numPr>
              <w:spacing w:after="0" w:line="254" w:lineRule="exact"/>
              <w:ind w:right="-12"/>
              <w:contextualSpacing/>
              <w:rPr>
                <w:rFonts w:ascii="Arial" w:eastAsia="Calibri" w:hAnsi="Arial" w:cs="Arial"/>
                <w:lang w:eastAsia="es-ES"/>
              </w:rPr>
            </w:pPr>
            <w:r w:rsidRPr="009D3169">
              <w:rPr>
                <w:rFonts w:ascii="Arial" w:eastAsia="Calibri" w:hAnsi="Arial" w:cs="Arial"/>
                <w:lang w:eastAsia="es-ES"/>
              </w:rPr>
              <w:t>Otros riesgos; ahogamiento por caída a pantano o balsas</w:t>
            </w:r>
          </w:p>
          <w:p w14:paraId="78F27679" w14:textId="77777777" w:rsidR="00FA61AD" w:rsidRPr="009D3169" w:rsidRDefault="00FA61AD" w:rsidP="00FA61AD">
            <w:pPr>
              <w:numPr>
                <w:ilvl w:val="0"/>
                <w:numId w:val="2"/>
              </w:numPr>
              <w:spacing w:after="0" w:line="254" w:lineRule="exact"/>
              <w:ind w:right="-12"/>
              <w:contextualSpacing/>
              <w:rPr>
                <w:rFonts w:ascii="Arial" w:eastAsia="Calibri" w:hAnsi="Arial" w:cs="Arial"/>
                <w:lang w:eastAsia="es-ES"/>
              </w:rPr>
            </w:pPr>
            <w:r w:rsidRPr="009D3169">
              <w:rPr>
                <w:rFonts w:ascii="Arial" w:eastAsia="Calibri" w:hAnsi="Arial" w:cs="Arial"/>
                <w:lang w:eastAsia="es-ES"/>
              </w:rPr>
              <w:t>Riesgos ambientales de trabajos a la intemperie y en invernaderos: exceso de calor o frio, radiaciones solares, lluvia o tormenta</w:t>
            </w:r>
          </w:p>
          <w:p w14:paraId="08B7FD2A" w14:textId="77777777" w:rsidR="00FA61AD" w:rsidRDefault="00FA61AD" w:rsidP="00FA61AD">
            <w:pPr>
              <w:numPr>
                <w:ilvl w:val="0"/>
                <w:numId w:val="2"/>
              </w:numPr>
              <w:spacing w:after="0" w:line="254" w:lineRule="exact"/>
              <w:ind w:right="-12"/>
              <w:contextualSpacing/>
              <w:rPr>
                <w:rFonts w:ascii="Arial" w:eastAsia="Calibri" w:hAnsi="Arial" w:cs="Arial"/>
                <w:lang w:eastAsia="es-ES"/>
              </w:rPr>
            </w:pPr>
            <w:r w:rsidRPr="009D3169">
              <w:rPr>
                <w:rFonts w:ascii="Arial" w:eastAsia="Calibri" w:hAnsi="Arial" w:cs="Arial"/>
                <w:lang w:eastAsia="es-ES"/>
              </w:rPr>
              <w:t>Atropellos, choques con vehículos agrícolas en circulación</w:t>
            </w:r>
          </w:p>
          <w:p w14:paraId="1577FBD1" w14:textId="77777777" w:rsidR="00FA61AD" w:rsidRPr="00F44BBC" w:rsidRDefault="00FA61AD" w:rsidP="00331327">
            <w:pPr>
              <w:spacing w:after="0" w:line="254" w:lineRule="exact"/>
              <w:ind w:left="360" w:right="-12"/>
              <w:contextualSpacing/>
              <w:rPr>
                <w:rFonts w:ascii="Arial" w:eastAsia="Calibri" w:hAnsi="Arial" w:cs="Arial"/>
                <w:lang w:eastAsia="es-ES"/>
              </w:rPr>
            </w:pPr>
          </w:p>
        </w:tc>
      </w:tr>
    </w:tbl>
    <w:p w14:paraId="3A0A262E" w14:textId="77777777" w:rsidR="00FA61AD" w:rsidRPr="00F44BBC" w:rsidRDefault="00FA61AD" w:rsidP="00FA61AD">
      <w:pPr>
        <w:autoSpaceDE w:val="0"/>
        <w:autoSpaceDN w:val="0"/>
        <w:adjustRightInd w:val="0"/>
        <w:spacing w:after="120" w:line="240" w:lineRule="auto"/>
        <w:jc w:val="both"/>
        <w:rPr>
          <w:rFonts w:ascii="Tahoma" w:eastAsia="Calibri" w:hAnsi="Tahoma" w:cs="Tahoma"/>
          <w:b/>
          <w:szCs w:val="24"/>
        </w:rPr>
      </w:pPr>
    </w:p>
    <w:p w14:paraId="3267989D" w14:textId="77777777" w:rsidR="00FA61AD" w:rsidRPr="00F44BBC" w:rsidRDefault="00FA61AD" w:rsidP="00FA61AD">
      <w:pPr>
        <w:autoSpaceDE w:val="0"/>
        <w:autoSpaceDN w:val="0"/>
        <w:adjustRightInd w:val="0"/>
        <w:spacing w:after="120" w:line="240" w:lineRule="auto"/>
        <w:jc w:val="both"/>
        <w:rPr>
          <w:rFonts w:ascii="Tahoma" w:eastAsia="Calibri" w:hAnsi="Tahoma" w:cs="Tahoma"/>
          <w:b/>
          <w:szCs w:val="24"/>
        </w:rPr>
      </w:pPr>
      <w:r w:rsidRPr="00F44BBC">
        <w:rPr>
          <w:rFonts w:ascii="Tahoma" w:eastAsia="Calibri" w:hAnsi="Tahoma" w:cs="Tahoma"/>
          <w:b/>
          <w:szCs w:val="24"/>
        </w:rPr>
        <w:t>Medidas preventivas:</w:t>
      </w:r>
    </w:p>
    <w:p w14:paraId="4B569A13" w14:textId="77777777" w:rsidR="00FA61AD" w:rsidRPr="00F44BBC" w:rsidRDefault="00FA61AD" w:rsidP="00FA61AD">
      <w:pPr>
        <w:numPr>
          <w:ilvl w:val="0"/>
          <w:numId w:val="3"/>
        </w:numPr>
        <w:spacing w:after="80" w:line="240" w:lineRule="auto"/>
        <w:ind w:left="714" w:right="-12" w:hanging="357"/>
        <w:jc w:val="both"/>
        <w:rPr>
          <w:rFonts w:ascii="Arial" w:eastAsia="Arial" w:hAnsi="Arial" w:cs="Arial"/>
        </w:rPr>
      </w:pPr>
      <w:r>
        <w:rPr>
          <w:rFonts w:ascii="Arial" w:eastAsia="Arial" w:hAnsi="Arial" w:cs="Arial"/>
        </w:rPr>
        <w:t>Observas n</w:t>
      </w:r>
      <w:r w:rsidRPr="00F44BBC">
        <w:rPr>
          <w:rFonts w:ascii="Arial" w:eastAsia="Arial" w:hAnsi="Arial" w:cs="Arial"/>
        </w:rPr>
        <w:t>ormas de higiene personal:</w:t>
      </w:r>
    </w:p>
    <w:p w14:paraId="546198FA" w14:textId="77777777" w:rsidR="00FA61AD" w:rsidRPr="00F44BBC" w:rsidRDefault="00FA61AD" w:rsidP="002471B2">
      <w:pPr>
        <w:numPr>
          <w:ilvl w:val="0"/>
          <w:numId w:val="36"/>
        </w:numPr>
        <w:spacing w:after="80" w:line="240" w:lineRule="auto"/>
        <w:ind w:right="-12"/>
        <w:jc w:val="both"/>
        <w:rPr>
          <w:rFonts w:ascii="Arial" w:eastAsia="Arial" w:hAnsi="Arial" w:cs="Arial"/>
        </w:rPr>
      </w:pPr>
      <w:r w:rsidRPr="00F44BBC">
        <w:rPr>
          <w:rFonts w:ascii="Arial" w:eastAsia="Arial" w:hAnsi="Arial" w:cs="Arial"/>
        </w:rPr>
        <w:t>Retirar anillos y otras joyas.</w:t>
      </w:r>
    </w:p>
    <w:p w14:paraId="3F369300" w14:textId="77777777" w:rsidR="00FA61AD" w:rsidRPr="00F44BBC" w:rsidRDefault="00FA61AD" w:rsidP="002471B2">
      <w:pPr>
        <w:numPr>
          <w:ilvl w:val="0"/>
          <w:numId w:val="36"/>
        </w:numPr>
        <w:spacing w:after="80" w:line="240" w:lineRule="auto"/>
        <w:ind w:right="-12"/>
        <w:jc w:val="both"/>
        <w:rPr>
          <w:rFonts w:ascii="Arial" w:eastAsia="Arial" w:hAnsi="Arial" w:cs="Arial"/>
        </w:rPr>
      </w:pPr>
      <w:r w:rsidRPr="00F44BBC">
        <w:rPr>
          <w:rFonts w:ascii="Arial" w:eastAsia="Arial" w:hAnsi="Arial" w:cs="Arial"/>
        </w:rPr>
        <w:t>Es   necesario   lavarse   las   manos cuidadosamente</w:t>
      </w:r>
      <w:r w:rsidRPr="00F44BBC">
        <w:rPr>
          <w:rFonts w:ascii="Arial" w:eastAsia="Arial" w:hAnsi="Arial" w:cs="Arial"/>
        </w:rPr>
        <w:tab/>
        <w:t>al abandonar el local. En caso de producirse heridas por triviales que parezcan, deben ser objeto de tratamiento inmediato.</w:t>
      </w:r>
    </w:p>
    <w:p w14:paraId="2BB23B39" w14:textId="77777777" w:rsidR="00FA61AD" w:rsidRPr="00A11D8C" w:rsidRDefault="00FA61AD" w:rsidP="002471B2">
      <w:pPr>
        <w:pStyle w:val="Prrafodelista"/>
        <w:numPr>
          <w:ilvl w:val="0"/>
          <w:numId w:val="36"/>
        </w:numPr>
        <w:spacing w:after="80" w:line="240" w:lineRule="auto"/>
        <w:ind w:right="-12"/>
        <w:jc w:val="both"/>
        <w:rPr>
          <w:rFonts w:ascii="Arial" w:eastAsia="Arial" w:hAnsi="Arial" w:cs="Arial"/>
        </w:rPr>
      </w:pPr>
      <w:r w:rsidRPr="00A11D8C">
        <w:rPr>
          <w:rFonts w:ascii="Arial" w:eastAsia="Arial" w:hAnsi="Arial" w:cs="Arial"/>
        </w:rPr>
        <w:t>Está   totalmente   prohibido   comer, beber o fumar en las granjas.</w:t>
      </w:r>
    </w:p>
    <w:p w14:paraId="6F96B379" w14:textId="77777777" w:rsidR="00FA61AD" w:rsidRPr="00F44BBC" w:rsidRDefault="00FA61AD" w:rsidP="00FA61AD">
      <w:pPr>
        <w:numPr>
          <w:ilvl w:val="0"/>
          <w:numId w:val="3"/>
        </w:numPr>
        <w:spacing w:after="80" w:line="240" w:lineRule="auto"/>
        <w:ind w:left="714" w:right="-12" w:hanging="357"/>
        <w:jc w:val="both"/>
        <w:rPr>
          <w:rFonts w:ascii="Arial" w:eastAsia="Arial" w:hAnsi="Arial" w:cs="Arial"/>
        </w:rPr>
      </w:pPr>
      <w:r w:rsidRPr="00F44BBC">
        <w:rPr>
          <w:rFonts w:ascii="Arial" w:eastAsia="Arial" w:hAnsi="Arial" w:cs="Arial"/>
        </w:rPr>
        <w:t xml:space="preserve">Respetar </w:t>
      </w:r>
      <w:proofErr w:type="gramStart"/>
      <w:r w:rsidRPr="00F44BBC">
        <w:rPr>
          <w:rFonts w:ascii="Arial" w:eastAsia="Arial" w:hAnsi="Arial" w:cs="Arial"/>
        </w:rPr>
        <w:t>las  zonas</w:t>
      </w:r>
      <w:proofErr w:type="gramEnd"/>
      <w:r w:rsidRPr="00F44BBC">
        <w:rPr>
          <w:rFonts w:ascii="Arial" w:eastAsia="Arial" w:hAnsi="Arial" w:cs="Arial"/>
        </w:rPr>
        <w:t xml:space="preserve">  </w:t>
      </w:r>
      <w:proofErr w:type="gramStart"/>
      <w:r w:rsidRPr="00F44BBC">
        <w:rPr>
          <w:rFonts w:ascii="Arial" w:eastAsia="Arial" w:hAnsi="Arial" w:cs="Arial"/>
        </w:rPr>
        <w:t>de  paso</w:t>
      </w:r>
      <w:proofErr w:type="gramEnd"/>
      <w:r w:rsidRPr="00F44BBC">
        <w:rPr>
          <w:rFonts w:ascii="Arial" w:eastAsia="Arial" w:hAnsi="Arial" w:cs="Arial"/>
        </w:rPr>
        <w:t xml:space="preserve">  de vehículos</w:t>
      </w:r>
      <w:r>
        <w:rPr>
          <w:rFonts w:ascii="Arial" w:eastAsia="Arial" w:hAnsi="Arial" w:cs="Arial"/>
        </w:rPr>
        <w:t xml:space="preserve"> y señalizaciones</w:t>
      </w:r>
    </w:p>
    <w:p w14:paraId="03702AE3" w14:textId="77777777" w:rsidR="00FA61AD" w:rsidRPr="00F44BBC" w:rsidRDefault="00FA61AD" w:rsidP="00FA61AD">
      <w:pPr>
        <w:numPr>
          <w:ilvl w:val="0"/>
          <w:numId w:val="3"/>
        </w:numPr>
        <w:spacing w:after="80" w:line="240" w:lineRule="auto"/>
        <w:ind w:left="714" w:right="-12" w:hanging="357"/>
        <w:jc w:val="both"/>
        <w:rPr>
          <w:rFonts w:ascii="Arial" w:eastAsia="Arial" w:hAnsi="Arial" w:cs="Arial"/>
        </w:rPr>
      </w:pPr>
      <w:r w:rsidRPr="00F44BBC">
        <w:rPr>
          <w:rFonts w:ascii="Arial" w:eastAsia="Arial" w:hAnsi="Arial" w:cs="Arial"/>
        </w:rPr>
        <w:t>Está   prohibido   la   realización   de cualquier</w:t>
      </w:r>
      <w:r w:rsidRPr="00F44BBC">
        <w:rPr>
          <w:rFonts w:ascii="Arial" w:eastAsia="Arial" w:hAnsi="Arial" w:cs="Arial"/>
        </w:rPr>
        <w:tab/>
        <w:t xml:space="preserve">actividad que pueda generar chispas o llamas en los silos y zonas próximas a almacenamiento de </w:t>
      </w:r>
      <w:r>
        <w:rPr>
          <w:rFonts w:ascii="Arial" w:eastAsia="Arial" w:hAnsi="Arial" w:cs="Arial"/>
        </w:rPr>
        <w:t>material combustible e inflamable.</w:t>
      </w:r>
      <w:r w:rsidRPr="00F44BBC">
        <w:rPr>
          <w:rFonts w:ascii="Arial" w:eastAsia="Arial" w:hAnsi="Arial" w:cs="Arial"/>
        </w:rPr>
        <w:t xml:space="preserve"> Solicitar el correspondiente permiso de trabajo.</w:t>
      </w:r>
    </w:p>
    <w:p w14:paraId="0129F8BF" w14:textId="77777777" w:rsidR="00FA61AD" w:rsidRPr="00F44BBC" w:rsidRDefault="00FA61AD" w:rsidP="00FA61AD">
      <w:pPr>
        <w:numPr>
          <w:ilvl w:val="0"/>
          <w:numId w:val="3"/>
        </w:numPr>
        <w:spacing w:after="80" w:line="240" w:lineRule="auto"/>
        <w:ind w:left="714" w:right="-12" w:hanging="357"/>
        <w:jc w:val="both"/>
        <w:rPr>
          <w:rFonts w:ascii="Arial" w:eastAsia="Arial" w:hAnsi="Arial" w:cs="Arial"/>
        </w:rPr>
      </w:pPr>
      <w:r w:rsidRPr="00F44BBC">
        <w:rPr>
          <w:rFonts w:ascii="Arial" w:eastAsia="Arial" w:hAnsi="Arial" w:cs="Arial"/>
        </w:rPr>
        <w:t xml:space="preserve">No aproximarse a </w:t>
      </w:r>
      <w:proofErr w:type="gramStart"/>
      <w:r w:rsidRPr="00F44BBC">
        <w:rPr>
          <w:rFonts w:ascii="Arial" w:eastAsia="Arial" w:hAnsi="Arial" w:cs="Arial"/>
        </w:rPr>
        <w:t>los  equipos</w:t>
      </w:r>
      <w:proofErr w:type="gramEnd"/>
      <w:r w:rsidRPr="00F44BBC">
        <w:rPr>
          <w:rFonts w:ascii="Arial" w:eastAsia="Arial" w:hAnsi="Arial" w:cs="Arial"/>
        </w:rPr>
        <w:t xml:space="preserve">  de trabajo durante su funcionamiento.</w:t>
      </w:r>
    </w:p>
    <w:p w14:paraId="4238664B" w14:textId="77777777" w:rsidR="00FA61AD" w:rsidRPr="00F44BBC" w:rsidRDefault="00FA61AD" w:rsidP="00FA61AD">
      <w:pPr>
        <w:numPr>
          <w:ilvl w:val="0"/>
          <w:numId w:val="3"/>
        </w:numPr>
        <w:spacing w:after="80" w:line="240" w:lineRule="auto"/>
        <w:ind w:left="714" w:right="-12" w:hanging="357"/>
        <w:jc w:val="both"/>
        <w:rPr>
          <w:rFonts w:ascii="Arial" w:eastAsia="Arial" w:hAnsi="Arial" w:cs="Arial"/>
        </w:rPr>
      </w:pPr>
      <w:r w:rsidRPr="00F44BBC">
        <w:rPr>
          <w:rFonts w:ascii="Arial" w:eastAsia="Arial" w:hAnsi="Arial" w:cs="Arial"/>
        </w:rPr>
        <w:t>Utilizar ropa y equipos de protección individual</w:t>
      </w:r>
      <w:r w:rsidRPr="00F44BBC">
        <w:rPr>
          <w:rFonts w:ascii="Arial" w:eastAsia="Arial" w:hAnsi="Arial" w:cs="Arial"/>
        </w:rPr>
        <w:tab/>
        <w:t>(guantes; en caso necesario protección respiratoria)</w:t>
      </w:r>
      <w:r>
        <w:rPr>
          <w:rFonts w:ascii="Arial" w:eastAsia="Arial" w:hAnsi="Arial" w:cs="Arial"/>
        </w:rPr>
        <w:t xml:space="preserve"> según los riesgos de la tarea y fichas de seguridad de productos</w:t>
      </w:r>
    </w:p>
    <w:p w14:paraId="08B919DA" w14:textId="77777777" w:rsidR="00FA61AD" w:rsidRPr="00F44BBC" w:rsidRDefault="00FA61AD" w:rsidP="00FA61AD">
      <w:pPr>
        <w:numPr>
          <w:ilvl w:val="0"/>
          <w:numId w:val="3"/>
        </w:numPr>
        <w:spacing w:after="80" w:line="240" w:lineRule="auto"/>
        <w:ind w:left="714" w:right="-12" w:hanging="357"/>
        <w:jc w:val="both"/>
        <w:rPr>
          <w:rFonts w:ascii="Arial" w:eastAsia="Arial" w:hAnsi="Arial" w:cs="Arial"/>
        </w:rPr>
      </w:pPr>
      <w:r w:rsidRPr="00F44BBC">
        <w:rPr>
          <w:rFonts w:ascii="Arial" w:eastAsia="Arial" w:hAnsi="Arial" w:cs="Arial"/>
        </w:rPr>
        <w:t>Utilizar calzado con suela antideslizante</w:t>
      </w:r>
    </w:p>
    <w:p w14:paraId="40216D87" w14:textId="77777777" w:rsidR="00FA61AD" w:rsidRDefault="00FA61AD" w:rsidP="00FA61AD">
      <w:pPr>
        <w:numPr>
          <w:ilvl w:val="0"/>
          <w:numId w:val="3"/>
        </w:numPr>
        <w:spacing w:after="80" w:line="240" w:lineRule="auto"/>
        <w:ind w:left="714" w:right="-12" w:hanging="357"/>
        <w:jc w:val="both"/>
        <w:rPr>
          <w:rFonts w:ascii="Arial" w:eastAsia="Arial" w:hAnsi="Arial" w:cs="Arial"/>
        </w:rPr>
      </w:pPr>
      <w:r w:rsidRPr="00F44BBC">
        <w:rPr>
          <w:rFonts w:ascii="Arial" w:eastAsia="Arial" w:hAnsi="Arial" w:cs="Arial"/>
        </w:rPr>
        <w:lastRenderedPageBreak/>
        <w:t>Uso de protección auditiva</w:t>
      </w:r>
      <w:r>
        <w:rPr>
          <w:rFonts w:ascii="Arial" w:eastAsia="Arial" w:hAnsi="Arial" w:cs="Arial"/>
        </w:rPr>
        <w:t xml:space="preserve"> cuando haya ruido</w:t>
      </w:r>
    </w:p>
    <w:p w14:paraId="5D73A9C2" w14:textId="77777777" w:rsidR="00FA61AD" w:rsidRPr="00355703" w:rsidRDefault="00FA61AD" w:rsidP="00FA61AD">
      <w:pPr>
        <w:numPr>
          <w:ilvl w:val="0"/>
          <w:numId w:val="3"/>
        </w:numPr>
        <w:spacing w:after="80" w:line="240" w:lineRule="auto"/>
        <w:ind w:right="-12"/>
        <w:jc w:val="both"/>
        <w:rPr>
          <w:rFonts w:ascii="Arial" w:eastAsia="Arial" w:hAnsi="Arial" w:cs="Arial"/>
        </w:rPr>
      </w:pPr>
      <w:r w:rsidRPr="00355703">
        <w:rPr>
          <w:rFonts w:ascii="Arial" w:eastAsia="Arial" w:hAnsi="Arial" w:cs="Arial"/>
        </w:rPr>
        <w:t>Usar ropa ligera, fresca y de colores claros.  Evitar la exposición al sol de partes del cuerpo descubiertas. Se debe aumentar la ingesta de agua y sal para compensar las pérdidas que se producen con el sudor.  Si es posible, combatir el calor mediante el acondicionamiento del aire (enfriamiento). Al aparecer los primeros síntomas de fatiga por esfuerzo físico (dolor de cabeza, sudor abundante y pulsación alta) descansar inmediatamente y colocarse en un lugar fresco.</w:t>
      </w:r>
    </w:p>
    <w:p w14:paraId="39446FE3" w14:textId="77777777" w:rsidR="00FA61AD" w:rsidRPr="00355703" w:rsidRDefault="00FA61AD" w:rsidP="00FA61AD">
      <w:pPr>
        <w:numPr>
          <w:ilvl w:val="0"/>
          <w:numId w:val="3"/>
        </w:numPr>
        <w:spacing w:after="80" w:line="240" w:lineRule="auto"/>
        <w:ind w:right="-12"/>
        <w:jc w:val="both"/>
        <w:rPr>
          <w:rFonts w:ascii="Arial" w:eastAsia="Arial" w:hAnsi="Arial" w:cs="Arial"/>
        </w:rPr>
      </w:pPr>
      <w:r w:rsidRPr="002F499B">
        <w:rPr>
          <w:rFonts w:ascii="Arial" w:eastAsia="Arial" w:hAnsi="Arial" w:cs="Arial"/>
        </w:rPr>
        <w:t xml:space="preserve">Informarse de existencias de conducciones </w:t>
      </w:r>
      <w:r>
        <w:rPr>
          <w:rFonts w:ascii="Arial" w:eastAsia="Arial" w:hAnsi="Arial" w:cs="Arial"/>
        </w:rPr>
        <w:t>eléctricas en su zona de trabajo</w:t>
      </w:r>
      <w:r w:rsidRPr="002F499B">
        <w:rPr>
          <w:rFonts w:ascii="Arial" w:eastAsia="Arial" w:hAnsi="Arial" w:cs="Arial"/>
        </w:rPr>
        <w:t>.</w:t>
      </w:r>
      <w:r>
        <w:rPr>
          <w:rFonts w:ascii="Arial" w:eastAsia="Arial" w:hAnsi="Arial" w:cs="Arial"/>
        </w:rPr>
        <w:t xml:space="preserve"> </w:t>
      </w:r>
      <w:r w:rsidRPr="00355703">
        <w:rPr>
          <w:rFonts w:ascii="Arial" w:eastAsia="Arial" w:hAnsi="Arial" w:cs="Arial"/>
        </w:rPr>
        <w:t>En trabajos cerca de líneas eléctricas consulte medidas</w:t>
      </w:r>
      <w:r>
        <w:rPr>
          <w:rFonts w:ascii="Arial" w:eastAsia="Arial" w:hAnsi="Arial" w:cs="Arial"/>
        </w:rPr>
        <w:t>/procedimiento</w:t>
      </w:r>
      <w:r w:rsidRPr="00355703">
        <w:rPr>
          <w:rFonts w:ascii="Arial" w:eastAsia="Arial" w:hAnsi="Arial" w:cs="Arial"/>
        </w:rPr>
        <w:t xml:space="preserve"> de seguridad a su servicio de prevención y mantenga distancia de seguridad</w:t>
      </w:r>
      <w:r>
        <w:rPr>
          <w:rFonts w:ascii="Arial" w:eastAsia="Arial" w:hAnsi="Arial" w:cs="Arial"/>
        </w:rPr>
        <w:t>.</w:t>
      </w:r>
      <w:r w:rsidRPr="00355703">
        <w:rPr>
          <w:rFonts w:ascii="Arial" w:eastAsia="Arial" w:hAnsi="Arial" w:cs="Arial"/>
        </w:rPr>
        <w:t xml:space="preserve"> Con líneas aéreas limitar el campo de acción de aparatos altos, extensibles y elevadores. • Toda la instalación y equipos tendrá puesta a tierra de las masas, o doble aislamiento e interruptores diferenciales de sensibilidad adecuada.</w:t>
      </w:r>
    </w:p>
    <w:p w14:paraId="11852D56" w14:textId="77777777" w:rsidR="00FA61AD" w:rsidRPr="00355703" w:rsidRDefault="00FA61AD" w:rsidP="00FA61AD">
      <w:pPr>
        <w:numPr>
          <w:ilvl w:val="0"/>
          <w:numId w:val="3"/>
        </w:numPr>
        <w:spacing w:after="80" w:line="240" w:lineRule="auto"/>
        <w:ind w:right="-12"/>
        <w:jc w:val="both"/>
        <w:rPr>
          <w:rFonts w:ascii="Arial" w:eastAsia="Arial" w:hAnsi="Arial" w:cs="Arial"/>
        </w:rPr>
      </w:pPr>
      <w:r w:rsidRPr="00355703">
        <w:rPr>
          <w:rFonts w:ascii="Arial" w:eastAsia="Arial" w:hAnsi="Arial" w:cs="Arial"/>
        </w:rPr>
        <w:t xml:space="preserve">Puede haber polvo en suspensión, especialmente los días de viento. Utilizar, durante la limpieza, ventilación local por aspiración y métodos húmedos para el control de polvos orgánicos. Usar protección respiratoria adecuada en el vaciado y limpieza de naves. </w:t>
      </w:r>
    </w:p>
    <w:p w14:paraId="3D28F5DD" w14:textId="77777777" w:rsidR="00FA61AD" w:rsidRPr="00355703" w:rsidRDefault="00FA61AD" w:rsidP="00FA61AD">
      <w:pPr>
        <w:numPr>
          <w:ilvl w:val="0"/>
          <w:numId w:val="3"/>
        </w:numPr>
        <w:spacing w:after="80" w:line="240" w:lineRule="auto"/>
        <w:ind w:right="-12"/>
        <w:jc w:val="both"/>
        <w:rPr>
          <w:rFonts w:ascii="Arial" w:eastAsia="Arial" w:hAnsi="Arial" w:cs="Arial"/>
        </w:rPr>
      </w:pPr>
      <w:r w:rsidRPr="00355703">
        <w:rPr>
          <w:rFonts w:ascii="Arial" w:eastAsia="Arial" w:hAnsi="Arial" w:cs="Arial"/>
        </w:rPr>
        <w:t>Si se es alérgico a las picaduras de algún insecto, informar al responsable de la explotación. • Disponer de botiquín con lo necesario y en lugar cercano. Es importante disponer de una cultura de higiene, si se tiene alguna herida deberá estar correctamente tapada para impedir la penetración de los microorganismos y al terminar la tarea realizar una correcta higiene de manos. Se aconseja los trabajadores estén vacunados contra el tétanos.</w:t>
      </w:r>
    </w:p>
    <w:p w14:paraId="676CECE9" w14:textId="77777777" w:rsidR="00FA61AD" w:rsidRPr="00355703" w:rsidRDefault="00FA61AD" w:rsidP="00FA61AD">
      <w:pPr>
        <w:numPr>
          <w:ilvl w:val="0"/>
          <w:numId w:val="3"/>
        </w:numPr>
        <w:spacing w:after="80" w:line="240" w:lineRule="auto"/>
        <w:ind w:right="-12"/>
        <w:jc w:val="both"/>
        <w:rPr>
          <w:rFonts w:ascii="Arial" w:eastAsia="Arial" w:hAnsi="Arial" w:cs="Arial"/>
        </w:rPr>
      </w:pPr>
      <w:r w:rsidRPr="00355703">
        <w:rPr>
          <w:rFonts w:ascii="Arial" w:eastAsia="Arial" w:hAnsi="Arial" w:cs="Arial"/>
        </w:rPr>
        <w:t>Utilizar algún repelente para garrapatas y pulgas. Al terminar la jornada desinfectar la ropa. Se aconseja disponer de crema para picaduras.</w:t>
      </w:r>
    </w:p>
    <w:p w14:paraId="58C98760" w14:textId="77777777" w:rsidR="00FA61AD" w:rsidRPr="00355703" w:rsidRDefault="00FA61AD" w:rsidP="00FA61AD">
      <w:pPr>
        <w:numPr>
          <w:ilvl w:val="0"/>
          <w:numId w:val="3"/>
        </w:numPr>
        <w:spacing w:after="80" w:line="240" w:lineRule="auto"/>
        <w:ind w:right="-12"/>
        <w:jc w:val="both"/>
        <w:rPr>
          <w:rFonts w:ascii="Arial" w:eastAsia="Arial" w:hAnsi="Arial" w:cs="Arial"/>
        </w:rPr>
      </w:pPr>
      <w:r w:rsidRPr="00355703">
        <w:rPr>
          <w:rFonts w:ascii="Arial" w:eastAsia="Arial" w:hAnsi="Arial" w:cs="Arial"/>
        </w:rPr>
        <w:t>Para la aplicación de fitosanitarios se debe estar en posesión del carné de manipulador oficial de productos fitosanitarios. Respetar los plazos de aplicación de los productos fitosanitarios. Está prohibido trabajar, permanecer, comer o beber en los campos o plantas fumigados, hasta que no acabe el periodo de riesgo de toxicidad.</w:t>
      </w:r>
      <w:r>
        <w:rPr>
          <w:rFonts w:ascii="Arial" w:eastAsia="Arial" w:hAnsi="Arial" w:cs="Arial"/>
        </w:rPr>
        <w:t xml:space="preserve"> Se cumplirá las indicaciones de uso de las fichas de seguridad de productos.</w:t>
      </w:r>
    </w:p>
    <w:p w14:paraId="465B5AD2" w14:textId="77777777" w:rsidR="00FA61AD" w:rsidRPr="00355703" w:rsidRDefault="00FA61AD" w:rsidP="00FA61AD">
      <w:pPr>
        <w:numPr>
          <w:ilvl w:val="0"/>
          <w:numId w:val="3"/>
        </w:numPr>
        <w:spacing w:after="80" w:line="240" w:lineRule="auto"/>
        <w:ind w:right="-12"/>
        <w:jc w:val="both"/>
        <w:rPr>
          <w:rFonts w:ascii="Arial" w:eastAsia="Arial" w:hAnsi="Arial" w:cs="Arial"/>
        </w:rPr>
      </w:pPr>
      <w:r w:rsidRPr="00355703">
        <w:rPr>
          <w:rFonts w:ascii="Arial" w:eastAsia="Arial" w:hAnsi="Arial" w:cs="Arial"/>
        </w:rPr>
        <w:t>Antes de efectuar cualquier tarea de montado o reparación de la cubierta del invernadero, realizar una evaluación y tomar las medidas y precauciones oportunas. Comprobar la estabilidad y solidez de las estructuras, cubiertas, estantes, testeros, etc., deberá estar y mantenerse en perfectas condiciones. Efectuar revisiones periódicas.  No permitir la realización de trabajos durante los temporales.</w:t>
      </w:r>
    </w:p>
    <w:p w14:paraId="39B8082D" w14:textId="77777777" w:rsidR="00FA61AD" w:rsidRPr="00355703" w:rsidRDefault="00FA61AD" w:rsidP="00FA61AD">
      <w:pPr>
        <w:numPr>
          <w:ilvl w:val="0"/>
          <w:numId w:val="3"/>
        </w:numPr>
        <w:spacing w:after="80" w:line="240" w:lineRule="auto"/>
        <w:ind w:right="-12"/>
        <w:jc w:val="both"/>
        <w:rPr>
          <w:rFonts w:ascii="Arial" w:eastAsia="Arial" w:hAnsi="Arial" w:cs="Arial"/>
        </w:rPr>
      </w:pPr>
      <w:r w:rsidRPr="00355703">
        <w:rPr>
          <w:rFonts w:ascii="Arial" w:eastAsia="Arial" w:hAnsi="Arial" w:cs="Arial"/>
        </w:rPr>
        <w:t>Adecuar la intensidad de la iluminación a las exigencias visuales de las tareas y establecer sistemas que atenúen el exceso o defecto de la luz natural.</w:t>
      </w:r>
    </w:p>
    <w:p w14:paraId="641E70AD" w14:textId="77777777" w:rsidR="00FA61AD" w:rsidRDefault="00FA61AD" w:rsidP="00FA61AD">
      <w:pPr>
        <w:numPr>
          <w:ilvl w:val="0"/>
          <w:numId w:val="3"/>
        </w:numPr>
        <w:spacing w:after="80" w:line="240" w:lineRule="auto"/>
        <w:ind w:right="-12"/>
        <w:jc w:val="both"/>
        <w:rPr>
          <w:rFonts w:ascii="Arial" w:eastAsia="Arial" w:hAnsi="Arial" w:cs="Arial"/>
        </w:rPr>
      </w:pPr>
      <w:r w:rsidRPr="00355703">
        <w:rPr>
          <w:rFonts w:ascii="Arial" w:eastAsia="Arial" w:hAnsi="Arial" w:cs="Arial"/>
        </w:rPr>
        <w:t>Mantener las protecciones y dispositivos de seguridad de máquinas y equipos, mantener distancia de seguridad con máquinas y rodamientos.</w:t>
      </w:r>
    </w:p>
    <w:p w14:paraId="7ED57DE0" w14:textId="77777777" w:rsidR="00FA61AD" w:rsidRDefault="00FA61AD" w:rsidP="00FA61AD">
      <w:pPr>
        <w:numPr>
          <w:ilvl w:val="0"/>
          <w:numId w:val="3"/>
        </w:numPr>
        <w:spacing w:after="80" w:line="240" w:lineRule="auto"/>
        <w:ind w:right="-12"/>
        <w:jc w:val="both"/>
        <w:rPr>
          <w:rFonts w:ascii="Arial" w:eastAsia="Arial" w:hAnsi="Arial" w:cs="Arial"/>
        </w:rPr>
      </w:pPr>
      <w:r>
        <w:rPr>
          <w:rFonts w:ascii="Arial" w:eastAsia="Arial" w:hAnsi="Arial" w:cs="Arial"/>
        </w:rPr>
        <w:t>Los trabajos en el pantano o balsa con riesgo de caída se recomiendan ir acompañado y comprobar que tiene cuerda de seguridad y flotador en buen estado</w:t>
      </w:r>
    </w:p>
    <w:p w14:paraId="5F4B0331" w14:textId="77777777" w:rsidR="00FA61AD" w:rsidRDefault="00FA61AD" w:rsidP="00FA61AD">
      <w:pPr>
        <w:numPr>
          <w:ilvl w:val="0"/>
          <w:numId w:val="3"/>
        </w:numPr>
        <w:spacing w:after="80" w:line="240" w:lineRule="auto"/>
        <w:ind w:right="-12"/>
        <w:jc w:val="both"/>
        <w:rPr>
          <w:rFonts w:ascii="Arial" w:eastAsia="Arial" w:hAnsi="Arial" w:cs="Arial"/>
        </w:rPr>
      </w:pPr>
      <w:r>
        <w:rPr>
          <w:rFonts w:ascii="Arial" w:eastAsia="Arial" w:hAnsi="Arial" w:cs="Arial"/>
        </w:rPr>
        <w:t>Conocer la localización de los medios de extinción y duchas lavaojos de emergencia.</w:t>
      </w:r>
    </w:p>
    <w:p w14:paraId="5BC662B7" w14:textId="77777777" w:rsidR="00FA61AD" w:rsidRDefault="00FA61AD" w:rsidP="00FA61AD">
      <w:pPr>
        <w:numPr>
          <w:ilvl w:val="0"/>
          <w:numId w:val="3"/>
        </w:numPr>
        <w:spacing w:after="80" w:line="240" w:lineRule="auto"/>
        <w:ind w:right="-12"/>
        <w:jc w:val="both"/>
        <w:rPr>
          <w:rFonts w:ascii="Arial" w:eastAsia="Arial" w:hAnsi="Arial" w:cs="Arial"/>
        </w:rPr>
      </w:pPr>
      <w:r>
        <w:rPr>
          <w:rFonts w:ascii="Arial" w:eastAsia="Arial" w:hAnsi="Arial" w:cs="Arial"/>
        </w:rPr>
        <w:t xml:space="preserve">Cuando haya riesgo de caída de objetos se debe acordonar la zona, evitando que pase gente o </w:t>
      </w:r>
      <w:proofErr w:type="gramStart"/>
      <w:r>
        <w:rPr>
          <w:rFonts w:ascii="Arial" w:eastAsia="Arial" w:hAnsi="Arial" w:cs="Arial"/>
        </w:rPr>
        <w:t>vehículos  por</w:t>
      </w:r>
      <w:proofErr w:type="gramEnd"/>
      <w:r>
        <w:rPr>
          <w:rFonts w:ascii="Arial" w:eastAsia="Arial" w:hAnsi="Arial" w:cs="Arial"/>
        </w:rPr>
        <w:t xml:space="preserve"> debajo</w:t>
      </w:r>
    </w:p>
    <w:p w14:paraId="64C5E03E" w14:textId="77777777" w:rsidR="00FA61AD" w:rsidRPr="00355703" w:rsidRDefault="00FA61AD" w:rsidP="00FA61AD">
      <w:pPr>
        <w:spacing w:after="80" w:line="240" w:lineRule="auto"/>
        <w:ind w:left="644" w:right="-12"/>
        <w:jc w:val="both"/>
        <w:rPr>
          <w:rFonts w:ascii="Arial" w:eastAsia="Arial" w:hAnsi="Arial" w:cs="Arial"/>
        </w:rPr>
      </w:pPr>
    </w:p>
    <w:p w14:paraId="0CA96EF8" w14:textId="77777777" w:rsidR="00A1206F" w:rsidRDefault="00A1206F" w:rsidP="00A1206F">
      <w:pPr>
        <w:spacing w:after="80" w:line="240" w:lineRule="auto"/>
        <w:ind w:right="-12"/>
        <w:jc w:val="both"/>
        <w:rPr>
          <w:rFonts w:ascii="Arial" w:eastAsia="Arial" w:hAnsi="Arial" w:cs="Arial"/>
        </w:rPr>
      </w:pPr>
    </w:p>
    <w:p w14:paraId="5B12D7EA" w14:textId="77777777" w:rsidR="00A1206F" w:rsidRPr="00A1206F" w:rsidRDefault="00A1206F" w:rsidP="00A1206F">
      <w:pPr>
        <w:spacing w:after="80" w:line="240" w:lineRule="auto"/>
        <w:ind w:right="-12"/>
        <w:jc w:val="both"/>
        <w:rPr>
          <w:rFonts w:ascii="Arial" w:eastAsia="Arial" w:hAnsi="Arial" w:cs="Arial"/>
        </w:rPr>
      </w:pP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A1206F" w14:paraId="6DB1722A" w14:textId="77777777" w:rsidTr="00DE08F9">
        <w:trPr>
          <w:trHeight w:val="411"/>
        </w:trPr>
        <w:tc>
          <w:tcPr>
            <w:tcW w:w="9071" w:type="dxa"/>
            <w:shd w:val="clear" w:color="auto" w:fill="365F91" w:themeFill="accent1" w:themeFillShade="BF"/>
            <w:vAlign w:val="center"/>
          </w:tcPr>
          <w:p w14:paraId="7CF21235" w14:textId="77777777" w:rsidR="00A1206F" w:rsidRPr="00AD0B2D" w:rsidRDefault="00A1206F" w:rsidP="00957E16">
            <w:pPr>
              <w:pStyle w:val="Prrafodelista"/>
              <w:numPr>
                <w:ilvl w:val="0"/>
                <w:numId w:val="1"/>
              </w:numPr>
              <w:rPr>
                <w:rFonts w:ascii="Tahoma" w:hAnsi="Tahoma" w:cs="Tahoma"/>
                <w:b/>
              </w:rPr>
            </w:pPr>
            <w:r>
              <w:rPr>
                <w:rFonts w:ascii="Tahoma" w:hAnsi="Tahoma" w:cs="Tahoma"/>
                <w:b/>
                <w:color w:val="FFFFFF" w:themeColor="background1"/>
                <w:sz w:val="24"/>
              </w:rPr>
              <w:lastRenderedPageBreak/>
              <w:t xml:space="preserve">Trabajos en exteriores. </w:t>
            </w:r>
          </w:p>
        </w:tc>
      </w:tr>
    </w:tbl>
    <w:p w14:paraId="4B759949" w14:textId="77777777" w:rsidR="00A1206F" w:rsidRDefault="00A1206F" w:rsidP="00A1206F">
      <w:pPr>
        <w:spacing w:after="0" w:line="240" w:lineRule="auto"/>
        <w:jc w:val="both"/>
        <w:rPr>
          <w:b/>
          <w:sz w:val="10"/>
        </w:rPr>
      </w:pPr>
    </w:p>
    <w:tbl>
      <w:tblPr>
        <w:tblStyle w:val="Tablaconcuadrcula"/>
        <w:tblW w:w="0" w:type="auto"/>
        <w:tblLook w:val="04A0" w:firstRow="1" w:lastRow="0" w:firstColumn="1" w:lastColumn="0" w:noHBand="0" w:noVBand="1"/>
      </w:tblPr>
      <w:tblGrid>
        <w:gridCol w:w="1099"/>
        <w:gridCol w:w="7822"/>
      </w:tblGrid>
      <w:tr w:rsidR="00A1206F" w14:paraId="05DBC163" w14:textId="77777777" w:rsidTr="00D86D4B">
        <w:tc>
          <w:tcPr>
            <w:tcW w:w="1099" w:type="dxa"/>
            <w:vAlign w:val="center"/>
          </w:tcPr>
          <w:p w14:paraId="35D97D81" w14:textId="77777777" w:rsidR="00A1206F" w:rsidRDefault="00A1206F" w:rsidP="00DE08F9">
            <w:pPr>
              <w:autoSpaceDE w:val="0"/>
              <w:autoSpaceDN w:val="0"/>
              <w:adjustRightInd w:val="0"/>
              <w:spacing w:after="120"/>
              <w:rPr>
                <w:rFonts w:ascii="Tahoma" w:hAnsi="Tahoma" w:cs="Tahoma"/>
                <w:szCs w:val="24"/>
              </w:rPr>
            </w:pPr>
            <w:r>
              <w:rPr>
                <w:rFonts w:ascii="Tahoma" w:hAnsi="Tahoma" w:cs="Tahoma"/>
                <w:szCs w:val="24"/>
              </w:rPr>
              <w:t>Riesgos:</w:t>
            </w:r>
          </w:p>
        </w:tc>
        <w:tc>
          <w:tcPr>
            <w:tcW w:w="7822" w:type="dxa"/>
          </w:tcPr>
          <w:p w14:paraId="73B094B4" w14:textId="77777777" w:rsidR="00A1206F" w:rsidRPr="000B7705" w:rsidRDefault="00A1206F" w:rsidP="00957E16">
            <w:pPr>
              <w:pStyle w:val="Prrafodelista"/>
              <w:numPr>
                <w:ilvl w:val="0"/>
                <w:numId w:val="6"/>
              </w:numPr>
              <w:spacing w:line="254" w:lineRule="exact"/>
              <w:ind w:right="69"/>
              <w:jc w:val="both"/>
              <w:rPr>
                <w:rFonts w:ascii="Arial" w:eastAsia="Arial" w:hAnsi="Arial" w:cs="Arial"/>
              </w:rPr>
            </w:pPr>
            <w:r w:rsidRPr="000B7705">
              <w:rPr>
                <w:rFonts w:ascii="Arial" w:eastAsia="Arial" w:hAnsi="Arial" w:cs="Arial"/>
              </w:rPr>
              <w:t>Atropello</w:t>
            </w:r>
            <w:r w:rsidRPr="000B7705">
              <w:rPr>
                <w:rFonts w:ascii="Arial" w:eastAsia="Arial" w:hAnsi="Arial" w:cs="Arial"/>
                <w:spacing w:val="-9"/>
              </w:rPr>
              <w:t xml:space="preserve"> </w:t>
            </w:r>
            <w:r w:rsidRPr="000B7705">
              <w:rPr>
                <w:rFonts w:ascii="Arial" w:eastAsia="Arial" w:hAnsi="Arial" w:cs="Arial"/>
              </w:rPr>
              <w:t>o</w:t>
            </w:r>
            <w:r w:rsidRPr="000B7705">
              <w:rPr>
                <w:rFonts w:ascii="Arial" w:eastAsia="Arial" w:hAnsi="Arial" w:cs="Arial"/>
                <w:spacing w:val="-2"/>
              </w:rPr>
              <w:t xml:space="preserve"> </w:t>
            </w:r>
            <w:r w:rsidRPr="000B7705">
              <w:rPr>
                <w:rFonts w:ascii="Arial" w:eastAsia="Arial" w:hAnsi="Arial" w:cs="Arial"/>
              </w:rPr>
              <w:t>golpe</w:t>
            </w:r>
            <w:r w:rsidRPr="000B7705">
              <w:rPr>
                <w:rFonts w:ascii="Arial" w:eastAsia="Arial" w:hAnsi="Arial" w:cs="Arial"/>
                <w:spacing w:val="-5"/>
              </w:rPr>
              <w:t xml:space="preserve"> </w:t>
            </w:r>
            <w:r w:rsidRPr="000B7705">
              <w:rPr>
                <w:rFonts w:ascii="Arial" w:eastAsia="Arial" w:hAnsi="Arial" w:cs="Arial"/>
              </w:rPr>
              <w:t xml:space="preserve">por </w:t>
            </w:r>
            <w:r w:rsidRPr="000B7705">
              <w:rPr>
                <w:rFonts w:ascii="Arial" w:eastAsia="Arial" w:hAnsi="Arial" w:cs="Arial"/>
                <w:spacing w:val="-1"/>
              </w:rPr>
              <w:t>v</w:t>
            </w:r>
            <w:r w:rsidRPr="000B7705">
              <w:rPr>
                <w:rFonts w:ascii="Arial" w:eastAsia="Arial" w:hAnsi="Arial" w:cs="Arial"/>
              </w:rPr>
              <w:t>ehículos.</w:t>
            </w:r>
          </w:p>
          <w:p w14:paraId="5845AB3C" w14:textId="77777777" w:rsidR="00A1206F" w:rsidRPr="000B7705" w:rsidRDefault="00A1206F" w:rsidP="00957E16">
            <w:pPr>
              <w:pStyle w:val="Prrafodelista"/>
              <w:numPr>
                <w:ilvl w:val="0"/>
                <w:numId w:val="6"/>
              </w:numPr>
              <w:ind w:right="-13"/>
              <w:jc w:val="both"/>
              <w:rPr>
                <w:rFonts w:ascii="Arial" w:eastAsia="Arial" w:hAnsi="Arial" w:cs="Arial"/>
              </w:rPr>
            </w:pPr>
            <w:r w:rsidRPr="000B7705">
              <w:rPr>
                <w:rFonts w:ascii="Arial" w:eastAsia="Arial" w:hAnsi="Arial" w:cs="Arial"/>
              </w:rPr>
              <w:t xml:space="preserve">Choques entre vehículos, </w:t>
            </w:r>
            <w:r w:rsidRPr="000B7705">
              <w:rPr>
                <w:rFonts w:ascii="Arial" w:eastAsia="Arial" w:hAnsi="Arial" w:cs="Arial"/>
                <w:spacing w:val="-1"/>
              </w:rPr>
              <w:t>d</w:t>
            </w:r>
            <w:r w:rsidRPr="000B7705">
              <w:rPr>
                <w:rFonts w:ascii="Arial" w:eastAsia="Arial" w:hAnsi="Arial" w:cs="Arial"/>
              </w:rPr>
              <w:t>ebidos</w:t>
            </w:r>
            <w:r w:rsidRPr="000B7705">
              <w:rPr>
                <w:rFonts w:ascii="Arial" w:eastAsia="Arial" w:hAnsi="Arial" w:cs="Arial"/>
                <w:spacing w:val="2"/>
              </w:rPr>
              <w:t xml:space="preserve"> </w:t>
            </w:r>
            <w:r w:rsidRPr="000B7705">
              <w:rPr>
                <w:rFonts w:ascii="Arial" w:eastAsia="Arial" w:hAnsi="Arial" w:cs="Arial"/>
              </w:rPr>
              <w:t>a la</w:t>
            </w:r>
            <w:r w:rsidRPr="000B7705">
              <w:rPr>
                <w:rFonts w:ascii="Arial" w:eastAsia="Arial" w:hAnsi="Arial" w:cs="Arial"/>
                <w:spacing w:val="9"/>
              </w:rPr>
              <w:t xml:space="preserve"> </w:t>
            </w:r>
            <w:r w:rsidRPr="000B7705">
              <w:rPr>
                <w:rFonts w:ascii="Arial" w:eastAsia="Arial" w:hAnsi="Arial" w:cs="Arial"/>
              </w:rPr>
              <w:t>circul</w:t>
            </w:r>
            <w:r w:rsidRPr="000B7705">
              <w:rPr>
                <w:rFonts w:ascii="Arial" w:eastAsia="Arial" w:hAnsi="Arial" w:cs="Arial"/>
                <w:spacing w:val="-1"/>
              </w:rPr>
              <w:t>a</w:t>
            </w:r>
            <w:r w:rsidRPr="000B7705">
              <w:rPr>
                <w:rFonts w:ascii="Arial" w:eastAsia="Arial" w:hAnsi="Arial" w:cs="Arial"/>
                <w:spacing w:val="1"/>
              </w:rPr>
              <w:t>c</w:t>
            </w:r>
            <w:r w:rsidRPr="000B7705">
              <w:rPr>
                <w:rFonts w:ascii="Arial" w:eastAsia="Arial" w:hAnsi="Arial" w:cs="Arial"/>
              </w:rPr>
              <w:t>ión de vehículos</w:t>
            </w:r>
            <w:r w:rsidRPr="000B7705">
              <w:rPr>
                <w:rFonts w:ascii="Arial" w:eastAsia="Arial" w:hAnsi="Arial" w:cs="Arial"/>
                <w:spacing w:val="61"/>
              </w:rPr>
              <w:t xml:space="preserve"> </w:t>
            </w:r>
            <w:proofErr w:type="gramStart"/>
            <w:r w:rsidRPr="000B7705">
              <w:rPr>
                <w:rFonts w:ascii="Arial" w:eastAsia="Arial" w:hAnsi="Arial" w:cs="Arial"/>
              </w:rPr>
              <w:t xml:space="preserve">en </w:t>
            </w:r>
            <w:r w:rsidRPr="000B7705">
              <w:rPr>
                <w:rFonts w:ascii="Arial" w:eastAsia="Arial" w:hAnsi="Arial" w:cs="Arial"/>
                <w:spacing w:val="7"/>
              </w:rPr>
              <w:t xml:space="preserve"> </w:t>
            </w:r>
            <w:r w:rsidRPr="000B7705">
              <w:rPr>
                <w:rFonts w:ascii="Arial" w:eastAsia="Arial" w:hAnsi="Arial" w:cs="Arial"/>
              </w:rPr>
              <w:t>el</w:t>
            </w:r>
            <w:proofErr w:type="gramEnd"/>
            <w:r w:rsidRPr="000B7705">
              <w:rPr>
                <w:rFonts w:ascii="Arial" w:eastAsia="Arial" w:hAnsi="Arial" w:cs="Arial"/>
              </w:rPr>
              <w:t xml:space="preserve"> interior del</w:t>
            </w:r>
            <w:r w:rsidRPr="000B7705">
              <w:rPr>
                <w:rFonts w:ascii="Arial" w:eastAsia="Arial" w:hAnsi="Arial" w:cs="Arial"/>
                <w:spacing w:val="4"/>
              </w:rPr>
              <w:t xml:space="preserve"> </w:t>
            </w:r>
            <w:r w:rsidRPr="000B7705">
              <w:rPr>
                <w:rFonts w:ascii="Arial" w:eastAsia="Arial" w:hAnsi="Arial" w:cs="Arial"/>
              </w:rPr>
              <w:t>recinto universitario</w:t>
            </w:r>
          </w:p>
          <w:p w14:paraId="03C701BB" w14:textId="77777777" w:rsidR="00A1206F" w:rsidRPr="000B7705" w:rsidRDefault="00A1206F" w:rsidP="00957E16">
            <w:pPr>
              <w:pStyle w:val="Prrafodelista"/>
              <w:numPr>
                <w:ilvl w:val="0"/>
                <w:numId w:val="6"/>
              </w:numPr>
              <w:ind w:right="-13"/>
              <w:jc w:val="both"/>
              <w:rPr>
                <w:rFonts w:ascii="Arial" w:eastAsia="Arial" w:hAnsi="Arial" w:cs="Arial"/>
              </w:rPr>
            </w:pPr>
            <w:r w:rsidRPr="000B7705">
              <w:rPr>
                <w:rFonts w:ascii="Arial" w:eastAsia="Arial" w:hAnsi="Arial" w:cs="Arial"/>
              </w:rPr>
              <w:t>Caída</w:t>
            </w:r>
            <w:r w:rsidRPr="000B7705">
              <w:rPr>
                <w:rFonts w:ascii="Arial" w:eastAsia="Arial" w:hAnsi="Arial" w:cs="Arial"/>
                <w:spacing w:val="3"/>
              </w:rPr>
              <w:t xml:space="preserve"> </w:t>
            </w:r>
            <w:r w:rsidRPr="000B7705">
              <w:rPr>
                <w:rFonts w:ascii="Arial" w:eastAsia="Arial" w:hAnsi="Arial" w:cs="Arial"/>
              </w:rPr>
              <w:t>de</w:t>
            </w:r>
            <w:r w:rsidRPr="000B7705">
              <w:rPr>
                <w:rFonts w:ascii="Arial" w:eastAsia="Arial" w:hAnsi="Arial" w:cs="Arial"/>
                <w:spacing w:val="7"/>
              </w:rPr>
              <w:t xml:space="preserve"> </w:t>
            </w:r>
            <w:r w:rsidRPr="000B7705">
              <w:rPr>
                <w:rFonts w:ascii="Arial" w:eastAsia="Arial" w:hAnsi="Arial" w:cs="Arial"/>
              </w:rPr>
              <w:t>personas a distinto</w:t>
            </w:r>
            <w:r w:rsidRPr="000B7705">
              <w:rPr>
                <w:rFonts w:ascii="Arial" w:eastAsia="Arial" w:hAnsi="Arial" w:cs="Arial"/>
                <w:spacing w:val="-7"/>
              </w:rPr>
              <w:t xml:space="preserve"> </w:t>
            </w:r>
            <w:r w:rsidRPr="000B7705">
              <w:rPr>
                <w:rFonts w:ascii="Arial" w:eastAsia="Arial" w:hAnsi="Arial" w:cs="Arial"/>
                <w:spacing w:val="-1"/>
              </w:rPr>
              <w:t>n</w:t>
            </w:r>
            <w:r w:rsidRPr="000B7705">
              <w:rPr>
                <w:rFonts w:ascii="Arial" w:eastAsia="Arial" w:hAnsi="Arial" w:cs="Arial"/>
              </w:rPr>
              <w:t>ivel</w:t>
            </w:r>
            <w:r w:rsidRPr="000B7705">
              <w:rPr>
                <w:rFonts w:ascii="Arial" w:eastAsia="Arial" w:hAnsi="Arial" w:cs="Arial"/>
                <w:spacing w:val="-5"/>
              </w:rPr>
              <w:t xml:space="preserve"> </w:t>
            </w:r>
            <w:r w:rsidRPr="000B7705">
              <w:rPr>
                <w:rFonts w:ascii="Arial" w:eastAsia="Arial" w:hAnsi="Arial" w:cs="Arial"/>
              </w:rPr>
              <w:t>(zanjas)</w:t>
            </w:r>
          </w:p>
          <w:p w14:paraId="049A09C0" w14:textId="77777777" w:rsidR="00A1206F" w:rsidRPr="000B7705" w:rsidRDefault="00A1206F" w:rsidP="00957E16">
            <w:pPr>
              <w:pStyle w:val="Prrafodelista"/>
              <w:numPr>
                <w:ilvl w:val="0"/>
                <w:numId w:val="6"/>
              </w:numPr>
              <w:spacing w:line="252" w:lineRule="exact"/>
              <w:ind w:right="-13"/>
              <w:jc w:val="both"/>
              <w:rPr>
                <w:rFonts w:ascii="Arial" w:eastAsia="Arial" w:hAnsi="Arial" w:cs="Arial"/>
              </w:rPr>
            </w:pPr>
            <w:r w:rsidRPr="000B7705">
              <w:rPr>
                <w:rFonts w:ascii="Arial" w:eastAsia="Arial" w:hAnsi="Arial" w:cs="Arial"/>
              </w:rPr>
              <w:t>Caída</w:t>
            </w:r>
            <w:r w:rsidRPr="000B7705">
              <w:rPr>
                <w:rFonts w:ascii="Arial" w:eastAsia="Arial" w:hAnsi="Arial" w:cs="Arial"/>
                <w:spacing w:val="1"/>
              </w:rPr>
              <w:t xml:space="preserve"> </w:t>
            </w:r>
            <w:r w:rsidRPr="000B7705">
              <w:rPr>
                <w:rFonts w:ascii="Arial" w:eastAsia="Arial" w:hAnsi="Arial" w:cs="Arial"/>
              </w:rPr>
              <w:t>de</w:t>
            </w:r>
            <w:r w:rsidRPr="000B7705">
              <w:rPr>
                <w:rFonts w:ascii="Arial" w:eastAsia="Arial" w:hAnsi="Arial" w:cs="Arial"/>
                <w:spacing w:val="5"/>
              </w:rPr>
              <w:t xml:space="preserve"> </w:t>
            </w:r>
            <w:r w:rsidRPr="000B7705">
              <w:rPr>
                <w:rFonts w:ascii="Arial" w:eastAsia="Arial" w:hAnsi="Arial" w:cs="Arial"/>
              </w:rPr>
              <w:t>objetos por desplome.</w:t>
            </w:r>
          </w:p>
          <w:p w14:paraId="2474C1AD" w14:textId="77777777" w:rsidR="00A1206F" w:rsidRPr="000B7705" w:rsidRDefault="00A1206F" w:rsidP="00957E16">
            <w:pPr>
              <w:pStyle w:val="Prrafodelista"/>
              <w:numPr>
                <w:ilvl w:val="0"/>
                <w:numId w:val="6"/>
              </w:numPr>
              <w:ind w:right="-13"/>
              <w:jc w:val="both"/>
              <w:rPr>
                <w:rFonts w:ascii="Arial" w:eastAsia="Arial" w:hAnsi="Arial" w:cs="Arial"/>
              </w:rPr>
            </w:pPr>
            <w:r w:rsidRPr="000B7705">
              <w:rPr>
                <w:rFonts w:ascii="Arial" w:eastAsia="Arial" w:hAnsi="Arial" w:cs="Arial"/>
              </w:rPr>
              <w:t>Caída</w:t>
            </w:r>
            <w:r w:rsidRPr="000B7705">
              <w:rPr>
                <w:rFonts w:ascii="Arial" w:eastAsia="Arial" w:hAnsi="Arial" w:cs="Arial"/>
                <w:spacing w:val="3"/>
              </w:rPr>
              <w:t xml:space="preserve"> </w:t>
            </w:r>
            <w:r w:rsidRPr="000B7705">
              <w:rPr>
                <w:rFonts w:ascii="Arial" w:eastAsia="Arial" w:hAnsi="Arial" w:cs="Arial"/>
              </w:rPr>
              <w:t>de</w:t>
            </w:r>
            <w:r w:rsidRPr="000B7705">
              <w:rPr>
                <w:rFonts w:ascii="Arial" w:eastAsia="Arial" w:hAnsi="Arial" w:cs="Arial"/>
                <w:spacing w:val="7"/>
              </w:rPr>
              <w:t xml:space="preserve"> </w:t>
            </w:r>
            <w:r w:rsidRPr="000B7705">
              <w:rPr>
                <w:rFonts w:ascii="Arial" w:eastAsia="Arial" w:hAnsi="Arial" w:cs="Arial"/>
              </w:rPr>
              <w:t>personas a distinto</w:t>
            </w:r>
            <w:r w:rsidRPr="000B7705">
              <w:rPr>
                <w:rFonts w:ascii="Arial" w:eastAsia="Arial" w:hAnsi="Arial" w:cs="Arial"/>
                <w:spacing w:val="-7"/>
              </w:rPr>
              <w:t xml:space="preserve"> </w:t>
            </w:r>
            <w:r w:rsidRPr="000B7705">
              <w:rPr>
                <w:rFonts w:ascii="Arial" w:eastAsia="Arial" w:hAnsi="Arial" w:cs="Arial"/>
                <w:spacing w:val="-1"/>
              </w:rPr>
              <w:t>n</w:t>
            </w:r>
            <w:r w:rsidRPr="000B7705">
              <w:rPr>
                <w:rFonts w:ascii="Arial" w:eastAsia="Arial" w:hAnsi="Arial" w:cs="Arial"/>
              </w:rPr>
              <w:t>ivel</w:t>
            </w:r>
          </w:p>
          <w:p w14:paraId="2E36C2CB" w14:textId="77777777" w:rsidR="00A1206F" w:rsidRPr="00180C02" w:rsidRDefault="00A1206F" w:rsidP="00957E16">
            <w:pPr>
              <w:pStyle w:val="Prrafodelista"/>
              <w:numPr>
                <w:ilvl w:val="0"/>
                <w:numId w:val="6"/>
              </w:numPr>
              <w:tabs>
                <w:tab w:val="left" w:pos="1780"/>
              </w:tabs>
              <w:spacing w:line="254" w:lineRule="exact"/>
              <w:ind w:right="-12"/>
              <w:rPr>
                <w:rFonts w:ascii="Arial" w:eastAsia="Arial" w:hAnsi="Arial" w:cs="Arial"/>
              </w:rPr>
            </w:pPr>
            <w:r w:rsidRPr="00180C02">
              <w:rPr>
                <w:rFonts w:ascii="Arial" w:eastAsia="Arial" w:hAnsi="Arial" w:cs="Arial"/>
              </w:rPr>
              <w:t>Caída de</w:t>
            </w:r>
            <w:r w:rsidRPr="00180C02">
              <w:rPr>
                <w:rFonts w:ascii="Arial" w:eastAsia="Arial" w:hAnsi="Arial" w:cs="Arial"/>
                <w:spacing w:val="4"/>
              </w:rPr>
              <w:t xml:space="preserve"> </w:t>
            </w:r>
            <w:r w:rsidRPr="00180C02">
              <w:rPr>
                <w:rFonts w:ascii="Arial" w:eastAsia="Arial" w:hAnsi="Arial" w:cs="Arial"/>
              </w:rPr>
              <w:t>p</w:t>
            </w:r>
            <w:r w:rsidRPr="00180C02">
              <w:rPr>
                <w:rFonts w:ascii="Arial" w:eastAsia="Arial" w:hAnsi="Arial" w:cs="Arial"/>
                <w:spacing w:val="1"/>
              </w:rPr>
              <w:t>e</w:t>
            </w:r>
            <w:r w:rsidRPr="00180C02">
              <w:rPr>
                <w:rFonts w:ascii="Arial" w:eastAsia="Arial" w:hAnsi="Arial" w:cs="Arial"/>
              </w:rPr>
              <w:t>rsonas</w:t>
            </w:r>
            <w:r w:rsidRPr="00180C02">
              <w:rPr>
                <w:rFonts w:ascii="Arial" w:eastAsia="Arial" w:hAnsi="Arial" w:cs="Arial"/>
                <w:spacing w:val="-3"/>
              </w:rPr>
              <w:t xml:space="preserve"> </w:t>
            </w:r>
            <w:r w:rsidRPr="00180C02">
              <w:rPr>
                <w:rFonts w:ascii="Arial" w:eastAsia="Arial" w:hAnsi="Arial" w:cs="Arial"/>
              </w:rPr>
              <w:t>al mismo</w:t>
            </w:r>
            <w:r w:rsidRPr="00180C02">
              <w:rPr>
                <w:rFonts w:ascii="Arial" w:eastAsia="Arial" w:hAnsi="Arial" w:cs="Arial"/>
                <w:spacing w:val="-6"/>
              </w:rPr>
              <w:t xml:space="preserve"> </w:t>
            </w:r>
            <w:r w:rsidRPr="00180C02">
              <w:rPr>
                <w:rFonts w:ascii="Arial" w:eastAsia="Arial" w:hAnsi="Arial" w:cs="Arial"/>
              </w:rPr>
              <w:t>nivel</w:t>
            </w:r>
          </w:p>
        </w:tc>
      </w:tr>
    </w:tbl>
    <w:p w14:paraId="5A96AC0F" w14:textId="77777777" w:rsidR="00A1206F" w:rsidRDefault="00A1206F" w:rsidP="00A1206F">
      <w:pPr>
        <w:spacing w:after="80" w:line="240" w:lineRule="auto"/>
        <w:ind w:right="-12"/>
        <w:jc w:val="both"/>
        <w:rPr>
          <w:rFonts w:ascii="Arial" w:eastAsia="Arial" w:hAnsi="Arial" w:cs="Arial"/>
        </w:rPr>
      </w:pPr>
    </w:p>
    <w:p w14:paraId="6153A505" w14:textId="77777777" w:rsidR="00A1206F"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proofErr w:type="gramStart"/>
      <w:r w:rsidRPr="000B7705">
        <w:rPr>
          <w:rFonts w:ascii="Arial" w:eastAsia="Arial" w:hAnsi="Arial" w:cs="Arial"/>
        </w:rPr>
        <w:t>Extremar  las</w:t>
      </w:r>
      <w:proofErr w:type="gramEnd"/>
      <w:r w:rsidRPr="000B7705">
        <w:rPr>
          <w:rFonts w:ascii="Arial" w:eastAsia="Arial" w:hAnsi="Arial" w:cs="Arial"/>
        </w:rPr>
        <w:t xml:space="preserve">  </w:t>
      </w:r>
      <w:proofErr w:type="gramStart"/>
      <w:r w:rsidRPr="000B7705">
        <w:rPr>
          <w:rFonts w:ascii="Arial" w:eastAsia="Arial" w:hAnsi="Arial" w:cs="Arial"/>
        </w:rPr>
        <w:t>precauciones  durante</w:t>
      </w:r>
      <w:proofErr w:type="gramEnd"/>
      <w:r w:rsidRPr="000B7705">
        <w:rPr>
          <w:rFonts w:ascii="Arial" w:eastAsia="Arial" w:hAnsi="Arial" w:cs="Arial"/>
        </w:rPr>
        <w:t xml:space="preserve"> la limpieza de zonas destinadas a la </w:t>
      </w:r>
      <w:proofErr w:type="gramStart"/>
      <w:r w:rsidRPr="000B7705">
        <w:rPr>
          <w:rFonts w:ascii="Arial" w:eastAsia="Arial" w:hAnsi="Arial" w:cs="Arial"/>
        </w:rPr>
        <w:t>circulación  de</w:t>
      </w:r>
      <w:proofErr w:type="gramEnd"/>
      <w:r w:rsidRPr="000B7705">
        <w:rPr>
          <w:rFonts w:ascii="Arial" w:eastAsia="Arial" w:hAnsi="Arial" w:cs="Arial"/>
        </w:rPr>
        <w:t xml:space="preserve">  vehículos.  </w:t>
      </w:r>
      <w:proofErr w:type="gramStart"/>
      <w:r w:rsidRPr="000B7705">
        <w:rPr>
          <w:rFonts w:ascii="Arial" w:eastAsia="Arial" w:hAnsi="Arial" w:cs="Arial"/>
        </w:rPr>
        <w:t>En  caso</w:t>
      </w:r>
      <w:proofErr w:type="gramEnd"/>
      <w:r w:rsidRPr="000B7705">
        <w:rPr>
          <w:rFonts w:ascii="Arial" w:eastAsia="Arial" w:hAnsi="Arial" w:cs="Arial"/>
        </w:rPr>
        <w:t xml:space="preserve"> necesario</w:t>
      </w:r>
      <w:r w:rsidRPr="000B7705">
        <w:rPr>
          <w:rFonts w:ascii="Arial" w:eastAsia="Arial" w:hAnsi="Arial" w:cs="Arial"/>
        </w:rPr>
        <w:tab/>
        <w:t>limitar</w:t>
      </w:r>
      <w:r w:rsidRPr="000B7705">
        <w:rPr>
          <w:rFonts w:ascii="Arial" w:eastAsia="Arial" w:hAnsi="Arial" w:cs="Arial"/>
        </w:rPr>
        <w:tab/>
        <w:t>el</w:t>
      </w:r>
      <w:r w:rsidRPr="000B7705">
        <w:rPr>
          <w:rFonts w:ascii="Arial" w:eastAsia="Arial" w:hAnsi="Arial" w:cs="Arial"/>
        </w:rPr>
        <w:tab/>
        <w:t>paso</w:t>
      </w:r>
      <w:r w:rsidRPr="000B7705">
        <w:rPr>
          <w:rFonts w:ascii="Arial" w:eastAsia="Arial" w:hAnsi="Arial" w:cs="Arial"/>
        </w:rPr>
        <w:tab/>
        <w:t>de</w:t>
      </w:r>
      <w:r>
        <w:rPr>
          <w:rFonts w:ascii="Arial" w:eastAsia="Arial" w:hAnsi="Arial" w:cs="Arial"/>
        </w:rPr>
        <w:t xml:space="preserve"> </w:t>
      </w:r>
      <w:proofErr w:type="gramStart"/>
      <w:r w:rsidRPr="000B7705">
        <w:rPr>
          <w:rFonts w:ascii="Arial" w:eastAsia="Arial" w:hAnsi="Arial" w:cs="Arial"/>
        </w:rPr>
        <w:t>vehículos  durante</w:t>
      </w:r>
      <w:proofErr w:type="gramEnd"/>
      <w:r w:rsidRPr="000B7705">
        <w:rPr>
          <w:rFonts w:ascii="Arial" w:eastAsia="Arial" w:hAnsi="Arial" w:cs="Arial"/>
        </w:rPr>
        <w:t xml:space="preserve">  la   </w:t>
      </w:r>
      <w:proofErr w:type="gramStart"/>
      <w:r w:rsidRPr="000B7705">
        <w:rPr>
          <w:rFonts w:ascii="Arial" w:eastAsia="Arial" w:hAnsi="Arial" w:cs="Arial"/>
        </w:rPr>
        <w:t>limpieza  de</w:t>
      </w:r>
      <w:proofErr w:type="gramEnd"/>
      <w:r w:rsidRPr="000B7705">
        <w:rPr>
          <w:rFonts w:ascii="Arial" w:eastAsia="Arial" w:hAnsi="Arial" w:cs="Arial"/>
        </w:rPr>
        <w:t xml:space="preserve"> estas zonas.</w:t>
      </w:r>
    </w:p>
    <w:p w14:paraId="60EEAE65" w14:textId="77777777" w:rsidR="00A1206F" w:rsidRPr="00316F38"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r w:rsidRPr="00316F38">
        <w:rPr>
          <w:rFonts w:ascii="Arial" w:eastAsia="Arial" w:hAnsi="Arial" w:cs="Arial"/>
        </w:rPr>
        <w:t>Durante</w:t>
      </w:r>
      <w:r w:rsidRPr="000B7705">
        <w:rPr>
          <w:rFonts w:ascii="Arial" w:eastAsia="Arial" w:hAnsi="Arial" w:cs="Arial"/>
        </w:rPr>
        <w:t xml:space="preserve"> </w:t>
      </w:r>
      <w:proofErr w:type="gramStart"/>
      <w:r w:rsidRPr="00316F38">
        <w:rPr>
          <w:rFonts w:ascii="Arial" w:eastAsia="Arial" w:hAnsi="Arial" w:cs="Arial"/>
        </w:rPr>
        <w:t xml:space="preserve">los </w:t>
      </w:r>
      <w:r w:rsidRPr="000B7705">
        <w:rPr>
          <w:rFonts w:ascii="Arial" w:eastAsia="Arial" w:hAnsi="Arial" w:cs="Arial"/>
        </w:rPr>
        <w:t xml:space="preserve"> </w:t>
      </w:r>
      <w:r w:rsidRPr="00316F38">
        <w:rPr>
          <w:rFonts w:ascii="Arial" w:eastAsia="Arial" w:hAnsi="Arial" w:cs="Arial"/>
        </w:rPr>
        <w:t>trabajos</w:t>
      </w:r>
      <w:proofErr w:type="gramEnd"/>
      <w:r w:rsidRPr="000B7705">
        <w:rPr>
          <w:rFonts w:ascii="Arial" w:eastAsia="Arial" w:hAnsi="Arial" w:cs="Arial"/>
        </w:rPr>
        <w:t xml:space="preserve"> </w:t>
      </w:r>
      <w:proofErr w:type="gramStart"/>
      <w:r w:rsidRPr="000B7705">
        <w:rPr>
          <w:rFonts w:ascii="Arial" w:eastAsia="Arial" w:hAnsi="Arial" w:cs="Arial"/>
        </w:rPr>
        <w:t>e</w:t>
      </w:r>
      <w:r w:rsidRPr="00316F38">
        <w:rPr>
          <w:rFonts w:ascii="Arial" w:eastAsia="Arial" w:hAnsi="Arial" w:cs="Arial"/>
        </w:rPr>
        <w:t xml:space="preserve">n </w:t>
      </w:r>
      <w:r w:rsidRPr="000B7705">
        <w:rPr>
          <w:rFonts w:ascii="Arial" w:eastAsia="Arial" w:hAnsi="Arial" w:cs="Arial"/>
        </w:rPr>
        <w:t xml:space="preserve"> </w:t>
      </w:r>
      <w:r w:rsidRPr="00316F38">
        <w:rPr>
          <w:rFonts w:ascii="Arial" w:eastAsia="Arial" w:hAnsi="Arial" w:cs="Arial"/>
        </w:rPr>
        <w:t>el</w:t>
      </w:r>
      <w:proofErr w:type="gramEnd"/>
      <w:r w:rsidRPr="00316F38">
        <w:rPr>
          <w:rFonts w:ascii="Arial" w:eastAsia="Arial" w:hAnsi="Arial" w:cs="Arial"/>
        </w:rPr>
        <w:t xml:space="preserve"> </w:t>
      </w:r>
      <w:r w:rsidRPr="000B7705">
        <w:rPr>
          <w:rFonts w:ascii="Arial" w:eastAsia="Arial" w:hAnsi="Arial" w:cs="Arial"/>
        </w:rPr>
        <w:t xml:space="preserve"> </w:t>
      </w:r>
      <w:r w:rsidRPr="00316F38">
        <w:rPr>
          <w:rFonts w:ascii="Arial" w:eastAsia="Arial" w:hAnsi="Arial" w:cs="Arial"/>
        </w:rPr>
        <w:t>exteri</w:t>
      </w:r>
      <w:r w:rsidRPr="000B7705">
        <w:rPr>
          <w:rFonts w:ascii="Arial" w:eastAsia="Arial" w:hAnsi="Arial" w:cs="Arial"/>
        </w:rPr>
        <w:t>o</w:t>
      </w:r>
      <w:r w:rsidRPr="00316F38">
        <w:rPr>
          <w:rFonts w:ascii="Arial" w:eastAsia="Arial" w:hAnsi="Arial" w:cs="Arial"/>
        </w:rPr>
        <w:t>r con</w:t>
      </w:r>
      <w:r w:rsidRPr="000B7705">
        <w:rPr>
          <w:rFonts w:ascii="Arial" w:eastAsia="Arial" w:hAnsi="Arial" w:cs="Arial"/>
        </w:rPr>
        <w:t xml:space="preserve"> </w:t>
      </w:r>
      <w:r w:rsidRPr="00316F38">
        <w:rPr>
          <w:rFonts w:ascii="Arial" w:eastAsia="Arial" w:hAnsi="Arial" w:cs="Arial"/>
        </w:rPr>
        <w:t>vehículos</w:t>
      </w:r>
      <w:r w:rsidRPr="000B7705">
        <w:rPr>
          <w:rFonts w:ascii="Arial" w:eastAsia="Arial" w:hAnsi="Arial" w:cs="Arial"/>
        </w:rPr>
        <w:t xml:space="preserve"> </w:t>
      </w:r>
      <w:r w:rsidRPr="00316F38">
        <w:rPr>
          <w:rFonts w:ascii="Arial" w:eastAsia="Arial" w:hAnsi="Arial" w:cs="Arial"/>
        </w:rPr>
        <w:t>respetar</w:t>
      </w:r>
      <w:r w:rsidRPr="000B7705">
        <w:rPr>
          <w:rFonts w:ascii="Arial" w:eastAsia="Arial" w:hAnsi="Arial" w:cs="Arial"/>
        </w:rPr>
        <w:t xml:space="preserve"> </w:t>
      </w:r>
      <w:r w:rsidRPr="00316F38">
        <w:rPr>
          <w:rFonts w:ascii="Arial" w:eastAsia="Arial" w:hAnsi="Arial" w:cs="Arial"/>
        </w:rPr>
        <w:t>el</w:t>
      </w:r>
      <w:r w:rsidRPr="000B7705">
        <w:rPr>
          <w:rFonts w:ascii="Arial" w:eastAsia="Arial" w:hAnsi="Arial" w:cs="Arial"/>
        </w:rPr>
        <w:t xml:space="preserve"> </w:t>
      </w:r>
      <w:r w:rsidRPr="00316F38">
        <w:rPr>
          <w:rFonts w:ascii="Arial" w:eastAsia="Arial" w:hAnsi="Arial" w:cs="Arial"/>
        </w:rPr>
        <w:t>código</w:t>
      </w:r>
      <w:r w:rsidRPr="000B7705">
        <w:rPr>
          <w:rFonts w:ascii="Arial" w:eastAsia="Arial" w:hAnsi="Arial" w:cs="Arial"/>
        </w:rPr>
        <w:t xml:space="preserve"> </w:t>
      </w:r>
      <w:r w:rsidRPr="00316F38">
        <w:rPr>
          <w:rFonts w:ascii="Arial" w:eastAsia="Arial" w:hAnsi="Arial" w:cs="Arial"/>
        </w:rPr>
        <w:t>y las</w:t>
      </w:r>
      <w:r w:rsidRPr="000B7705">
        <w:rPr>
          <w:rFonts w:ascii="Arial" w:eastAsia="Arial" w:hAnsi="Arial" w:cs="Arial"/>
        </w:rPr>
        <w:t xml:space="preserve"> </w:t>
      </w:r>
      <w:r w:rsidRPr="00316F38">
        <w:rPr>
          <w:rFonts w:ascii="Arial" w:eastAsia="Arial" w:hAnsi="Arial" w:cs="Arial"/>
        </w:rPr>
        <w:t>señ</w:t>
      </w:r>
      <w:r w:rsidRPr="000B7705">
        <w:rPr>
          <w:rFonts w:ascii="Arial" w:eastAsia="Arial" w:hAnsi="Arial" w:cs="Arial"/>
        </w:rPr>
        <w:t>a</w:t>
      </w:r>
      <w:r w:rsidRPr="00316F38">
        <w:rPr>
          <w:rFonts w:ascii="Arial" w:eastAsia="Arial" w:hAnsi="Arial" w:cs="Arial"/>
        </w:rPr>
        <w:t>les</w:t>
      </w:r>
      <w:r w:rsidRPr="000B7705">
        <w:rPr>
          <w:rFonts w:ascii="Arial" w:eastAsia="Arial" w:hAnsi="Arial" w:cs="Arial"/>
        </w:rPr>
        <w:t xml:space="preserve"> </w:t>
      </w:r>
      <w:r w:rsidRPr="00316F38">
        <w:rPr>
          <w:rFonts w:ascii="Arial" w:eastAsia="Arial" w:hAnsi="Arial" w:cs="Arial"/>
        </w:rPr>
        <w:t>de</w:t>
      </w:r>
      <w:r w:rsidRPr="000B7705">
        <w:rPr>
          <w:rFonts w:ascii="Arial" w:eastAsia="Arial" w:hAnsi="Arial" w:cs="Arial"/>
        </w:rPr>
        <w:t xml:space="preserve"> </w:t>
      </w:r>
      <w:r w:rsidRPr="00316F38">
        <w:rPr>
          <w:rFonts w:ascii="Arial" w:eastAsia="Arial" w:hAnsi="Arial" w:cs="Arial"/>
        </w:rPr>
        <w:t>ci</w:t>
      </w:r>
      <w:r w:rsidRPr="000B7705">
        <w:rPr>
          <w:rFonts w:ascii="Arial" w:eastAsia="Arial" w:hAnsi="Arial" w:cs="Arial"/>
        </w:rPr>
        <w:t>rc</w:t>
      </w:r>
      <w:r w:rsidRPr="00316F38">
        <w:rPr>
          <w:rFonts w:ascii="Arial" w:eastAsia="Arial" w:hAnsi="Arial" w:cs="Arial"/>
        </w:rPr>
        <w:t>ulación Respet</w:t>
      </w:r>
      <w:r w:rsidRPr="000B7705">
        <w:rPr>
          <w:rFonts w:ascii="Arial" w:eastAsia="Arial" w:hAnsi="Arial" w:cs="Arial"/>
        </w:rPr>
        <w:t>a</w:t>
      </w:r>
      <w:r w:rsidRPr="00316F38">
        <w:rPr>
          <w:rFonts w:ascii="Arial" w:eastAsia="Arial" w:hAnsi="Arial" w:cs="Arial"/>
        </w:rPr>
        <w:t>r los</w:t>
      </w:r>
      <w:r w:rsidRPr="000B7705">
        <w:rPr>
          <w:rFonts w:ascii="Arial" w:eastAsia="Arial" w:hAnsi="Arial" w:cs="Arial"/>
        </w:rPr>
        <w:t xml:space="preserve"> </w:t>
      </w:r>
      <w:r w:rsidRPr="00316F38">
        <w:rPr>
          <w:rFonts w:ascii="Arial" w:eastAsia="Arial" w:hAnsi="Arial" w:cs="Arial"/>
        </w:rPr>
        <w:t>sentidos</w:t>
      </w:r>
      <w:r w:rsidRPr="000B7705">
        <w:rPr>
          <w:rFonts w:ascii="Arial" w:eastAsia="Arial" w:hAnsi="Arial" w:cs="Arial"/>
        </w:rPr>
        <w:t xml:space="preserve"> </w:t>
      </w:r>
      <w:r w:rsidRPr="00316F38">
        <w:rPr>
          <w:rFonts w:ascii="Arial" w:eastAsia="Arial" w:hAnsi="Arial" w:cs="Arial"/>
        </w:rPr>
        <w:t>de</w:t>
      </w:r>
      <w:r w:rsidRPr="000B7705">
        <w:rPr>
          <w:rFonts w:ascii="Arial" w:eastAsia="Arial" w:hAnsi="Arial" w:cs="Arial"/>
        </w:rPr>
        <w:t xml:space="preserve"> </w:t>
      </w:r>
      <w:r w:rsidRPr="00316F38">
        <w:rPr>
          <w:rFonts w:ascii="Arial" w:eastAsia="Arial" w:hAnsi="Arial" w:cs="Arial"/>
        </w:rPr>
        <w:t>circul</w:t>
      </w:r>
      <w:r w:rsidRPr="000B7705">
        <w:rPr>
          <w:rFonts w:ascii="Arial" w:eastAsia="Arial" w:hAnsi="Arial" w:cs="Arial"/>
        </w:rPr>
        <w:t>ac</w:t>
      </w:r>
      <w:r w:rsidRPr="00316F38">
        <w:rPr>
          <w:rFonts w:ascii="Arial" w:eastAsia="Arial" w:hAnsi="Arial" w:cs="Arial"/>
        </w:rPr>
        <w:t>ión. Aparque el</w:t>
      </w:r>
      <w:r w:rsidRPr="000B7705">
        <w:rPr>
          <w:rFonts w:ascii="Arial" w:eastAsia="Arial" w:hAnsi="Arial" w:cs="Arial"/>
        </w:rPr>
        <w:t xml:space="preserve"> </w:t>
      </w:r>
      <w:r w:rsidRPr="00316F38">
        <w:rPr>
          <w:rFonts w:ascii="Arial" w:eastAsia="Arial" w:hAnsi="Arial" w:cs="Arial"/>
        </w:rPr>
        <w:t>vehículo</w:t>
      </w:r>
      <w:r w:rsidRPr="000B7705">
        <w:rPr>
          <w:rFonts w:ascii="Arial" w:eastAsia="Arial" w:hAnsi="Arial" w:cs="Arial"/>
        </w:rPr>
        <w:t xml:space="preserve"> </w:t>
      </w:r>
      <w:r w:rsidRPr="00316F38">
        <w:rPr>
          <w:rFonts w:ascii="Arial" w:eastAsia="Arial" w:hAnsi="Arial" w:cs="Arial"/>
        </w:rPr>
        <w:t>únicamente en</w:t>
      </w:r>
      <w:r w:rsidRPr="000B7705">
        <w:rPr>
          <w:rFonts w:ascii="Arial" w:eastAsia="Arial" w:hAnsi="Arial" w:cs="Arial"/>
        </w:rPr>
        <w:t xml:space="preserve"> </w:t>
      </w:r>
      <w:r w:rsidRPr="00316F38">
        <w:rPr>
          <w:rFonts w:ascii="Arial" w:eastAsia="Arial" w:hAnsi="Arial" w:cs="Arial"/>
        </w:rPr>
        <w:t>zonas autorizadas.</w:t>
      </w:r>
    </w:p>
    <w:p w14:paraId="3FA54304" w14:textId="77777777" w:rsidR="00A1206F" w:rsidRPr="00316F38"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r w:rsidRPr="00316F38">
        <w:rPr>
          <w:rFonts w:ascii="Arial" w:eastAsia="Arial" w:hAnsi="Arial" w:cs="Arial"/>
        </w:rPr>
        <w:t xml:space="preserve">Uso   </w:t>
      </w:r>
      <w:r w:rsidRPr="000B7705">
        <w:rPr>
          <w:rFonts w:ascii="Arial" w:eastAsia="Arial" w:hAnsi="Arial" w:cs="Arial"/>
        </w:rPr>
        <w:t xml:space="preserve"> </w:t>
      </w:r>
      <w:r w:rsidRPr="00316F38">
        <w:rPr>
          <w:rFonts w:ascii="Arial" w:eastAsia="Arial" w:hAnsi="Arial" w:cs="Arial"/>
        </w:rPr>
        <w:t xml:space="preserve">de   </w:t>
      </w:r>
      <w:r w:rsidRPr="000B7705">
        <w:rPr>
          <w:rFonts w:ascii="Arial" w:eastAsia="Arial" w:hAnsi="Arial" w:cs="Arial"/>
        </w:rPr>
        <w:t xml:space="preserve"> </w:t>
      </w:r>
      <w:r w:rsidRPr="00316F38">
        <w:rPr>
          <w:rFonts w:ascii="Arial" w:eastAsia="Arial" w:hAnsi="Arial" w:cs="Arial"/>
        </w:rPr>
        <w:t xml:space="preserve">ropa   </w:t>
      </w:r>
      <w:r w:rsidRPr="000B7705">
        <w:rPr>
          <w:rFonts w:ascii="Arial" w:eastAsia="Arial" w:hAnsi="Arial" w:cs="Arial"/>
        </w:rPr>
        <w:t xml:space="preserve"> </w:t>
      </w:r>
      <w:r w:rsidRPr="00316F38">
        <w:rPr>
          <w:rFonts w:ascii="Arial" w:eastAsia="Arial" w:hAnsi="Arial" w:cs="Arial"/>
        </w:rPr>
        <w:t xml:space="preserve">de   </w:t>
      </w:r>
      <w:r w:rsidRPr="000B7705">
        <w:rPr>
          <w:rFonts w:ascii="Arial" w:eastAsia="Arial" w:hAnsi="Arial" w:cs="Arial"/>
        </w:rPr>
        <w:t xml:space="preserve"> </w:t>
      </w:r>
      <w:r w:rsidRPr="00316F38">
        <w:rPr>
          <w:rFonts w:ascii="Arial" w:eastAsia="Arial" w:hAnsi="Arial" w:cs="Arial"/>
        </w:rPr>
        <w:t>visualizaci</w:t>
      </w:r>
      <w:r w:rsidRPr="000B7705">
        <w:rPr>
          <w:rFonts w:ascii="Arial" w:eastAsia="Arial" w:hAnsi="Arial" w:cs="Arial"/>
        </w:rPr>
        <w:t>ó</w:t>
      </w:r>
      <w:r w:rsidRPr="00316F38">
        <w:rPr>
          <w:rFonts w:ascii="Arial" w:eastAsia="Arial" w:hAnsi="Arial" w:cs="Arial"/>
        </w:rPr>
        <w:t>n (chalecos</w:t>
      </w:r>
      <w:r w:rsidRPr="00316F38">
        <w:rPr>
          <w:rFonts w:ascii="Arial" w:eastAsia="Arial" w:hAnsi="Arial" w:cs="Arial"/>
        </w:rPr>
        <w:tab/>
        <w:t xml:space="preserve">de   </w:t>
      </w:r>
      <w:r w:rsidRPr="000B7705">
        <w:rPr>
          <w:rFonts w:ascii="Arial" w:eastAsia="Arial" w:hAnsi="Arial" w:cs="Arial"/>
        </w:rPr>
        <w:t xml:space="preserve"> </w:t>
      </w:r>
      <w:r w:rsidRPr="00316F38">
        <w:rPr>
          <w:rFonts w:ascii="Arial" w:eastAsia="Arial" w:hAnsi="Arial" w:cs="Arial"/>
        </w:rPr>
        <w:t xml:space="preserve">alta   </w:t>
      </w:r>
      <w:r w:rsidRPr="000B7705">
        <w:rPr>
          <w:rFonts w:ascii="Arial" w:eastAsia="Arial" w:hAnsi="Arial" w:cs="Arial"/>
        </w:rPr>
        <w:t xml:space="preserve"> v</w:t>
      </w:r>
      <w:r w:rsidRPr="00316F38">
        <w:rPr>
          <w:rFonts w:ascii="Arial" w:eastAsia="Arial" w:hAnsi="Arial" w:cs="Arial"/>
        </w:rPr>
        <w:t xml:space="preserve">isibilidad   </w:t>
      </w:r>
      <w:r w:rsidRPr="000B7705">
        <w:rPr>
          <w:rFonts w:ascii="Arial" w:eastAsia="Arial" w:hAnsi="Arial" w:cs="Arial"/>
        </w:rPr>
        <w:t xml:space="preserve"> </w:t>
      </w:r>
      <w:r w:rsidRPr="00316F38">
        <w:rPr>
          <w:rFonts w:ascii="Arial" w:eastAsia="Arial" w:hAnsi="Arial" w:cs="Arial"/>
        </w:rPr>
        <w:t>o similares),</w:t>
      </w:r>
      <w:r w:rsidRPr="00316F38">
        <w:rPr>
          <w:rFonts w:ascii="Arial" w:eastAsia="Arial" w:hAnsi="Arial" w:cs="Arial"/>
        </w:rPr>
        <w:tab/>
      </w:r>
      <w:r w:rsidRPr="000B7705">
        <w:rPr>
          <w:rFonts w:ascii="Arial" w:eastAsia="Arial" w:hAnsi="Arial" w:cs="Arial"/>
        </w:rPr>
        <w:t xml:space="preserve"> </w:t>
      </w:r>
      <w:r w:rsidRPr="00316F38">
        <w:rPr>
          <w:rFonts w:ascii="Arial" w:eastAsia="Arial" w:hAnsi="Arial" w:cs="Arial"/>
        </w:rPr>
        <w:t xml:space="preserve">cuando  </w:t>
      </w:r>
      <w:r w:rsidRPr="000B7705">
        <w:rPr>
          <w:rFonts w:ascii="Arial" w:eastAsia="Arial" w:hAnsi="Arial" w:cs="Arial"/>
        </w:rPr>
        <w:t xml:space="preserve"> </w:t>
      </w:r>
      <w:r w:rsidRPr="00316F38">
        <w:rPr>
          <w:rFonts w:ascii="Arial" w:eastAsia="Arial" w:hAnsi="Arial" w:cs="Arial"/>
        </w:rPr>
        <w:t xml:space="preserve">se  </w:t>
      </w:r>
      <w:r w:rsidRPr="000B7705">
        <w:rPr>
          <w:rFonts w:ascii="Arial" w:eastAsia="Arial" w:hAnsi="Arial" w:cs="Arial"/>
        </w:rPr>
        <w:t xml:space="preserve"> </w:t>
      </w:r>
      <w:r w:rsidRPr="00316F38">
        <w:rPr>
          <w:rFonts w:ascii="Arial" w:eastAsia="Arial" w:hAnsi="Arial" w:cs="Arial"/>
        </w:rPr>
        <w:t xml:space="preserve">realice  </w:t>
      </w:r>
      <w:r w:rsidRPr="000B7705">
        <w:rPr>
          <w:rFonts w:ascii="Arial" w:eastAsia="Arial" w:hAnsi="Arial" w:cs="Arial"/>
        </w:rPr>
        <w:t xml:space="preserve"> </w:t>
      </w:r>
      <w:r w:rsidRPr="00316F38">
        <w:rPr>
          <w:rFonts w:ascii="Arial" w:eastAsia="Arial" w:hAnsi="Arial" w:cs="Arial"/>
        </w:rPr>
        <w:t>el trabajo</w:t>
      </w:r>
      <w:r w:rsidRPr="000B7705">
        <w:rPr>
          <w:rFonts w:ascii="Arial" w:eastAsia="Arial" w:hAnsi="Arial" w:cs="Arial"/>
        </w:rPr>
        <w:t xml:space="preserve"> </w:t>
      </w:r>
      <w:r w:rsidRPr="00316F38">
        <w:rPr>
          <w:rFonts w:ascii="Arial" w:eastAsia="Arial" w:hAnsi="Arial" w:cs="Arial"/>
        </w:rPr>
        <w:t>en</w:t>
      </w:r>
      <w:r w:rsidRPr="000B7705">
        <w:rPr>
          <w:rFonts w:ascii="Arial" w:eastAsia="Arial" w:hAnsi="Arial" w:cs="Arial"/>
        </w:rPr>
        <w:t xml:space="preserve"> </w:t>
      </w:r>
      <w:r w:rsidRPr="00316F38">
        <w:rPr>
          <w:rFonts w:ascii="Arial" w:eastAsia="Arial" w:hAnsi="Arial" w:cs="Arial"/>
        </w:rPr>
        <w:t>zonas</w:t>
      </w:r>
      <w:r w:rsidRPr="000B7705">
        <w:rPr>
          <w:rFonts w:ascii="Arial" w:eastAsia="Arial" w:hAnsi="Arial" w:cs="Arial"/>
        </w:rPr>
        <w:t xml:space="preserve"> </w:t>
      </w:r>
      <w:r w:rsidRPr="00316F38">
        <w:rPr>
          <w:rFonts w:ascii="Arial" w:eastAsia="Arial" w:hAnsi="Arial" w:cs="Arial"/>
        </w:rPr>
        <w:t>de</w:t>
      </w:r>
      <w:r w:rsidRPr="000B7705">
        <w:rPr>
          <w:rFonts w:ascii="Arial" w:eastAsia="Arial" w:hAnsi="Arial" w:cs="Arial"/>
        </w:rPr>
        <w:t xml:space="preserve"> </w:t>
      </w:r>
      <w:r w:rsidRPr="00316F38">
        <w:rPr>
          <w:rFonts w:ascii="Arial" w:eastAsia="Arial" w:hAnsi="Arial" w:cs="Arial"/>
        </w:rPr>
        <w:t xml:space="preserve">circulación de </w:t>
      </w:r>
      <w:r w:rsidRPr="000B7705">
        <w:rPr>
          <w:rFonts w:ascii="Arial" w:eastAsia="Arial" w:hAnsi="Arial" w:cs="Arial"/>
        </w:rPr>
        <w:t>v</w:t>
      </w:r>
      <w:r w:rsidRPr="00316F38">
        <w:rPr>
          <w:rFonts w:ascii="Arial" w:eastAsia="Arial" w:hAnsi="Arial" w:cs="Arial"/>
        </w:rPr>
        <w:t>ehículos.</w:t>
      </w:r>
    </w:p>
    <w:p w14:paraId="4208C0A0" w14:textId="77777777" w:rsidR="00A1206F" w:rsidRPr="00316F38"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r w:rsidRPr="00316F38">
        <w:rPr>
          <w:rFonts w:ascii="Arial" w:eastAsia="Arial" w:hAnsi="Arial" w:cs="Arial"/>
        </w:rPr>
        <w:t>Respetar</w:t>
      </w:r>
      <w:r w:rsidRPr="000B7705">
        <w:rPr>
          <w:rFonts w:ascii="Arial" w:eastAsia="Arial" w:hAnsi="Arial" w:cs="Arial"/>
        </w:rPr>
        <w:t xml:space="preserve"> </w:t>
      </w:r>
      <w:r w:rsidRPr="00316F38">
        <w:rPr>
          <w:rFonts w:ascii="Arial" w:eastAsia="Arial" w:hAnsi="Arial" w:cs="Arial"/>
        </w:rPr>
        <w:t>el</w:t>
      </w:r>
      <w:r w:rsidRPr="000B7705">
        <w:rPr>
          <w:rFonts w:ascii="Arial" w:eastAsia="Arial" w:hAnsi="Arial" w:cs="Arial"/>
        </w:rPr>
        <w:t xml:space="preserve"> </w:t>
      </w:r>
      <w:r w:rsidRPr="00316F38">
        <w:rPr>
          <w:rFonts w:ascii="Arial" w:eastAsia="Arial" w:hAnsi="Arial" w:cs="Arial"/>
        </w:rPr>
        <w:t>vallado</w:t>
      </w:r>
      <w:r w:rsidRPr="000B7705">
        <w:rPr>
          <w:rFonts w:ascii="Arial" w:eastAsia="Arial" w:hAnsi="Arial" w:cs="Arial"/>
        </w:rPr>
        <w:t xml:space="preserve"> </w:t>
      </w:r>
      <w:r w:rsidRPr="00316F38">
        <w:rPr>
          <w:rFonts w:ascii="Arial" w:eastAsia="Arial" w:hAnsi="Arial" w:cs="Arial"/>
        </w:rPr>
        <w:t>y</w:t>
      </w:r>
      <w:r w:rsidRPr="000B7705">
        <w:rPr>
          <w:rFonts w:ascii="Arial" w:eastAsia="Arial" w:hAnsi="Arial" w:cs="Arial"/>
        </w:rPr>
        <w:t xml:space="preserve"> </w:t>
      </w:r>
      <w:r w:rsidRPr="00316F38">
        <w:rPr>
          <w:rFonts w:ascii="Arial" w:eastAsia="Arial" w:hAnsi="Arial" w:cs="Arial"/>
        </w:rPr>
        <w:t>s</w:t>
      </w:r>
      <w:r w:rsidRPr="000B7705">
        <w:rPr>
          <w:rFonts w:ascii="Arial" w:eastAsia="Arial" w:hAnsi="Arial" w:cs="Arial"/>
        </w:rPr>
        <w:t>e</w:t>
      </w:r>
      <w:r w:rsidRPr="00316F38">
        <w:rPr>
          <w:rFonts w:ascii="Arial" w:eastAsia="Arial" w:hAnsi="Arial" w:cs="Arial"/>
        </w:rPr>
        <w:t>ñalización</w:t>
      </w:r>
      <w:r w:rsidRPr="000B7705">
        <w:rPr>
          <w:rFonts w:ascii="Arial" w:eastAsia="Arial" w:hAnsi="Arial" w:cs="Arial"/>
        </w:rPr>
        <w:t xml:space="preserve"> d</w:t>
      </w:r>
      <w:r w:rsidRPr="00316F38">
        <w:rPr>
          <w:rFonts w:ascii="Arial" w:eastAsia="Arial" w:hAnsi="Arial" w:cs="Arial"/>
        </w:rPr>
        <w:t>e las</w:t>
      </w:r>
      <w:r w:rsidRPr="000B7705">
        <w:rPr>
          <w:rFonts w:ascii="Arial" w:eastAsia="Arial" w:hAnsi="Arial" w:cs="Arial"/>
        </w:rPr>
        <w:t xml:space="preserve"> </w:t>
      </w:r>
      <w:r w:rsidRPr="00316F38">
        <w:rPr>
          <w:rFonts w:ascii="Arial" w:eastAsia="Arial" w:hAnsi="Arial" w:cs="Arial"/>
        </w:rPr>
        <w:t>obras.</w:t>
      </w:r>
      <w:r w:rsidRPr="000B7705">
        <w:rPr>
          <w:rFonts w:ascii="Arial" w:eastAsia="Arial" w:hAnsi="Arial" w:cs="Arial"/>
        </w:rPr>
        <w:t xml:space="preserve"> </w:t>
      </w:r>
      <w:r w:rsidRPr="00316F38">
        <w:rPr>
          <w:rFonts w:ascii="Arial" w:eastAsia="Arial" w:hAnsi="Arial" w:cs="Arial"/>
        </w:rPr>
        <w:t>No</w:t>
      </w:r>
      <w:r w:rsidRPr="000B7705">
        <w:rPr>
          <w:rFonts w:ascii="Arial" w:eastAsia="Arial" w:hAnsi="Arial" w:cs="Arial"/>
        </w:rPr>
        <w:t xml:space="preserve"> </w:t>
      </w:r>
      <w:r w:rsidRPr="00316F38">
        <w:rPr>
          <w:rFonts w:ascii="Arial" w:eastAsia="Arial" w:hAnsi="Arial" w:cs="Arial"/>
        </w:rPr>
        <w:t>entrar</w:t>
      </w:r>
      <w:r w:rsidRPr="000B7705">
        <w:rPr>
          <w:rFonts w:ascii="Arial" w:eastAsia="Arial" w:hAnsi="Arial" w:cs="Arial"/>
        </w:rPr>
        <w:t xml:space="preserve"> e</w:t>
      </w:r>
      <w:r w:rsidRPr="00316F38">
        <w:rPr>
          <w:rFonts w:ascii="Arial" w:eastAsia="Arial" w:hAnsi="Arial" w:cs="Arial"/>
        </w:rPr>
        <w:t>n</w:t>
      </w:r>
      <w:r w:rsidRPr="000B7705">
        <w:rPr>
          <w:rFonts w:ascii="Arial" w:eastAsia="Arial" w:hAnsi="Arial" w:cs="Arial"/>
        </w:rPr>
        <w:t xml:space="preserve"> </w:t>
      </w:r>
      <w:r w:rsidRPr="00316F38">
        <w:rPr>
          <w:rFonts w:ascii="Arial" w:eastAsia="Arial" w:hAnsi="Arial" w:cs="Arial"/>
        </w:rPr>
        <w:t>estas</w:t>
      </w:r>
      <w:r w:rsidRPr="000B7705">
        <w:rPr>
          <w:rFonts w:ascii="Arial" w:eastAsia="Arial" w:hAnsi="Arial" w:cs="Arial"/>
        </w:rPr>
        <w:t xml:space="preserve"> </w:t>
      </w:r>
      <w:r w:rsidRPr="00316F38">
        <w:rPr>
          <w:rFonts w:ascii="Arial" w:eastAsia="Arial" w:hAnsi="Arial" w:cs="Arial"/>
        </w:rPr>
        <w:t>zonas si</w:t>
      </w:r>
      <w:r w:rsidRPr="000B7705">
        <w:rPr>
          <w:rFonts w:ascii="Arial" w:eastAsia="Arial" w:hAnsi="Arial" w:cs="Arial"/>
        </w:rPr>
        <w:t xml:space="preserve"> </w:t>
      </w:r>
      <w:r w:rsidRPr="00316F38">
        <w:rPr>
          <w:rFonts w:ascii="Arial" w:eastAsia="Arial" w:hAnsi="Arial" w:cs="Arial"/>
        </w:rPr>
        <w:t>no</w:t>
      </w:r>
      <w:r w:rsidRPr="000B7705">
        <w:rPr>
          <w:rFonts w:ascii="Arial" w:eastAsia="Arial" w:hAnsi="Arial" w:cs="Arial"/>
        </w:rPr>
        <w:t xml:space="preserve"> </w:t>
      </w:r>
      <w:r w:rsidRPr="00316F38">
        <w:rPr>
          <w:rFonts w:ascii="Arial" w:eastAsia="Arial" w:hAnsi="Arial" w:cs="Arial"/>
        </w:rPr>
        <w:t>está</w:t>
      </w:r>
      <w:r w:rsidRPr="000B7705">
        <w:rPr>
          <w:rFonts w:ascii="Arial" w:eastAsia="Arial" w:hAnsi="Arial" w:cs="Arial"/>
        </w:rPr>
        <w:t xml:space="preserve"> a</w:t>
      </w:r>
      <w:r w:rsidRPr="00316F38">
        <w:rPr>
          <w:rFonts w:ascii="Arial" w:eastAsia="Arial" w:hAnsi="Arial" w:cs="Arial"/>
        </w:rPr>
        <w:t>utorizado.</w:t>
      </w:r>
    </w:p>
    <w:p w14:paraId="64D2A199" w14:textId="77777777" w:rsidR="00A1206F" w:rsidRPr="00316F38"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r w:rsidRPr="00316F38">
        <w:rPr>
          <w:rFonts w:ascii="Arial" w:eastAsia="Arial" w:hAnsi="Arial" w:cs="Arial"/>
        </w:rPr>
        <w:t>Guardar</w:t>
      </w:r>
      <w:r w:rsidRPr="000B7705">
        <w:rPr>
          <w:rFonts w:ascii="Arial" w:eastAsia="Arial" w:hAnsi="Arial" w:cs="Arial"/>
        </w:rPr>
        <w:t xml:space="preserve"> </w:t>
      </w:r>
      <w:r w:rsidRPr="00316F38">
        <w:rPr>
          <w:rFonts w:ascii="Arial" w:eastAsia="Arial" w:hAnsi="Arial" w:cs="Arial"/>
        </w:rPr>
        <w:t>una</w:t>
      </w:r>
      <w:r w:rsidRPr="000B7705">
        <w:rPr>
          <w:rFonts w:ascii="Arial" w:eastAsia="Arial" w:hAnsi="Arial" w:cs="Arial"/>
        </w:rPr>
        <w:t xml:space="preserve"> </w:t>
      </w:r>
      <w:r w:rsidRPr="00316F38">
        <w:rPr>
          <w:rFonts w:ascii="Arial" w:eastAsia="Arial" w:hAnsi="Arial" w:cs="Arial"/>
        </w:rPr>
        <w:t>distancia</w:t>
      </w:r>
      <w:r w:rsidRPr="000B7705">
        <w:rPr>
          <w:rFonts w:ascii="Arial" w:eastAsia="Arial" w:hAnsi="Arial" w:cs="Arial"/>
        </w:rPr>
        <w:t xml:space="preserve"> </w:t>
      </w:r>
      <w:r w:rsidRPr="00316F38">
        <w:rPr>
          <w:rFonts w:ascii="Arial" w:eastAsia="Arial" w:hAnsi="Arial" w:cs="Arial"/>
        </w:rPr>
        <w:t>de</w:t>
      </w:r>
      <w:r w:rsidRPr="000B7705">
        <w:rPr>
          <w:rFonts w:ascii="Arial" w:eastAsia="Arial" w:hAnsi="Arial" w:cs="Arial"/>
        </w:rPr>
        <w:t xml:space="preserve"> </w:t>
      </w:r>
      <w:r w:rsidRPr="00316F38">
        <w:rPr>
          <w:rFonts w:ascii="Arial" w:eastAsia="Arial" w:hAnsi="Arial" w:cs="Arial"/>
        </w:rPr>
        <w:t>segurid</w:t>
      </w:r>
      <w:r w:rsidRPr="000B7705">
        <w:rPr>
          <w:rFonts w:ascii="Arial" w:eastAsia="Arial" w:hAnsi="Arial" w:cs="Arial"/>
        </w:rPr>
        <w:t>a</w:t>
      </w:r>
      <w:r w:rsidRPr="00316F38">
        <w:rPr>
          <w:rFonts w:ascii="Arial" w:eastAsia="Arial" w:hAnsi="Arial" w:cs="Arial"/>
        </w:rPr>
        <w:t>d con</w:t>
      </w:r>
      <w:r w:rsidRPr="00316F38">
        <w:rPr>
          <w:rFonts w:ascii="Arial" w:eastAsia="Arial" w:hAnsi="Arial" w:cs="Arial"/>
        </w:rPr>
        <w:tab/>
        <w:t xml:space="preserve">el   </w:t>
      </w:r>
      <w:r w:rsidRPr="000B7705">
        <w:rPr>
          <w:rFonts w:ascii="Arial" w:eastAsia="Arial" w:hAnsi="Arial" w:cs="Arial"/>
        </w:rPr>
        <w:t xml:space="preserve"> b</w:t>
      </w:r>
      <w:r w:rsidRPr="00316F38">
        <w:rPr>
          <w:rFonts w:ascii="Arial" w:eastAsia="Arial" w:hAnsi="Arial" w:cs="Arial"/>
        </w:rPr>
        <w:t xml:space="preserve">orde   </w:t>
      </w:r>
      <w:r w:rsidRPr="000B7705">
        <w:rPr>
          <w:rFonts w:ascii="Arial" w:eastAsia="Arial" w:hAnsi="Arial" w:cs="Arial"/>
        </w:rPr>
        <w:t xml:space="preserve"> </w:t>
      </w:r>
      <w:r w:rsidRPr="00316F38">
        <w:rPr>
          <w:rFonts w:ascii="Arial" w:eastAsia="Arial" w:hAnsi="Arial" w:cs="Arial"/>
        </w:rPr>
        <w:t xml:space="preserve">de   </w:t>
      </w:r>
      <w:r w:rsidRPr="000B7705">
        <w:rPr>
          <w:rFonts w:ascii="Arial" w:eastAsia="Arial" w:hAnsi="Arial" w:cs="Arial"/>
        </w:rPr>
        <w:t xml:space="preserve"> </w:t>
      </w:r>
      <w:r w:rsidRPr="00316F38">
        <w:rPr>
          <w:rFonts w:ascii="Arial" w:eastAsia="Arial" w:hAnsi="Arial" w:cs="Arial"/>
        </w:rPr>
        <w:t xml:space="preserve">zanjas.   </w:t>
      </w:r>
      <w:r w:rsidRPr="000B7705">
        <w:rPr>
          <w:rFonts w:ascii="Arial" w:eastAsia="Arial" w:hAnsi="Arial" w:cs="Arial"/>
        </w:rPr>
        <w:t xml:space="preserve"> N</w:t>
      </w:r>
      <w:r w:rsidRPr="00316F38">
        <w:rPr>
          <w:rFonts w:ascii="Arial" w:eastAsia="Arial" w:hAnsi="Arial" w:cs="Arial"/>
        </w:rPr>
        <w:t xml:space="preserve">o </w:t>
      </w:r>
      <w:proofErr w:type="gramStart"/>
      <w:r w:rsidRPr="00316F38">
        <w:rPr>
          <w:rFonts w:ascii="Arial" w:eastAsia="Arial" w:hAnsi="Arial" w:cs="Arial"/>
        </w:rPr>
        <w:t xml:space="preserve">conduzca, </w:t>
      </w:r>
      <w:r w:rsidRPr="000B7705">
        <w:rPr>
          <w:rFonts w:ascii="Arial" w:eastAsia="Arial" w:hAnsi="Arial" w:cs="Arial"/>
        </w:rPr>
        <w:t xml:space="preserve"> </w:t>
      </w:r>
      <w:r w:rsidRPr="00316F38">
        <w:rPr>
          <w:rFonts w:ascii="Arial" w:eastAsia="Arial" w:hAnsi="Arial" w:cs="Arial"/>
        </w:rPr>
        <w:t>aparque</w:t>
      </w:r>
      <w:proofErr w:type="gramEnd"/>
      <w:r w:rsidRPr="00316F38">
        <w:rPr>
          <w:rFonts w:ascii="Arial" w:eastAsia="Arial" w:hAnsi="Arial" w:cs="Arial"/>
        </w:rPr>
        <w:t xml:space="preserve"> </w:t>
      </w:r>
      <w:r w:rsidRPr="000B7705">
        <w:rPr>
          <w:rFonts w:ascii="Arial" w:eastAsia="Arial" w:hAnsi="Arial" w:cs="Arial"/>
        </w:rPr>
        <w:t xml:space="preserve"> </w:t>
      </w:r>
      <w:proofErr w:type="gramStart"/>
      <w:r w:rsidRPr="00316F38">
        <w:rPr>
          <w:rFonts w:ascii="Arial" w:eastAsia="Arial" w:hAnsi="Arial" w:cs="Arial"/>
        </w:rPr>
        <w:t xml:space="preserve">el </w:t>
      </w:r>
      <w:r w:rsidRPr="000B7705">
        <w:rPr>
          <w:rFonts w:ascii="Arial" w:eastAsia="Arial" w:hAnsi="Arial" w:cs="Arial"/>
        </w:rPr>
        <w:t xml:space="preserve"> </w:t>
      </w:r>
      <w:r w:rsidRPr="00316F38">
        <w:rPr>
          <w:rFonts w:ascii="Arial" w:eastAsia="Arial" w:hAnsi="Arial" w:cs="Arial"/>
        </w:rPr>
        <w:t xml:space="preserve">vehículo, </w:t>
      </w:r>
      <w:r w:rsidRPr="000B7705">
        <w:rPr>
          <w:rFonts w:ascii="Arial" w:eastAsia="Arial" w:hAnsi="Arial" w:cs="Arial"/>
        </w:rPr>
        <w:t xml:space="preserve"> </w:t>
      </w:r>
      <w:r w:rsidRPr="00316F38">
        <w:rPr>
          <w:rFonts w:ascii="Arial" w:eastAsia="Arial" w:hAnsi="Arial" w:cs="Arial"/>
        </w:rPr>
        <w:t>ni</w:t>
      </w:r>
      <w:proofErr w:type="gramEnd"/>
      <w:r w:rsidRPr="00316F38">
        <w:rPr>
          <w:rFonts w:ascii="Arial" w:eastAsia="Arial" w:hAnsi="Arial" w:cs="Arial"/>
        </w:rPr>
        <w:t xml:space="preserve"> acopie</w:t>
      </w:r>
      <w:r w:rsidRPr="00316F38">
        <w:rPr>
          <w:rFonts w:ascii="Arial" w:eastAsia="Arial" w:hAnsi="Arial" w:cs="Arial"/>
        </w:rPr>
        <w:tab/>
        <w:t xml:space="preserve">materiales      </w:t>
      </w:r>
      <w:r w:rsidRPr="000B7705">
        <w:rPr>
          <w:rFonts w:ascii="Arial" w:eastAsia="Arial" w:hAnsi="Arial" w:cs="Arial"/>
        </w:rPr>
        <w:t xml:space="preserve"> </w:t>
      </w:r>
      <w:r w:rsidRPr="00316F38">
        <w:rPr>
          <w:rFonts w:ascii="Arial" w:eastAsia="Arial" w:hAnsi="Arial" w:cs="Arial"/>
        </w:rPr>
        <w:t xml:space="preserve">en      </w:t>
      </w:r>
      <w:r w:rsidRPr="000B7705">
        <w:rPr>
          <w:rFonts w:ascii="Arial" w:eastAsia="Arial" w:hAnsi="Arial" w:cs="Arial"/>
        </w:rPr>
        <w:t xml:space="preserve"> </w:t>
      </w:r>
      <w:r w:rsidRPr="00316F38">
        <w:rPr>
          <w:rFonts w:ascii="Arial" w:eastAsia="Arial" w:hAnsi="Arial" w:cs="Arial"/>
        </w:rPr>
        <w:t>las proximidad</w:t>
      </w:r>
      <w:r w:rsidRPr="000B7705">
        <w:rPr>
          <w:rFonts w:ascii="Arial" w:eastAsia="Arial" w:hAnsi="Arial" w:cs="Arial"/>
        </w:rPr>
        <w:t>e</w:t>
      </w:r>
      <w:r w:rsidRPr="00316F38">
        <w:rPr>
          <w:rFonts w:ascii="Arial" w:eastAsia="Arial" w:hAnsi="Arial" w:cs="Arial"/>
        </w:rPr>
        <w:t>s</w:t>
      </w:r>
      <w:r w:rsidRPr="000B7705">
        <w:rPr>
          <w:rFonts w:ascii="Arial" w:eastAsia="Arial" w:hAnsi="Arial" w:cs="Arial"/>
        </w:rPr>
        <w:t xml:space="preserve"> </w:t>
      </w:r>
      <w:proofErr w:type="gramStart"/>
      <w:r w:rsidRPr="00316F38">
        <w:rPr>
          <w:rFonts w:ascii="Arial" w:eastAsia="Arial" w:hAnsi="Arial" w:cs="Arial"/>
        </w:rPr>
        <w:t xml:space="preserve">de </w:t>
      </w:r>
      <w:r w:rsidRPr="000B7705">
        <w:rPr>
          <w:rFonts w:ascii="Arial" w:eastAsia="Arial" w:hAnsi="Arial" w:cs="Arial"/>
        </w:rPr>
        <w:t xml:space="preserve"> </w:t>
      </w:r>
      <w:r w:rsidRPr="00316F38">
        <w:rPr>
          <w:rFonts w:ascii="Arial" w:eastAsia="Arial" w:hAnsi="Arial" w:cs="Arial"/>
        </w:rPr>
        <w:t>zanjas</w:t>
      </w:r>
      <w:proofErr w:type="gramEnd"/>
      <w:r w:rsidRPr="00316F38">
        <w:rPr>
          <w:rFonts w:ascii="Arial" w:eastAsia="Arial" w:hAnsi="Arial" w:cs="Arial"/>
        </w:rPr>
        <w:t xml:space="preserve"> </w:t>
      </w:r>
      <w:r w:rsidRPr="000B7705">
        <w:rPr>
          <w:rFonts w:ascii="Arial" w:eastAsia="Arial" w:hAnsi="Arial" w:cs="Arial"/>
        </w:rPr>
        <w:t xml:space="preserve"> </w:t>
      </w:r>
      <w:r w:rsidRPr="00316F38">
        <w:rPr>
          <w:rFonts w:ascii="Arial" w:eastAsia="Arial" w:hAnsi="Arial" w:cs="Arial"/>
        </w:rPr>
        <w:t>o desniveles.</w:t>
      </w:r>
    </w:p>
    <w:p w14:paraId="7F8E64DD" w14:textId="77777777" w:rsidR="00A1206F" w:rsidRPr="00316F38"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r w:rsidRPr="00316F38">
        <w:rPr>
          <w:rFonts w:ascii="Arial" w:eastAsia="Arial" w:hAnsi="Arial" w:cs="Arial"/>
        </w:rPr>
        <w:t>No</w:t>
      </w:r>
      <w:r w:rsidRPr="000B7705">
        <w:rPr>
          <w:rFonts w:ascii="Arial" w:eastAsia="Arial" w:hAnsi="Arial" w:cs="Arial"/>
        </w:rPr>
        <w:t xml:space="preserve"> </w:t>
      </w:r>
      <w:r w:rsidRPr="00316F38">
        <w:rPr>
          <w:rFonts w:ascii="Arial" w:eastAsia="Arial" w:hAnsi="Arial" w:cs="Arial"/>
        </w:rPr>
        <w:t>colocarse</w:t>
      </w:r>
      <w:r w:rsidRPr="000B7705">
        <w:rPr>
          <w:rFonts w:ascii="Arial" w:eastAsia="Arial" w:hAnsi="Arial" w:cs="Arial"/>
        </w:rPr>
        <w:t xml:space="preserve"> </w:t>
      </w:r>
      <w:r w:rsidRPr="00316F38">
        <w:rPr>
          <w:rFonts w:ascii="Arial" w:eastAsia="Arial" w:hAnsi="Arial" w:cs="Arial"/>
        </w:rPr>
        <w:t>en</w:t>
      </w:r>
      <w:r w:rsidRPr="000B7705">
        <w:rPr>
          <w:rFonts w:ascii="Arial" w:eastAsia="Arial" w:hAnsi="Arial" w:cs="Arial"/>
        </w:rPr>
        <w:t xml:space="preserve"> </w:t>
      </w:r>
      <w:r w:rsidRPr="00316F38">
        <w:rPr>
          <w:rFonts w:ascii="Arial" w:eastAsia="Arial" w:hAnsi="Arial" w:cs="Arial"/>
        </w:rPr>
        <w:t>el</w:t>
      </w:r>
      <w:r w:rsidRPr="000B7705">
        <w:rPr>
          <w:rFonts w:ascii="Arial" w:eastAsia="Arial" w:hAnsi="Arial" w:cs="Arial"/>
        </w:rPr>
        <w:t xml:space="preserve"> </w:t>
      </w:r>
      <w:r w:rsidRPr="00316F38">
        <w:rPr>
          <w:rFonts w:ascii="Arial" w:eastAsia="Arial" w:hAnsi="Arial" w:cs="Arial"/>
        </w:rPr>
        <w:t>radio</w:t>
      </w:r>
      <w:r w:rsidRPr="000B7705">
        <w:rPr>
          <w:rFonts w:ascii="Arial" w:eastAsia="Arial" w:hAnsi="Arial" w:cs="Arial"/>
        </w:rPr>
        <w:t xml:space="preserve"> </w:t>
      </w:r>
      <w:r w:rsidRPr="00316F38">
        <w:rPr>
          <w:rFonts w:ascii="Arial" w:eastAsia="Arial" w:hAnsi="Arial" w:cs="Arial"/>
        </w:rPr>
        <w:t>de</w:t>
      </w:r>
      <w:r w:rsidRPr="000B7705">
        <w:rPr>
          <w:rFonts w:ascii="Arial" w:eastAsia="Arial" w:hAnsi="Arial" w:cs="Arial"/>
        </w:rPr>
        <w:t xml:space="preserve"> </w:t>
      </w:r>
      <w:r w:rsidRPr="00316F38">
        <w:rPr>
          <w:rFonts w:ascii="Arial" w:eastAsia="Arial" w:hAnsi="Arial" w:cs="Arial"/>
        </w:rPr>
        <w:t>acción de</w:t>
      </w:r>
      <w:r w:rsidRPr="000B7705">
        <w:rPr>
          <w:rFonts w:ascii="Arial" w:eastAsia="Arial" w:hAnsi="Arial" w:cs="Arial"/>
        </w:rPr>
        <w:t xml:space="preserve"> </w:t>
      </w:r>
      <w:r w:rsidRPr="00316F38">
        <w:rPr>
          <w:rFonts w:ascii="Arial" w:eastAsia="Arial" w:hAnsi="Arial" w:cs="Arial"/>
        </w:rPr>
        <w:t>las</w:t>
      </w:r>
      <w:r w:rsidRPr="000B7705">
        <w:rPr>
          <w:rFonts w:ascii="Arial" w:eastAsia="Arial" w:hAnsi="Arial" w:cs="Arial"/>
        </w:rPr>
        <w:t xml:space="preserve"> </w:t>
      </w:r>
      <w:r w:rsidRPr="00316F38">
        <w:rPr>
          <w:rFonts w:ascii="Arial" w:eastAsia="Arial" w:hAnsi="Arial" w:cs="Arial"/>
        </w:rPr>
        <w:t>grú</w:t>
      </w:r>
      <w:r w:rsidRPr="000B7705">
        <w:rPr>
          <w:rFonts w:ascii="Arial" w:eastAsia="Arial" w:hAnsi="Arial" w:cs="Arial"/>
        </w:rPr>
        <w:t>a</w:t>
      </w:r>
      <w:r w:rsidRPr="00316F38">
        <w:rPr>
          <w:rFonts w:ascii="Arial" w:eastAsia="Arial" w:hAnsi="Arial" w:cs="Arial"/>
        </w:rPr>
        <w:t>s</w:t>
      </w:r>
      <w:r w:rsidRPr="000B7705">
        <w:rPr>
          <w:rFonts w:ascii="Arial" w:eastAsia="Arial" w:hAnsi="Arial" w:cs="Arial"/>
        </w:rPr>
        <w:t xml:space="preserve"> </w:t>
      </w:r>
      <w:r w:rsidRPr="00316F38">
        <w:rPr>
          <w:rFonts w:ascii="Arial" w:eastAsia="Arial" w:hAnsi="Arial" w:cs="Arial"/>
        </w:rPr>
        <w:t>ni</w:t>
      </w:r>
      <w:r w:rsidRPr="000B7705">
        <w:rPr>
          <w:rFonts w:ascii="Arial" w:eastAsia="Arial" w:hAnsi="Arial" w:cs="Arial"/>
        </w:rPr>
        <w:t xml:space="preserve"> </w:t>
      </w:r>
      <w:r w:rsidRPr="00316F38">
        <w:rPr>
          <w:rFonts w:ascii="Arial" w:eastAsia="Arial" w:hAnsi="Arial" w:cs="Arial"/>
        </w:rPr>
        <w:t>situarse bajo</w:t>
      </w:r>
      <w:r w:rsidRPr="000B7705">
        <w:rPr>
          <w:rFonts w:ascii="Arial" w:eastAsia="Arial" w:hAnsi="Arial" w:cs="Arial"/>
        </w:rPr>
        <w:t xml:space="preserve"> </w:t>
      </w:r>
      <w:r w:rsidRPr="00316F38">
        <w:rPr>
          <w:rFonts w:ascii="Arial" w:eastAsia="Arial" w:hAnsi="Arial" w:cs="Arial"/>
        </w:rPr>
        <w:t>car</w:t>
      </w:r>
      <w:r w:rsidRPr="000B7705">
        <w:rPr>
          <w:rFonts w:ascii="Arial" w:eastAsia="Arial" w:hAnsi="Arial" w:cs="Arial"/>
        </w:rPr>
        <w:t>g</w:t>
      </w:r>
      <w:r w:rsidRPr="00316F38">
        <w:rPr>
          <w:rFonts w:ascii="Arial" w:eastAsia="Arial" w:hAnsi="Arial" w:cs="Arial"/>
        </w:rPr>
        <w:t>as suspendid</w:t>
      </w:r>
      <w:r w:rsidRPr="000B7705">
        <w:rPr>
          <w:rFonts w:ascii="Arial" w:eastAsia="Arial" w:hAnsi="Arial" w:cs="Arial"/>
        </w:rPr>
        <w:t>a</w:t>
      </w:r>
      <w:r w:rsidRPr="00316F38">
        <w:rPr>
          <w:rFonts w:ascii="Arial" w:eastAsia="Arial" w:hAnsi="Arial" w:cs="Arial"/>
        </w:rPr>
        <w:t>s.</w:t>
      </w:r>
    </w:p>
    <w:p w14:paraId="14C05CE9" w14:textId="77777777" w:rsidR="00A1206F"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r w:rsidRPr="00316F38">
        <w:rPr>
          <w:rFonts w:ascii="Arial" w:eastAsia="Arial" w:hAnsi="Arial" w:cs="Arial"/>
        </w:rPr>
        <w:t xml:space="preserve">En    algunos  </w:t>
      </w:r>
      <w:r w:rsidRPr="000B7705">
        <w:rPr>
          <w:rFonts w:ascii="Arial" w:eastAsia="Arial" w:hAnsi="Arial" w:cs="Arial"/>
        </w:rPr>
        <w:t xml:space="preserve"> </w:t>
      </w:r>
      <w:r w:rsidRPr="00316F38">
        <w:rPr>
          <w:rFonts w:ascii="Arial" w:eastAsia="Arial" w:hAnsi="Arial" w:cs="Arial"/>
        </w:rPr>
        <w:t xml:space="preserve">puntos  </w:t>
      </w:r>
      <w:r w:rsidRPr="000B7705">
        <w:rPr>
          <w:rFonts w:ascii="Arial" w:eastAsia="Arial" w:hAnsi="Arial" w:cs="Arial"/>
        </w:rPr>
        <w:t xml:space="preserve"> </w:t>
      </w:r>
      <w:r w:rsidRPr="00316F38">
        <w:rPr>
          <w:rFonts w:ascii="Arial" w:eastAsia="Arial" w:hAnsi="Arial" w:cs="Arial"/>
        </w:rPr>
        <w:t>del    recinto universitario</w:t>
      </w:r>
      <w:r w:rsidRPr="00316F38">
        <w:rPr>
          <w:rFonts w:ascii="Arial" w:eastAsia="Arial" w:hAnsi="Arial" w:cs="Arial"/>
        </w:rPr>
        <w:tab/>
        <w:t xml:space="preserve">se        </w:t>
      </w:r>
      <w:r w:rsidRPr="000B7705">
        <w:rPr>
          <w:rFonts w:ascii="Arial" w:eastAsia="Arial" w:hAnsi="Arial" w:cs="Arial"/>
        </w:rPr>
        <w:t xml:space="preserve"> </w:t>
      </w:r>
      <w:r w:rsidRPr="00316F38">
        <w:rPr>
          <w:rFonts w:ascii="Arial" w:eastAsia="Arial" w:hAnsi="Arial" w:cs="Arial"/>
        </w:rPr>
        <w:t>encu</w:t>
      </w:r>
      <w:r w:rsidRPr="000B7705">
        <w:rPr>
          <w:rFonts w:ascii="Arial" w:eastAsia="Arial" w:hAnsi="Arial" w:cs="Arial"/>
        </w:rPr>
        <w:t>e</w:t>
      </w:r>
      <w:r w:rsidRPr="00316F38">
        <w:rPr>
          <w:rFonts w:ascii="Arial" w:eastAsia="Arial" w:hAnsi="Arial" w:cs="Arial"/>
        </w:rPr>
        <w:t>ntran depósitos</w:t>
      </w:r>
      <w:r w:rsidRPr="000B7705">
        <w:rPr>
          <w:rFonts w:ascii="Arial" w:eastAsia="Arial" w:hAnsi="Arial" w:cs="Arial"/>
        </w:rPr>
        <w:t xml:space="preserve"> d</w:t>
      </w:r>
      <w:r w:rsidRPr="00316F38">
        <w:rPr>
          <w:rFonts w:ascii="Arial" w:eastAsia="Arial" w:hAnsi="Arial" w:cs="Arial"/>
        </w:rPr>
        <w:t>e</w:t>
      </w:r>
      <w:r w:rsidRPr="000B7705">
        <w:rPr>
          <w:rFonts w:ascii="Arial" w:eastAsia="Arial" w:hAnsi="Arial" w:cs="Arial"/>
        </w:rPr>
        <w:t xml:space="preserve"> </w:t>
      </w:r>
      <w:r w:rsidRPr="00316F38">
        <w:rPr>
          <w:rFonts w:ascii="Arial" w:eastAsia="Arial" w:hAnsi="Arial" w:cs="Arial"/>
        </w:rPr>
        <w:t>combustible</w:t>
      </w:r>
      <w:r w:rsidRPr="000B7705">
        <w:rPr>
          <w:rFonts w:ascii="Arial" w:eastAsia="Arial" w:hAnsi="Arial" w:cs="Arial"/>
        </w:rPr>
        <w:t xml:space="preserve"> </w:t>
      </w:r>
      <w:r w:rsidRPr="00316F38">
        <w:rPr>
          <w:rFonts w:ascii="Arial" w:eastAsia="Arial" w:hAnsi="Arial" w:cs="Arial"/>
        </w:rPr>
        <w:t>y</w:t>
      </w:r>
      <w:r w:rsidRPr="000B7705">
        <w:rPr>
          <w:rFonts w:ascii="Arial" w:eastAsia="Arial" w:hAnsi="Arial" w:cs="Arial"/>
        </w:rPr>
        <w:t xml:space="preserve"> </w:t>
      </w:r>
      <w:r w:rsidRPr="00316F38">
        <w:rPr>
          <w:rFonts w:ascii="Arial" w:eastAsia="Arial" w:hAnsi="Arial" w:cs="Arial"/>
        </w:rPr>
        <w:t>casetas de</w:t>
      </w:r>
      <w:r w:rsidRPr="000B7705">
        <w:rPr>
          <w:rFonts w:ascii="Arial" w:eastAsia="Arial" w:hAnsi="Arial" w:cs="Arial"/>
        </w:rPr>
        <w:t xml:space="preserve"> </w:t>
      </w:r>
      <w:r w:rsidRPr="00316F38">
        <w:rPr>
          <w:rFonts w:ascii="Arial" w:eastAsia="Arial" w:hAnsi="Arial" w:cs="Arial"/>
        </w:rPr>
        <w:t>gases.</w:t>
      </w:r>
      <w:r w:rsidRPr="000B7705">
        <w:rPr>
          <w:rFonts w:ascii="Arial" w:eastAsia="Arial" w:hAnsi="Arial" w:cs="Arial"/>
        </w:rPr>
        <w:t xml:space="preserve"> </w:t>
      </w:r>
      <w:r w:rsidRPr="00316F38">
        <w:rPr>
          <w:rFonts w:ascii="Arial" w:eastAsia="Arial" w:hAnsi="Arial" w:cs="Arial"/>
        </w:rPr>
        <w:t>Respete</w:t>
      </w:r>
      <w:r w:rsidRPr="000B7705">
        <w:rPr>
          <w:rFonts w:ascii="Arial" w:eastAsia="Arial" w:hAnsi="Arial" w:cs="Arial"/>
        </w:rPr>
        <w:t xml:space="preserve"> </w:t>
      </w:r>
      <w:r w:rsidRPr="00316F38">
        <w:rPr>
          <w:rFonts w:ascii="Arial" w:eastAsia="Arial" w:hAnsi="Arial" w:cs="Arial"/>
        </w:rPr>
        <w:t>la</w:t>
      </w:r>
      <w:r w:rsidRPr="000B7705">
        <w:rPr>
          <w:rFonts w:ascii="Arial" w:eastAsia="Arial" w:hAnsi="Arial" w:cs="Arial"/>
        </w:rPr>
        <w:t xml:space="preserve"> </w:t>
      </w:r>
      <w:r w:rsidRPr="00316F38">
        <w:rPr>
          <w:rFonts w:ascii="Arial" w:eastAsia="Arial" w:hAnsi="Arial" w:cs="Arial"/>
        </w:rPr>
        <w:t>prohibición de fumar</w:t>
      </w:r>
      <w:r w:rsidRPr="00316F38">
        <w:rPr>
          <w:rFonts w:ascii="Arial" w:eastAsia="Arial" w:hAnsi="Arial" w:cs="Arial"/>
        </w:rPr>
        <w:tab/>
        <w:t xml:space="preserve">y/o  </w:t>
      </w:r>
      <w:r w:rsidRPr="000B7705">
        <w:rPr>
          <w:rFonts w:ascii="Arial" w:eastAsia="Arial" w:hAnsi="Arial" w:cs="Arial"/>
        </w:rPr>
        <w:t xml:space="preserve"> </w:t>
      </w:r>
      <w:r w:rsidRPr="00316F38">
        <w:rPr>
          <w:rFonts w:ascii="Arial" w:eastAsia="Arial" w:hAnsi="Arial" w:cs="Arial"/>
        </w:rPr>
        <w:t xml:space="preserve">provocar  </w:t>
      </w:r>
      <w:r w:rsidRPr="000B7705">
        <w:rPr>
          <w:rFonts w:ascii="Arial" w:eastAsia="Arial" w:hAnsi="Arial" w:cs="Arial"/>
        </w:rPr>
        <w:t xml:space="preserve"> </w:t>
      </w:r>
      <w:r w:rsidRPr="00316F38">
        <w:rPr>
          <w:rFonts w:ascii="Arial" w:eastAsia="Arial" w:hAnsi="Arial" w:cs="Arial"/>
        </w:rPr>
        <w:t xml:space="preserve">fuentes  </w:t>
      </w:r>
      <w:r w:rsidRPr="000B7705">
        <w:rPr>
          <w:rFonts w:ascii="Arial" w:eastAsia="Arial" w:hAnsi="Arial" w:cs="Arial"/>
        </w:rPr>
        <w:t xml:space="preserve"> </w:t>
      </w:r>
      <w:r w:rsidRPr="00316F38">
        <w:rPr>
          <w:rFonts w:ascii="Arial" w:eastAsia="Arial" w:hAnsi="Arial" w:cs="Arial"/>
        </w:rPr>
        <w:t>de ignición</w:t>
      </w:r>
      <w:r w:rsidRPr="000B7705">
        <w:rPr>
          <w:rFonts w:ascii="Arial" w:eastAsia="Arial" w:hAnsi="Arial" w:cs="Arial"/>
        </w:rPr>
        <w:t xml:space="preserve"> </w:t>
      </w:r>
      <w:r w:rsidRPr="00316F38">
        <w:rPr>
          <w:rFonts w:ascii="Arial" w:eastAsia="Arial" w:hAnsi="Arial" w:cs="Arial"/>
        </w:rPr>
        <w:t>en</w:t>
      </w:r>
      <w:r w:rsidRPr="000B7705">
        <w:rPr>
          <w:rFonts w:ascii="Arial" w:eastAsia="Arial" w:hAnsi="Arial" w:cs="Arial"/>
        </w:rPr>
        <w:t xml:space="preserve"> </w:t>
      </w:r>
      <w:r w:rsidRPr="00316F38">
        <w:rPr>
          <w:rFonts w:ascii="Arial" w:eastAsia="Arial" w:hAnsi="Arial" w:cs="Arial"/>
        </w:rPr>
        <w:t>los</w:t>
      </w:r>
      <w:r w:rsidRPr="000B7705">
        <w:rPr>
          <w:rFonts w:ascii="Arial" w:eastAsia="Arial" w:hAnsi="Arial" w:cs="Arial"/>
        </w:rPr>
        <w:t xml:space="preserve"> </w:t>
      </w:r>
      <w:r w:rsidRPr="00316F38">
        <w:rPr>
          <w:rFonts w:ascii="Arial" w:eastAsia="Arial" w:hAnsi="Arial" w:cs="Arial"/>
        </w:rPr>
        <w:t>lugares</w:t>
      </w:r>
      <w:r w:rsidRPr="000B7705">
        <w:rPr>
          <w:rFonts w:ascii="Arial" w:eastAsia="Arial" w:hAnsi="Arial" w:cs="Arial"/>
        </w:rPr>
        <w:t xml:space="preserve"> </w:t>
      </w:r>
      <w:r w:rsidRPr="00316F38">
        <w:rPr>
          <w:rFonts w:ascii="Arial" w:eastAsia="Arial" w:hAnsi="Arial" w:cs="Arial"/>
        </w:rPr>
        <w:t>señalados.</w:t>
      </w:r>
    </w:p>
    <w:p w14:paraId="02837962" w14:textId="77777777" w:rsidR="00A1206F" w:rsidRDefault="00A1206F" w:rsidP="00A1206F">
      <w:pPr>
        <w:pStyle w:val="Prrafodelista"/>
        <w:spacing w:after="80" w:line="240" w:lineRule="auto"/>
        <w:ind w:left="708" w:right="-12"/>
        <w:contextualSpacing w:val="0"/>
        <w:jc w:val="both"/>
        <w:rPr>
          <w:rFonts w:ascii="Arial" w:eastAsia="Arial" w:hAnsi="Arial" w:cs="Arial"/>
        </w:rPr>
      </w:pP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A1206F" w14:paraId="53FC17AF" w14:textId="77777777" w:rsidTr="00DE08F9">
        <w:trPr>
          <w:trHeight w:val="411"/>
        </w:trPr>
        <w:tc>
          <w:tcPr>
            <w:tcW w:w="9071" w:type="dxa"/>
            <w:shd w:val="clear" w:color="auto" w:fill="365F91" w:themeFill="accent1" w:themeFillShade="BF"/>
            <w:vAlign w:val="center"/>
          </w:tcPr>
          <w:p w14:paraId="08D44F8A" w14:textId="77777777" w:rsidR="00A1206F" w:rsidRPr="00AD0B2D" w:rsidRDefault="00A1206F" w:rsidP="00957E16">
            <w:pPr>
              <w:pStyle w:val="Prrafodelista"/>
              <w:numPr>
                <w:ilvl w:val="0"/>
                <w:numId w:val="1"/>
              </w:numPr>
              <w:rPr>
                <w:rFonts w:ascii="Tahoma" w:hAnsi="Tahoma" w:cs="Tahoma"/>
                <w:b/>
              </w:rPr>
            </w:pPr>
            <w:bookmarkStart w:id="6" w:name="_Hlk129195831"/>
            <w:r>
              <w:rPr>
                <w:rFonts w:ascii="Tahoma" w:hAnsi="Tahoma" w:cs="Tahoma"/>
                <w:b/>
                <w:color w:val="FFFFFF" w:themeColor="background1"/>
                <w:sz w:val="24"/>
              </w:rPr>
              <w:t xml:space="preserve">Centros de transformación. </w:t>
            </w:r>
          </w:p>
        </w:tc>
      </w:tr>
    </w:tbl>
    <w:p w14:paraId="0925680A" w14:textId="77777777" w:rsidR="00A1206F" w:rsidRDefault="00A1206F" w:rsidP="00A1206F">
      <w:pPr>
        <w:spacing w:after="0" w:line="240" w:lineRule="auto"/>
        <w:jc w:val="both"/>
        <w:rPr>
          <w:b/>
          <w:sz w:val="10"/>
        </w:rPr>
      </w:pPr>
    </w:p>
    <w:tbl>
      <w:tblPr>
        <w:tblStyle w:val="Tablaconcuadrcula"/>
        <w:tblW w:w="0" w:type="auto"/>
        <w:tblLook w:val="04A0" w:firstRow="1" w:lastRow="0" w:firstColumn="1" w:lastColumn="0" w:noHBand="0" w:noVBand="1"/>
      </w:tblPr>
      <w:tblGrid>
        <w:gridCol w:w="1099"/>
        <w:gridCol w:w="7822"/>
      </w:tblGrid>
      <w:tr w:rsidR="00A1206F" w14:paraId="72AA94D5" w14:textId="77777777" w:rsidTr="00D86D4B">
        <w:tc>
          <w:tcPr>
            <w:tcW w:w="1099" w:type="dxa"/>
            <w:vAlign w:val="center"/>
          </w:tcPr>
          <w:p w14:paraId="6EA77634" w14:textId="77777777" w:rsidR="00A1206F" w:rsidRDefault="00A1206F" w:rsidP="00DE08F9">
            <w:pPr>
              <w:autoSpaceDE w:val="0"/>
              <w:autoSpaceDN w:val="0"/>
              <w:adjustRightInd w:val="0"/>
              <w:spacing w:after="120"/>
              <w:rPr>
                <w:rFonts w:ascii="Tahoma" w:hAnsi="Tahoma" w:cs="Tahoma"/>
                <w:szCs w:val="24"/>
              </w:rPr>
            </w:pPr>
            <w:r>
              <w:rPr>
                <w:rFonts w:ascii="Tahoma" w:hAnsi="Tahoma" w:cs="Tahoma"/>
                <w:szCs w:val="24"/>
              </w:rPr>
              <w:t>Riesgos:</w:t>
            </w:r>
          </w:p>
        </w:tc>
        <w:tc>
          <w:tcPr>
            <w:tcW w:w="7822" w:type="dxa"/>
          </w:tcPr>
          <w:p w14:paraId="296EA0B4" w14:textId="77777777" w:rsidR="00A1206F" w:rsidRDefault="00A1206F" w:rsidP="00957E16">
            <w:pPr>
              <w:pStyle w:val="Prrafodelista"/>
              <w:numPr>
                <w:ilvl w:val="0"/>
                <w:numId w:val="2"/>
              </w:numPr>
              <w:tabs>
                <w:tab w:val="left" w:pos="1780"/>
              </w:tabs>
              <w:spacing w:line="254" w:lineRule="exact"/>
              <w:ind w:left="927" w:right="-12"/>
              <w:rPr>
                <w:rFonts w:ascii="Arial" w:eastAsia="Arial" w:hAnsi="Arial" w:cs="Arial"/>
              </w:rPr>
            </w:pPr>
            <w:r w:rsidRPr="00316F38">
              <w:rPr>
                <w:rFonts w:ascii="Arial" w:eastAsia="Arial" w:hAnsi="Arial" w:cs="Arial"/>
              </w:rPr>
              <w:t>Contactos eléctric</w:t>
            </w:r>
            <w:r w:rsidRPr="00316F38">
              <w:rPr>
                <w:rFonts w:ascii="Arial" w:eastAsia="Arial" w:hAnsi="Arial" w:cs="Arial"/>
                <w:spacing w:val="-1"/>
              </w:rPr>
              <w:t>o</w:t>
            </w:r>
            <w:r w:rsidRPr="00316F38">
              <w:rPr>
                <w:rFonts w:ascii="Arial" w:eastAsia="Arial" w:hAnsi="Arial" w:cs="Arial"/>
              </w:rPr>
              <w:t>s</w:t>
            </w:r>
            <w:r w:rsidR="003C6C39">
              <w:rPr>
                <w:rFonts w:ascii="Arial" w:eastAsia="Arial" w:hAnsi="Arial" w:cs="Arial"/>
              </w:rPr>
              <w:t xml:space="preserve"> </w:t>
            </w:r>
            <w:r w:rsidRPr="00316F38">
              <w:rPr>
                <w:rFonts w:ascii="Arial" w:eastAsia="Arial" w:hAnsi="Arial" w:cs="Arial"/>
              </w:rPr>
              <w:t>con partes</w:t>
            </w:r>
            <w:r w:rsidRPr="00316F38">
              <w:rPr>
                <w:rFonts w:ascii="Arial" w:eastAsia="Arial" w:hAnsi="Arial" w:cs="Arial"/>
                <w:spacing w:val="-6"/>
              </w:rPr>
              <w:t xml:space="preserve"> </w:t>
            </w:r>
            <w:r w:rsidRPr="00316F38">
              <w:rPr>
                <w:rFonts w:ascii="Arial" w:eastAsia="Arial" w:hAnsi="Arial" w:cs="Arial"/>
              </w:rPr>
              <w:t>acti</w:t>
            </w:r>
            <w:r w:rsidRPr="00316F38">
              <w:rPr>
                <w:rFonts w:ascii="Arial" w:eastAsia="Arial" w:hAnsi="Arial" w:cs="Arial"/>
                <w:spacing w:val="-2"/>
              </w:rPr>
              <w:t>v</w:t>
            </w:r>
            <w:r w:rsidRPr="00316F38">
              <w:rPr>
                <w:rFonts w:ascii="Arial" w:eastAsia="Arial" w:hAnsi="Arial" w:cs="Arial"/>
              </w:rPr>
              <w:t>as</w:t>
            </w:r>
            <w:r>
              <w:rPr>
                <w:rFonts w:ascii="Arial" w:eastAsia="Arial" w:hAnsi="Arial" w:cs="Arial"/>
              </w:rPr>
              <w:t>.</w:t>
            </w:r>
          </w:p>
          <w:p w14:paraId="1417DDF4" w14:textId="77777777" w:rsidR="001F6420" w:rsidRPr="00D80E49" w:rsidRDefault="001F6420" w:rsidP="001F6420">
            <w:pPr>
              <w:pStyle w:val="Prrafodelista"/>
              <w:numPr>
                <w:ilvl w:val="0"/>
                <w:numId w:val="2"/>
              </w:numPr>
              <w:tabs>
                <w:tab w:val="left" w:pos="1780"/>
              </w:tabs>
              <w:spacing w:line="254" w:lineRule="exact"/>
              <w:ind w:left="927" w:right="-12"/>
              <w:rPr>
                <w:rFonts w:ascii="Arial" w:eastAsia="Arial" w:hAnsi="Arial" w:cs="Arial"/>
              </w:rPr>
            </w:pPr>
            <w:r>
              <w:rPr>
                <w:rFonts w:ascii="Arial" w:eastAsia="Arial" w:hAnsi="Arial" w:cs="Arial"/>
              </w:rPr>
              <w:t>Incendio y explosión.</w:t>
            </w:r>
          </w:p>
        </w:tc>
      </w:tr>
    </w:tbl>
    <w:p w14:paraId="151C9C41" w14:textId="77777777" w:rsidR="00A1206F" w:rsidRDefault="00A1206F" w:rsidP="00A1206F">
      <w:pPr>
        <w:spacing w:after="80" w:line="240" w:lineRule="auto"/>
        <w:ind w:right="-12"/>
        <w:jc w:val="both"/>
        <w:rPr>
          <w:rFonts w:ascii="Arial" w:eastAsia="Arial" w:hAnsi="Arial" w:cs="Arial"/>
        </w:rPr>
      </w:pPr>
    </w:p>
    <w:p w14:paraId="05A31A3F" w14:textId="77777777" w:rsidR="00A1206F" w:rsidRPr="00180C02"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r w:rsidRPr="00180C02">
        <w:rPr>
          <w:rFonts w:ascii="Arial" w:eastAsia="Arial" w:hAnsi="Arial" w:cs="Arial"/>
        </w:rPr>
        <w:t xml:space="preserve">El  </w:t>
      </w:r>
      <w:r w:rsidRPr="00A1206F">
        <w:rPr>
          <w:rFonts w:ascii="Arial" w:eastAsia="Arial" w:hAnsi="Arial" w:cs="Arial"/>
        </w:rPr>
        <w:t xml:space="preserve"> </w:t>
      </w:r>
      <w:r w:rsidRPr="00180C02">
        <w:rPr>
          <w:rFonts w:ascii="Arial" w:eastAsia="Arial" w:hAnsi="Arial" w:cs="Arial"/>
        </w:rPr>
        <w:t xml:space="preserve">acceso  </w:t>
      </w:r>
      <w:r w:rsidRPr="00A1206F">
        <w:rPr>
          <w:rFonts w:ascii="Arial" w:eastAsia="Arial" w:hAnsi="Arial" w:cs="Arial"/>
        </w:rPr>
        <w:t xml:space="preserve"> </w:t>
      </w:r>
      <w:r w:rsidRPr="00180C02">
        <w:rPr>
          <w:rFonts w:ascii="Arial" w:eastAsia="Arial" w:hAnsi="Arial" w:cs="Arial"/>
        </w:rPr>
        <w:t xml:space="preserve">a  </w:t>
      </w:r>
      <w:r w:rsidRPr="00A1206F">
        <w:rPr>
          <w:rFonts w:ascii="Arial" w:eastAsia="Arial" w:hAnsi="Arial" w:cs="Arial"/>
        </w:rPr>
        <w:t xml:space="preserve"> </w:t>
      </w:r>
      <w:r w:rsidRPr="00180C02">
        <w:rPr>
          <w:rFonts w:ascii="Arial" w:eastAsia="Arial" w:hAnsi="Arial" w:cs="Arial"/>
        </w:rPr>
        <w:t xml:space="preserve">los  </w:t>
      </w:r>
      <w:r w:rsidRPr="00A1206F">
        <w:rPr>
          <w:rFonts w:ascii="Arial" w:eastAsia="Arial" w:hAnsi="Arial" w:cs="Arial"/>
        </w:rPr>
        <w:t xml:space="preserve"> r</w:t>
      </w:r>
      <w:r w:rsidRPr="00180C02">
        <w:rPr>
          <w:rFonts w:ascii="Arial" w:eastAsia="Arial" w:hAnsi="Arial" w:cs="Arial"/>
        </w:rPr>
        <w:t xml:space="preserve">ecintos  </w:t>
      </w:r>
      <w:r w:rsidRPr="00A1206F">
        <w:rPr>
          <w:rFonts w:ascii="Arial" w:eastAsia="Arial" w:hAnsi="Arial" w:cs="Arial"/>
        </w:rPr>
        <w:t xml:space="preserve"> </w:t>
      </w:r>
      <w:r w:rsidRPr="00180C02">
        <w:rPr>
          <w:rFonts w:ascii="Arial" w:eastAsia="Arial" w:hAnsi="Arial" w:cs="Arial"/>
        </w:rPr>
        <w:t>de servicio</w:t>
      </w:r>
      <w:r w:rsidRPr="00A1206F">
        <w:rPr>
          <w:rFonts w:ascii="Arial" w:eastAsia="Arial" w:hAnsi="Arial" w:cs="Arial"/>
        </w:rPr>
        <w:t xml:space="preserve"> </w:t>
      </w:r>
      <w:r w:rsidRPr="00180C02">
        <w:rPr>
          <w:rFonts w:ascii="Arial" w:eastAsia="Arial" w:hAnsi="Arial" w:cs="Arial"/>
        </w:rPr>
        <w:t>eléctrico</w:t>
      </w:r>
      <w:r w:rsidRPr="00A1206F">
        <w:rPr>
          <w:rFonts w:ascii="Arial" w:eastAsia="Arial" w:hAnsi="Arial" w:cs="Arial"/>
        </w:rPr>
        <w:t xml:space="preserve"> </w:t>
      </w:r>
      <w:r w:rsidRPr="00180C02">
        <w:rPr>
          <w:rFonts w:ascii="Arial" w:eastAsia="Arial" w:hAnsi="Arial" w:cs="Arial"/>
        </w:rPr>
        <w:t>está</w:t>
      </w:r>
      <w:r w:rsidRPr="00A1206F">
        <w:rPr>
          <w:rFonts w:ascii="Arial" w:eastAsia="Arial" w:hAnsi="Arial" w:cs="Arial"/>
        </w:rPr>
        <w:t xml:space="preserve"> </w:t>
      </w:r>
      <w:r w:rsidRPr="00180C02">
        <w:rPr>
          <w:rFonts w:ascii="Arial" w:eastAsia="Arial" w:hAnsi="Arial" w:cs="Arial"/>
        </w:rPr>
        <w:t>r</w:t>
      </w:r>
      <w:r w:rsidRPr="00A1206F">
        <w:rPr>
          <w:rFonts w:ascii="Arial" w:eastAsia="Arial" w:hAnsi="Arial" w:cs="Arial"/>
        </w:rPr>
        <w:t>e</w:t>
      </w:r>
      <w:r w:rsidRPr="00180C02">
        <w:rPr>
          <w:rFonts w:ascii="Arial" w:eastAsia="Arial" w:hAnsi="Arial" w:cs="Arial"/>
        </w:rPr>
        <w:t>servado a los</w:t>
      </w:r>
      <w:r>
        <w:rPr>
          <w:rFonts w:ascii="Arial" w:eastAsia="Arial" w:hAnsi="Arial" w:cs="Arial"/>
        </w:rPr>
        <w:t xml:space="preserve"> </w:t>
      </w:r>
      <w:r w:rsidRPr="00180C02">
        <w:rPr>
          <w:rFonts w:ascii="Arial" w:eastAsia="Arial" w:hAnsi="Arial" w:cs="Arial"/>
        </w:rPr>
        <w:t>trabaj</w:t>
      </w:r>
      <w:r w:rsidRPr="00A1206F">
        <w:rPr>
          <w:rFonts w:ascii="Arial" w:eastAsia="Arial" w:hAnsi="Arial" w:cs="Arial"/>
        </w:rPr>
        <w:t>a</w:t>
      </w:r>
      <w:r w:rsidRPr="00180C02">
        <w:rPr>
          <w:rFonts w:ascii="Arial" w:eastAsia="Arial" w:hAnsi="Arial" w:cs="Arial"/>
        </w:rPr>
        <w:t xml:space="preserve">dores  </w:t>
      </w:r>
      <w:r w:rsidRPr="00A1206F">
        <w:rPr>
          <w:rFonts w:ascii="Arial" w:eastAsia="Arial" w:hAnsi="Arial" w:cs="Arial"/>
        </w:rPr>
        <w:t xml:space="preserve"> </w:t>
      </w:r>
      <w:r w:rsidRPr="00180C02">
        <w:rPr>
          <w:rFonts w:ascii="Arial" w:eastAsia="Arial" w:hAnsi="Arial" w:cs="Arial"/>
        </w:rPr>
        <w:t>cu</w:t>
      </w:r>
      <w:r w:rsidRPr="00A1206F">
        <w:rPr>
          <w:rFonts w:ascii="Arial" w:eastAsia="Arial" w:hAnsi="Arial" w:cs="Arial"/>
        </w:rPr>
        <w:t>a</w:t>
      </w:r>
      <w:r w:rsidRPr="00180C02">
        <w:rPr>
          <w:rFonts w:ascii="Arial" w:eastAsia="Arial" w:hAnsi="Arial" w:cs="Arial"/>
        </w:rPr>
        <w:t xml:space="preserve">lificados  </w:t>
      </w:r>
      <w:r w:rsidRPr="00A1206F">
        <w:rPr>
          <w:rFonts w:ascii="Arial" w:eastAsia="Arial" w:hAnsi="Arial" w:cs="Arial"/>
        </w:rPr>
        <w:t xml:space="preserve"> </w:t>
      </w:r>
      <w:r w:rsidRPr="00180C02">
        <w:rPr>
          <w:rFonts w:ascii="Arial" w:eastAsia="Arial" w:hAnsi="Arial" w:cs="Arial"/>
        </w:rPr>
        <w:t>o autorizados</w:t>
      </w:r>
      <w:r w:rsidRPr="00A1206F">
        <w:rPr>
          <w:rFonts w:ascii="Arial" w:eastAsia="Arial" w:hAnsi="Arial" w:cs="Arial"/>
        </w:rPr>
        <w:t xml:space="preserve"> </w:t>
      </w:r>
      <w:r w:rsidRPr="00180C02">
        <w:rPr>
          <w:rFonts w:ascii="Arial" w:eastAsia="Arial" w:hAnsi="Arial" w:cs="Arial"/>
        </w:rPr>
        <w:t>R.D.</w:t>
      </w:r>
      <w:r w:rsidRPr="00A1206F">
        <w:rPr>
          <w:rFonts w:ascii="Arial" w:eastAsia="Arial" w:hAnsi="Arial" w:cs="Arial"/>
        </w:rPr>
        <w:t xml:space="preserve"> </w:t>
      </w:r>
      <w:r w:rsidRPr="00180C02">
        <w:rPr>
          <w:rFonts w:ascii="Arial" w:eastAsia="Arial" w:hAnsi="Arial" w:cs="Arial"/>
        </w:rPr>
        <w:t>614/2001.</w:t>
      </w:r>
      <w:r w:rsidRPr="00A1206F">
        <w:rPr>
          <w:rFonts w:ascii="Arial" w:eastAsia="Arial" w:hAnsi="Arial" w:cs="Arial"/>
        </w:rPr>
        <w:t xml:space="preserve"> </w:t>
      </w:r>
      <w:r w:rsidRPr="00180C02">
        <w:rPr>
          <w:rFonts w:ascii="Arial" w:eastAsia="Arial" w:hAnsi="Arial" w:cs="Arial"/>
        </w:rPr>
        <w:t xml:space="preserve">Para </w:t>
      </w:r>
      <w:proofErr w:type="gramStart"/>
      <w:r w:rsidRPr="00180C02">
        <w:rPr>
          <w:rFonts w:ascii="Arial" w:eastAsia="Arial" w:hAnsi="Arial" w:cs="Arial"/>
        </w:rPr>
        <w:t xml:space="preserve">el </w:t>
      </w:r>
      <w:r w:rsidRPr="00A1206F">
        <w:rPr>
          <w:rFonts w:ascii="Arial" w:eastAsia="Arial" w:hAnsi="Arial" w:cs="Arial"/>
        </w:rPr>
        <w:t xml:space="preserve"> </w:t>
      </w:r>
      <w:r w:rsidRPr="00180C02">
        <w:rPr>
          <w:rFonts w:ascii="Arial" w:eastAsia="Arial" w:hAnsi="Arial" w:cs="Arial"/>
        </w:rPr>
        <w:t>resto</w:t>
      </w:r>
      <w:proofErr w:type="gramEnd"/>
      <w:r w:rsidRPr="00180C02">
        <w:rPr>
          <w:rFonts w:ascii="Arial" w:eastAsia="Arial" w:hAnsi="Arial" w:cs="Arial"/>
        </w:rPr>
        <w:t xml:space="preserve"> </w:t>
      </w:r>
      <w:r w:rsidRPr="00A1206F">
        <w:rPr>
          <w:rFonts w:ascii="Arial" w:eastAsia="Arial" w:hAnsi="Arial" w:cs="Arial"/>
        </w:rPr>
        <w:t xml:space="preserve"> </w:t>
      </w:r>
      <w:r w:rsidRPr="00180C02">
        <w:rPr>
          <w:rFonts w:ascii="Arial" w:eastAsia="Arial" w:hAnsi="Arial" w:cs="Arial"/>
        </w:rPr>
        <w:t xml:space="preserve">del </w:t>
      </w:r>
      <w:r w:rsidRPr="00A1206F">
        <w:rPr>
          <w:rFonts w:ascii="Arial" w:eastAsia="Arial" w:hAnsi="Arial" w:cs="Arial"/>
        </w:rPr>
        <w:t xml:space="preserve">          </w:t>
      </w:r>
      <w:proofErr w:type="gramStart"/>
      <w:r w:rsidRPr="00180C02">
        <w:rPr>
          <w:rFonts w:ascii="Arial" w:eastAsia="Arial" w:hAnsi="Arial" w:cs="Arial"/>
        </w:rPr>
        <w:t>personal  el</w:t>
      </w:r>
      <w:proofErr w:type="gramEnd"/>
      <w:r w:rsidRPr="00180C02">
        <w:rPr>
          <w:rFonts w:ascii="Arial" w:eastAsia="Arial" w:hAnsi="Arial" w:cs="Arial"/>
        </w:rPr>
        <w:t xml:space="preserve"> </w:t>
      </w:r>
      <w:r w:rsidRPr="00A1206F">
        <w:rPr>
          <w:rFonts w:ascii="Arial" w:eastAsia="Arial" w:hAnsi="Arial" w:cs="Arial"/>
        </w:rPr>
        <w:t xml:space="preserve"> </w:t>
      </w:r>
      <w:r w:rsidRPr="00180C02">
        <w:rPr>
          <w:rFonts w:ascii="Arial" w:eastAsia="Arial" w:hAnsi="Arial" w:cs="Arial"/>
        </w:rPr>
        <w:t>acceso sólo</w:t>
      </w:r>
      <w:r w:rsidRPr="00A1206F">
        <w:rPr>
          <w:rFonts w:ascii="Arial" w:eastAsia="Arial" w:hAnsi="Arial" w:cs="Arial"/>
        </w:rPr>
        <w:t xml:space="preserve"> </w:t>
      </w:r>
      <w:r w:rsidRPr="00180C02">
        <w:rPr>
          <w:rFonts w:ascii="Arial" w:eastAsia="Arial" w:hAnsi="Arial" w:cs="Arial"/>
        </w:rPr>
        <w:t>está</w:t>
      </w:r>
      <w:r w:rsidRPr="00A1206F">
        <w:rPr>
          <w:rFonts w:ascii="Arial" w:eastAsia="Arial" w:hAnsi="Arial" w:cs="Arial"/>
        </w:rPr>
        <w:t xml:space="preserve"> p</w:t>
      </w:r>
      <w:r w:rsidRPr="00180C02">
        <w:rPr>
          <w:rFonts w:ascii="Arial" w:eastAsia="Arial" w:hAnsi="Arial" w:cs="Arial"/>
        </w:rPr>
        <w:t>er</w:t>
      </w:r>
      <w:r w:rsidRPr="00A1206F">
        <w:rPr>
          <w:rFonts w:ascii="Arial" w:eastAsia="Arial" w:hAnsi="Arial" w:cs="Arial"/>
        </w:rPr>
        <w:t>m</w:t>
      </w:r>
      <w:r w:rsidRPr="00180C02">
        <w:rPr>
          <w:rFonts w:ascii="Arial" w:eastAsia="Arial" w:hAnsi="Arial" w:cs="Arial"/>
        </w:rPr>
        <w:t>itido si</w:t>
      </w:r>
      <w:r w:rsidRPr="00A1206F">
        <w:rPr>
          <w:rFonts w:ascii="Arial" w:eastAsia="Arial" w:hAnsi="Arial" w:cs="Arial"/>
        </w:rPr>
        <w:t xml:space="preserve"> </w:t>
      </w:r>
      <w:r w:rsidRPr="00180C02">
        <w:rPr>
          <w:rFonts w:ascii="Arial" w:eastAsia="Arial" w:hAnsi="Arial" w:cs="Arial"/>
        </w:rPr>
        <w:t>se</w:t>
      </w:r>
      <w:r w:rsidRPr="00A1206F">
        <w:rPr>
          <w:rFonts w:ascii="Arial" w:eastAsia="Arial" w:hAnsi="Arial" w:cs="Arial"/>
        </w:rPr>
        <w:t xml:space="preserve"> </w:t>
      </w:r>
      <w:r w:rsidRPr="00180C02">
        <w:rPr>
          <w:rFonts w:ascii="Arial" w:eastAsia="Arial" w:hAnsi="Arial" w:cs="Arial"/>
        </w:rPr>
        <w:t>cu</w:t>
      </w:r>
      <w:r w:rsidRPr="00A1206F">
        <w:rPr>
          <w:rFonts w:ascii="Arial" w:eastAsia="Arial" w:hAnsi="Arial" w:cs="Arial"/>
        </w:rPr>
        <w:t>m</w:t>
      </w:r>
      <w:r w:rsidRPr="00180C02">
        <w:rPr>
          <w:rFonts w:ascii="Arial" w:eastAsia="Arial" w:hAnsi="Arial" w:cs="Arial"/>
        </w:rPr>
        <w:t>ple una</w:t>
      </w:r>
      <w:r w:rsidRPr="00A1206F">
        <w:rPr>
          <w:rFonts w:ascii="Arial" w:eastAsia="Arial" w:hAnsi="Arial" w:cs="Arial"/>
        </w:rPr>
        <w:t xml:space="preserve"> </w:t>
      </w:r>
      <w:r w:rsidRPr="00180C02">
        <w:rPr>
          <w:rFonts w:ascii="Arial" w:eastAsia="Arial" w:hAnsi="Arial" w:cs="Arial"/>
        </w:rPr>
        <w:t>doble</w:t>
      </w:r>
      <w:r w:rsidRPr="00A1206F">
        <w:rPr>
          <w:rFonts w:ascii="Arial" w:eastAsia="Arial" w:hAnsi="Arial" w:cs="Arial"/>
        </w:rPr>
        <w:t xml:space="preserve"> </w:t>
      </w:r>
      <w:r w:rsidRPr="00180C02">
        <w:rPr>
          <w:rFonts w:ascii="Arial" w:eastAsia="Arial" w:hAnsi="Arial" w:cs="Arial"/>
        </w:rPr>
        <w:t>condición:</w:t>
      </w:r>
    </w:p>
    <w:p w14:paraId="5D3291F1" w14:textId="77777777" w:rsidR="00A1206F" w:rsidRPr="00316F38"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r w:rsidRPr="00316F38">
        <w:rPr>
          <w:rFonts w:ascii="Arial" w:eastAsia="Arial" w:hAnsi="Arial" w:cs="Arial"/>
        </w:rPr>
        <w:t xml:space="preserve">Que  </w:t>
      </w:r>
      <w:r w:rsidRPr="00A1206F">
        <w:rPr>
          <w:rFonts w:ascii="Arial" w:eastAsia="Arial" w:hAnsi="Arial" w:cs="Arial"/>
        </w:rPr>
        <w:t xml:space="preserve"> </w:t>
      </w:r>
      <w:r w:rsidRPr="00316F38">
        <w:rPr>
          <w:rFonts w:ascii="Arial" w:eastAsia="Arial" w:hAnsi="Arial" w:cs="Arial"/>
        </w:rPr>
        <w:t>hay</w:t>
      </w:r>
      <w:r w:rsidRPr="00A1206F">
        <w:rPr>
          <w:rFonts w:ascii="Arial" w:eastAsia="Arial" w:hAnsi="Arial" w:cs="Arial"/>
        </w:rPr>
        <w:t>a</w:t>
      </w:r>
      <w:r w:rsidRPr="00316F38">
        <w:rPr>
          <w:rFonts w:ascii="Arial" w:eastAsia="Arial" w:hAnsi="Arial" w:cs="Arial"/>
        </w:rPr>
        <w:t xml:space="preserve">n  </w:t>
      </w:r>
      <w:r w:rsidRPr="00A1206F">
        <w:rPr>
          <w:rFonts w:ascii="Arial" w:eastAsia="Arial" w:hAnsi="Arial" w:cs="Arial"/>
        </w:rPr>
        <w:t xml:space="preserve"> </w:t>
      </w:r>
      <w:proofErr w:type="gramStart"/>
      <w:r w:rsidRPr="00316F38">
        <w:rPr>
          <w:rFonts w:ascii="Arial" w:eastAsia="Arial" w:hAnsi="Arial" w:cs="Arial"/>
        </w:rPr>
        <w:t xml:space="preserve">recibido </w:t>
      </w:r>
      <w:r w:rsidRPr="00A1206F">
        <w:rPr>
          <w:rFonts w:ascii="Arial" w:eastAsia="Arial" w:hAnsi="Arial" w:cs="Arial"/>
        </w:rPr>
        <w:t xml:space="preserve"> </w:t>
      </w:r>
      <w:r w:rsidRPr="00316F38">
        <w:rPr>
          <w:rFonts w:ascii="Arial" w:eastAsia="Arial" w:hAnsi="Arial" w:cs="Arial"/>
        </w:rPr>
        <w:t>la</w:t>
      </w:r>
      <w:proofErr w:type="gramEnd"/>
      <w:r w:rsidRPr="00316F38">
        <w:rPr>
          <w:rFonts w:ascii="Arial" w:eastAsia="Arial" w:hAnsi="Arial" w:cs="Arial"/>
        </w:rPr>
        <w:t xml:space="preserve"> información previa</w:t>
      </w:r>
      <w:r w:rsidRPr="00A1206F">
        <w:rPr>
          <w:rFonts w:ascii="Arial" w:eastAsia="Arial" w:hAnsi="Arial" w:cs="Arial"/>
        </w:rPr>
        <w:t xml:space="preserve"> </w:t>
      </w:r>
      <w:r w:rsidRPr="00316F38">
        <w:rPr>
          <w:rFonts w:ascii="Arial" w:eastAsia="Arial" w:hAnsi="Arial" w:cs="Arial"/>
        </w:rPr>
        <w:t>sobre</w:t>
      </w:r>
      <w:r w:rsidRPr="00A1206F">
        <w:rPr>
          <w:rFonts w:ascii="Arial" w:eastAsia="Arial" w:hAnsi="Arial" w:cs="Arial"/>
        </w:rPr>
        <w:t xml:space="preserve"> </w:t>
      </w:r>
      <w:r w:rsidRPr="00316F38">
        <w:rPr>
          <w:rFonts w:ascii="Arial" w:eastAsia="Arial" w:hAnsi="Arial" w:cs="Arial"/>
        </w:rPr>
        <w:t>l</w:t>
      </w:r>
      <w:r w:rsidRPr="00A1206F">
        <w:rPr>
          <w:rFonts w:ascii="Arial" w:eastAsia="Arial" w:hAnsi="Arial" w:cs="Arial"/>
        </w:rPr>
        <w:t>o</w:t>
      </w:r>
      <w:r w:rsidRPr="00316F38">
        <w:rPr>
          <w:rFonts w:ascii="Arial" w:eastAsia="Arial" w:hAnsi="Arial" w:cs="Arial"/>
        </w:rPr>
        <w:t xml:space="preserve">s riesgos  </w:t>
      </w:r>
      <w:r w:rsidRPr="00A1206F">
        <w:rPr>
          <w:rFonts w:ascii="Arial" w:eastAsia="Arial" w:hAnsi="Arial" w:cs="Arial"/>
        </w:rPr>
        <w:t xml:space="preserve"> </w:t>
      </w:r>
      <w:r w:rsidRPr="00316F38">
        <w:rPr>
          <w:rFonts w:ascii="Arial" w:eastAsia="Arial" w:hAnsi="Arial" w:cs="Arial"/>
        </w:rPr>
        <w:t xml:space="preserve">y   </w:t>
      </w:r>
      <w:r w:rsidRPr="00A1206F">
        <w:rPr>
          <w:rFonts w:ascii="Arial" w:eastAsia="Arial" w:hAnsi="Arial" w:cs="Arial"/>
        </w:rPr>
        <w:t xml:space="preserve">        </w:t>
      </w:r>
      <w:r w:rsidRPr="00316F38">
        <w:rPr>
          <w:rFonts w:ascii="Arial" w:eastAsia="Arial" w:hAnsi="Arial" w:cs="Arial"/>
        </w:rPr>
        <w:t>las precaucion</w:t>
      </w:r>
      <w:r w:rsidRPr="00A1206F">
        <w:rPr>
          <w:rFonts w:ascii="Arial" w:eastAsia="Arial" w:hAnsi="Arial" w:cs="Arial"/>
        </w:rPr>
        <w:t>e</w:t>
      </w:r>
      <w:r w:rsidRPr="00316F38">
        <w:rPr>
          <w:rFonts w:ascii="Arial" w:eastAsia="Arial" w:hAnsi="Arial" w:cs="Arial"/>
        </w:rPr>
        <w:t>s que</w:t>
      </w:r>
      <w:r w:rsidRPr="00A1206F">
        <w:rPr>
          <w:rFonts w:ascii="Arial" w:eastAsia="Arial" w:hAnsi="Arial" w:cs="Arial"/>
        </w:rPr>
        <w:t xml:space="preserve"> </w:t>
      </w:r>
      <w:r w:rsidRPr="00316F38">
        <w:rPr>
          <w:rFonts w:ascii="Arial" w:eastAsia="Arial" w:hAnsi="Arial" w:cs="Arial"/>
        </w:rPr>
        <w:t>es</w:t>
      </w:r>
      <w:r w:rsidRPr="00A1206F">
        <w:rPr>
          <w:rFonts w:ascii="Arial" w:eastAsia="Arial" w:hAnsi="Arial" w:cs="Arial"/>
        </w:rPr>
        <w:t xml:space="preserve"> </w:t>
      </w:r>
      <w:r w:rsidRPr="00316F38">
        <w:rPr>
          <w:rFonts w:ascii="Arial" w:eastAsia="Arial" w:hAnsi="Arial" w:cs="Arial"/>
        </w:rPr>
        <w:t>preciso adoptar antes</w:t>
      </w:r>
      <w:r w:rsidRPr="00A1206F">
        <w:rPr>
          <w:rFonts w:ascii="Arial" w:eastAsia="Arial" w:hAnsi="Arial" w:cs="Arial"/>
        </w:rPr>
        <w:t xml:space="preserve"> </w:t>
      </w:r>
      <w:r w:rsidRPr="00316F38">
        <w:rPr>
          <w:rFonts w:ascii="Arial" w:eastAsia="Arial" w:hAnsi="Arial" w:cs="Arial"/>
        </w:rPr>
        <w:t>y</w:t>
      </w:r>
      <w:r w:rsidRPr="00A1206F">
        <w:rPr>
          <w:rFonts w:ascii="Arial" w:eastAsia="Arial" w:hAnsi="Arial" w:cs="Arial"/>
        </w:rPr>
        <w:t xml:space="preserve"> </w:t>
      </w:r>
      <w:r w:rsidRPr="00316F38">
        <w:rPr>
          <w:rFonts w:ascii="Arial" w:eastAsia="Arial" w:hAnsi="Arial" w:cs="Arial"/>
        </w:rPr>
        <w:t>dura</w:t>
      </w:r>
      <w:r w:rsidRPr="00A1206F">
        <w:rPr>
          <w:rFonts w:ascii="Arial" w:eastAsia="Arial" w:hAnsi="Arial" w:cs="Arial"/>
        </w:rPr>
        <w:t>n</w:t>
      </w:r>
      <w:r w:rsidRPr="00316F38">
        <w:rPr>
          <w:rFonts w:ascii="Arial" w:eastAsia="Arial" w:hAnsi="Arial" w:cs="Arial"/>
        </w:rPr>
        <w:t>te el acceso.</w:t>
      </w:r>
    </w:p>
    <w:p w14:paraId="7815A716" w14:textId="77777777" w:rsidR="00A1206F" w:rsidRPr="00316F38"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r w:rsidRPr="00A1206F">
        <w:rPr>
          <w:rFonts w:ascii="Arial" w:eastAsia="Arial" w:hAnsi="Arial" w:cs="Arial"/>
        </w:rPr>
        <w:t>⁭</w:t>
      </w:r>
      <w:r w:rsidRPr="00316F38">
        <w:rPr>
          <w:rFonts w:ascii="Arial" w:eastAsia="Arial" w:hAnsi="Arial" w:cs="Arial"/>
        </w:rPr>
        <w:t>Que estén permanentemente bajo</w:t>
      </w:r>
      <w:r w:rsidRPr="00A1206F">
        <w:rPr>
          <w:rFonts w:ascii="Arial" w:eastAsia="Arial" w:hAnsi="Arial" w:cs="Arial"/>
        </w:rPr>
        <w:t xml:space="preserve"> </w:t>
      </w:r>
      <w:r w:rsidRPr="00316F38">
        <w:rPr>
          <w:rFonts w:ascii="Arial" w:eastAsia="Arial" w:hAnsi="Arial" w:cs="Arial"/>
        </w:rPr>
        <w:t>la</w:t>
      </w:r>
      <w:r w:rsidRPr="00A1206F">
        <w:rPr>
          <w:rFonts w:ascii="Arial" w:eastAsia="Arial" w:hAnsi="Arial" w:cs="Arial"/>
        </w:rPr>
        <w:t xml:space="preserve"> </w:t>
      </w:r>
      <w:r w:rsidRPr="00316F38">
        <w:rPr>
          <w:rFonts w:ascii="Arial" w:eastAsia="Arial" w:hAnsi="Arial" w:cs="Arial"/>
        </w:rPr>
        <w:t>vigilancia de</w:t>
      </w:r>
      <w:r w:rsidRPr="00A1206F">
        <w:rPr>
          <w:rFonts w:ascii="Arial" w:eastAsia="Arial" w:hAnsi="Arial" w:cs="Arial"/>
        </w:rPr>
        <w:t xml:space="preserve"> </w:t>
      </w:r>
      <w:r w:rsidRPr="00316F38">
        <w:rPr>
          <w:rFonts w:ascii="Arial" w:eastAsia="Arial" w:hAnsi="Arial" w:cs="Arial"/>
        </w:rPr>
        <w:t>alg</w:t>
      </w:r>
      <w:r w:rsidRPr="00A1206F">
        <w:rPr>
          <w:rFonts w:ascii="Arial" w:eastAsia="Arial" w:hAnsi="Arial" w:cs="Arial"/>
        </w:rPr>
        <w:t>ú</w:t>
      </w:r>
      <w:r>
        <w:rPr>
          <w:rFonts w:ascii="Arial" w:eastAsia="Arial" w:hAnsi="Arial" w:cs="Arial"/>
        </w:rPr>
        <w:t xml:space="preserve">n trabajador </w:t>
      </w:r>
      <w:r w:rsidRPr="00316F38">
        <w:rPr>
          <w:rFonts w:ascii="Arial" w:eastAsia="Arial" w:hAnsi="Arial" w:cs="Arial"/>
        </w:rPr>
        <w:t>cualific</w:t>
      </w:r>
      <w:r w:rsidRPr="00A1206F">
        <w:rPr>
          <w:rFonts w:ascii="Arial" w:eastAsia="Arial" w:hAnsi="Arial" w:cs="Arial"/>
        </w:rPr>
        <w:t>a</w:t>
      </w:r>
      <w:r w:rsidRPr="00316F38">
        <w:rPr>
          <w:rFonts w:ascii="Arial" w:eastAsia="Arial" w:hAnsi="Arial" w:cs="Arial"/>
        </w:rPr>
        <w:t xml:space="preserve">do     </w:t>
      </w:r>
      <w:r w:rsidRPr="00A1206F">
        <w:rPr>
          <w:rFonts w:ascii="Arial" w:eastAsia="Arial" w:hAnsi="Arial" w:cs="Arial"/>
        </w:rPr>
        <w:t xml:space="preserve"> </w:t>
      </w:r>
      <w:r w:rsidRPr="00316F38">
        <w:rPr>
          <w:rFonts w:ascii="Arial" w:eastAsia="Arial" w:hAnsi="Arial" w:cs="Arial"/>
        </w:rPr>
        <w:t>o autorizado.</w:t>
      </w:r>
    </w:p>
    <w:p w14:paraId="71B7DD57" w14:textId="77777777" w:rsidR="00A1206F" w:rsidRPr="00180C02"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proofErr w:type="gramStart"/>
      <w:r w:rsidRPr="00180C02">
        <w:rPr>
          <w:rFonts w:ascii="Arial" w:eastAsia="Arial" w:hAnsi="Arial" w:cs="Arial"/>
        </w:rPr>
        <w:t>No  acceder</w:t>
      </w:r>
      <w:proofErr w:type="gramEnd"/>
      <w:r w:rsidRPr="00180C02">
        <w:rPr>
          <w:rFonts w:ascii="Arial" w:eastAsia="Arial" w:hAnsi="Arial" w:cs="Arial"/>
        </w:rPr>
        <w:t xml:space="preserve"> </w:t>
      </w:r>
      <w:proofErr w:type="gramStart"/>
      <w:r w:rsidRPr="00180C02">
        <w:rPr>
          <w:rFonts w:ascii="Arial" w:eastAsia="Arial" w:hAnsi="Arial" w:cs="Arial"/>
        </w:rPr>
        <w:t>a  las</w:t>
      </w:r>
      <w:proofErr w:type="gramEnd"/>
      <w:r w:rsidRPr="00180C02">
        <w:rPr>
          <w:rFonts w:ascii="Arial" w:eastAsia="Arial" w:hAnsi="Arial" w:cs="Arial"/>
        </w:rPr>
        <w:t xml:space="preserve">  celdas </w:t>
      </w:r>
      <w:proofErr w:type="gramStart"/>
      <w:r w:rsidRPr="00180C02">
        <w:rPr>
          <w:rFonts w:ascii="Arial" w:eastAsia="Arial" w:hAnsi="Arial" w:cs="Arial"/>
        </w:rPr>
        <w:t>de  los</w:t>
      </w:r>
      <w:proofErr w:type="gramEnd"/>
      <w:r w:rsidRPr="00180C02">
        <w:rPr>
          <w:rFonts w:ascii="Arial" w:eastAsia="Arial" w:hAnsi="Arial" w:cs="Arial"/>
        </w:rPr>
        <w:t xml:space="preserve"> transformadores.</w:t>
      </w:r>
    </w:p>
    <w:p w14:paraId="35B3579B" w14:textId="77777777" w:rsidR="00A1206F" w:rsidRPr="00180C02"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proofErr w:type="gramStart"/>
      <w:r w:rsidRPr="00180C02">
        <w:rPr>
          <w:rFonts w:ascii="Arial" w:eastAsia="Arial" w:hAnsi="Arial" w:cs="Arial"/>
        </w:rPr>
        <w:t>No  abrir</w:t>
      </w:r>
      <w:proofErr w:type="gramEnd"/>
      <w:r w:rsidRPr="00180C02">
        <w:rPr>
          <w:rFonts w:ascii="Arial" w:eastAsia="Arial" w:hAnsi="Arial" w:cs="Arial"/>
        </w:rPr>
        <w:t xml:space="preserve">  </w:t>
      </w:r>
      <w:proofErr w:type="gramStart"/>
      <w:r w:rsidRPr="00180C02">
        <w:rPr>
          <w:rFonts w:ascii="Arial" w:eastAsia="Arial" w:hAnsi="Arial" w:cs="Arial"/>
        </w:rPr>
        <w:t>los  armarios</w:t>
      </w:r>
      <w:proofErr w:type="gramEnd"/>
      <w:r w:rsidRPr="00180C02">
        <w:rPr>
          <w:rFonts w:ascii="Arial" w:eastAsia="Arial" w:hAnsi="Arial" w:cs="Arial"/>
        </w:rPr>
        <w:t xml:space="preserve">  </w:t>
      </w:r>
      <w:proofErr w:type="gramStart"/>
      <w:r w:rsidRPr="00180C02">
        <w:rPr>
          <w:rFonts w:ascii="Arial" w:eastAsia="Arial" w:hAnsi="Arial" w:cs="Arial"/>
        </w:rPr>
        <w:t>y  demás</w:t>
      </w:r>
      <w:proofErr w:type="gramEnd"/>
      <w:r w:rsidRPr="00180C02">
        <w:rPr>
          <w:rFonts w:ascii="Arial" w:eastAsia="Arial" w:hAnsi="Arial" w:cs="Arial"/>
        </w:rPr>
        <w:t xml:space="preserve"> envolventes de material eléctrico.</w:t>
      </w:r>
    </w:p>
    <w:p w14:paraId="3C3498AB" w14:textId="77777777" w:rsidR="00A1206F" w:rsidRPr="00180C02"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r w:rsidRPr="00180C02">
        <w:rPr>
          <w:rFonts w:ascii="Arial" w:eastAsia="Arial" w:hAnsi="Arial" w:cs="Arial"/>
        </w:rPr>
        <w:t>No utilizar utensilios con mangos largos que pudieran alcanzar el interior de las celdas.</w:t>
      </w:r>
    </w:p>
    <w:p w14:paraId="48D1BD46" w14:textId="77777777" w:rsidR="00A1206F" w:rsidRPr="00180C02"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r w:rsidRPr="00180C02">
        <w:rPr>
          <w:rFonts w:ascii="Arial" w:eastAsia="Arial" w:hAnsi="Arial" w:cs="Arial"/>
        </w:rPr>
        <w:t>No derramar o mojar el suelo con agua.</w:t>
      </w:r>
    </w:p>
    <w:p w14:paraId="31570883" w14:textId="77777777" w:rsidR="00A1206F" w:rsidRPr="00180C02"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proofErr w:type="gramStart"/>
      <w:r w:rsidRPr="00180C02">
        <w:rPr>
          <w:rFonts w:ascii="Arial" w:eastAsia="Arial" w:hAnsi="Arial" w:cs="Arial"/>
        </w:rPr>
        <w:t>Prohibido  utilizar</w:t>
      </w:r>
      <w:proofErr w:type="gramEnd"/>
      <w:r w:rsidRPr="00180C02">
        <w:rPr>
          <w:rFonts w:ascii="Arial" w:eastAsia="Arial" w:hAnsi="Arial" w:cs="Arial"/>
        </w:rPr>
        <w:t xml:space="preserve">  </w:t>
      </w:r>
      <w:proofErr w:type="gramStart"/>
      <w:r w:rsidRPr="00180C02">
        <w:rPr>
          <w:rFonts w:ascii="Arial" w:eastAsia="Arial" w:hAnsi="Arial" w:cs="Arial"/>
        </w:rPr>
        <w:t>como  zona</w:t>
      </w:r>
      <w:proofErr w:type="gramEnd"/>
      <w:r w:rsidRPr="00180C02">
        <w:rPr>
          <w:rFonts w:ascii="Arial" w:eastAsia="Arial" w:hAnsi="Arial" w:cs="Arial"/>
        </w:rPr>
        <w:t xml:space="preserve">  de almacenamiento.</w:t>
      </w:r>
    </w:p>
    <w:p w14:paraId="72EE5A82" w14:textId="77777777" w:rsidR="00A1206F" w:rsidRDefault="00A1206F" w:rsidP="00A1206F">
      <w:pPr>
        <w:pStyle w:val="Prrafodelista"/>
        <w:tabs>
          <w:tab w:val="left" w:pos="400"/>
          <w:tab w:val="left" w:pos="880"/>
        </w:tabs>
        <w:spacing w:after="0" w:line="240" w:lineRule="auto"/>
        <w:ind w:left="927" w:right="-13"/>
        <w:jc w:val="both"/>
        <w:rPr>
          <w:rFonts w:ascii="Arial" w:eastAsia="Arial" w:hAnsi="Arial" w:cs="Arial"/>
        </w:rPr>
      </w:pPr>
    </w:p>
    <w:p w14:paraId="3D133406" w14:textId="77777777" w:rsidR="00A1206F" w:rsidRDefault="00A1206F" w:rsidP="00A1206F">
      <w:pPr>
        <w:spacing w:after="80" w:line="240" w:lineRule="auto"/>
        <w:ind w:right="-12"/>
        <w:jc w:val="both"/>
        <w:rPr>
          <w:rFonts w:ascii="Arial" w:eastAsia="Arial" w:hAnsi="Arial" w:cs="Arial"/>
        </w:rPr>
      </w:pP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A1206F" w14:paraId="65B6B47D" w14:textId="77777777" w:rsidTr="00DE08F9">
        <w:trPr>
          <w:trHeight w:val="411"/>
        </w:trPr>
        <w:tc>
          <w:tcPr>
            <w:tcW w:w="9071" w:type="dxa"/>
            <w:shd w:val="clear" w:color="auto" w:fill="365F91" w:themeFill="accent1" w:themeFillShade="BF"/>
            <w:vAlign w:val="center"/>
          </w:tcPr>
          <w:p w14:paraId="24BF9B54" w14:textId="77777777" w:rsidR="00A1206F" w:rsidRPr="00AD0B2D" w:rsidRDefault="00DE08F9" w:rsidP="00957E16">
            <w:pPr>
              <w:pStyle w:val="Prrafodelista"/>
              <w:numPr>
                <w:ilvl w:val="0"/>
                <w:numId w:val="1"/>
              </w:numPr>
              <w:rPr>
                <w:rFonts w:ascii="Tahoma" w:hAnsi="Tahoma" w:cs="Tahoma"/>
                <w:b/>
              </w:rPr>
            </w:pPr>
            <w:r>
              <w:rPr>
                <w:rFonts w:ascii="Tahoma" w:hAnsi="Tahoma" w:cs="Tahoma"/>
                <w:b/>
                <w:color w:val="FFFFFF" w:themeColor="background1"/>
                <w:sz w:val="24"/>
              </w:rPr>
              <w:lastRenderedPageBreak/>
              <w:t>Sala de cuadros eléctricos.</w:t>
            </w:r>
          </w:p>
        </w:tc>
      </w:tr>
    </w:tbl>
    <w:p w14:paraId="2D370A7C" w14:textId="77777777" w:rsidR="00A1206F" w:rsidRDefault="00A1206F" w:rsidP="00A1206F">
      <w:pPr>
        <w:spacing w:after="0" w:line="240" w:lineRule="auto"/>
        <w:jc w:val="both"/>
        <w:rPr>
          <w:b/>
          <w:sz w:val="10"/>
        </w:rPr>
      </w:pPr>
    </w:p>
    <w:tbl>
      <w:tblPr>
        <w:tblStyle w:val="Tablaconcuadrcula"/>
        <w:tblW w:w="0" w:type="auto"/>
        <w:tblLook w:val="04A0" w:firstRow="1" w:lastRow="0" w:firstColumn="1" w:lastColumn="0" w:noHBand="0" w:noVBand="1"/>
      </w:tblPr>
      <w:tblGrid>
        <w:gridCol w:w="1099"/>
        <w:gridCol w:w="7822"/>
      </w:tblGrid>
      <w:tr w:rsidR="00A1206F" w14:paraId="65000AD1" w14:textId="77777777" w:rsidTr="00D86D4B">
        <w:tc>
          <w:tcPr>
            <w:tcW w:w="1099" w:type="dxa"/>
            <w:vAlign w:val="center"/>
          </w:tcPr>
          <w:p w14:paraId="3605A2FA" w14:textId="77777777" w:rsidR="00A1206F" w:rsidRDefault="00A1206F" w:rsidP="00DE08F9">
            <w:pPr>
              <w:autoSpaceDE w:val="0"/>
              <w:autoSpaceDN w:val="0"/>
              <w:adjustRightInd w:val="0"/>
              <w:spacing w:after="120"/>
              <w:rPr>
                <w:rFonts w:ascii="Tahoma" w:hAnsi="Tahoma" w:cs="Tahoma"/>
                <w:szCs w:val="24"/>
              </w:rPr>
            </w:pPr>
            <w:r>
              <w:rPr>
                <w:rFonts w:ascii="Tahoma" w:hAnsi="Tahoma" w:cs="Tahoma"/>
                <w:szCs w:val="24"/>
              </w:rPr>
              <w:t>Riesgos:</w:t>
            </w:r>
          </w:p>
        </w:tc>
        <w:tc>
          <w:tcPr>
            <w:tcW w:w="7822" w:type="dxa"/>
          </w:tcPr>
          <w:p w14:paraId="114A287D" w14:textId="77777777" w:rsidR="00A1206F" w:rsidRPr="00D80E49" w:rsidRDefault="00A1206F" w:rsidP="00957E16">
            <w:pPr>
              <w:pStyle w:val="Prrafodelista"/>
              <w:numPr>
                <w:ilvl w:val="0"/>
                <w:numId w:val="2"/>
              </w:numPr>
              <w:tabs>
                <w:tab w:val="left" w:pos="1780"/>
              </w:tabs>
              <w:spacing w:line="254" w:lineRule="exact"/>
              <w:ind w:left="927" w:right="-12"/>
              <w:rPr>
                <w:rFonts w:ascii="Arial" w:eastAsia="Arial" w:hAnsi="Arial" w:cs="Arial"/>
              </w:rPr>
            </w:pPr>
            <w:r w:rsidRPr="00316F38">
              <w:rPr>
                <w:rFonts w:ascii="Arial" w:eastAsia="Arial" w:hAnsi="Arial" w:cs="Arial"/>
              </w:rPr>
              <w:t>Contactos eléctric</w:t>
            </w:r>
            <w:r w:rsidRPr="00316F38">
              <w:rPr>
                <w:rFonts w:ascii="Arial" w:eastAsia="Arial" w:hAnsi="Arial" w:cs="Arial"/>
                <w:spacing w:val="-1"/>
              </w:rPr>
              <w:t>o</w:t>
            </w:r>
            <w:r>
              <w:rPr>
                <w:rFonts w:ascii="Arial" w:eastAsia="Arial" w:hAnsi="Arial" w:cs="Arial"/>
              </w:rPr>
              <w:t xml:space="preserve">s </w:t>
            </w:r>
            <w:r w:rsidRPr="00316F38">
              <w:rPr>
                <w:rFonts w:ascii="Arial" w:eastAsia="Arial" w:hAnsi="Arial" w:cs="Arial"/>
              </w:rPr>
              <w:t>con partes</w:t>
            </w:r>
            <w:r w:rsidRPr="00316F38">
              <w:rPr>
                <w:rFonts w:ascii="Arial" w:eastAsia="Arial" w:hAnsi="Arial" w:cs="Arial"/>
                <w:spacing w:val="-6"/>
              </w:rPr>
              <w:t xml:space="preserve"> </w:t>
            </w:r>
            <w:r w:rsidRPr="00316F38">
              <w:rPr>
                <w:rFonts w:ascii="Arial" w:eastAsia="Arial" w:hAnsi="Arial" w:cs="Arial"/>
              </w:rPr>
              <w:t>acti</w:t>
            </w:r>
            <w:r w:rsidRPr="00316F38">
              <w:rPr>
                <w:rFonts w:ascii="Arial" w:eastAsia="Arial" w:hAnsi="Arial" w:cs="Arial"/>
                <w:spacing w:val="-2"/>
              </w:rPr>
              <w:t>v</w:t>
            </w:r>
            <w:r w:rsidRPr="00316F38">
              <w:rPr>
                <w:rFonts w:ascii="Arial" w:eastAsia="Arial" w:hAnsi="Arial" w:cs="Arial"/>
              </w:rPr>
              <w:t>as</w:t>
            </w:r>
            <w:r>
              <w:rPr>
                <w:rFonts w:ascii="Arial" w:eastAsia="Arial" w:hAnsi="Arial" w:cs="Arial"/>
              </w:rPr>
              <w:t>.</w:t>
            </w:r>
          </w:p>
        </w:tc>
      </w:tr>
    </w:tbl>
    <w:p w14:paraId="4DABD1BC" w14:textId="77777777" w:rsidR="00A1206F" w:rsidRDefault="00A1206F" w:rsidP="00A1206F">
      <w:pPr>
        <w:tabs>
          <w:tab w:val="left" w:pos="400"/>
        </w:tabs>
        <w:spacing w:after="0" w:line="254" w:lineRule="exact"/>
        <w:ind w:left="408" w:right="180" w:hanging="360"/>
        <w:rPr>
          <w:rFonts w:ascii="Arial" w:eastAsia="Arial" w:hAnsi="Arial" w:cs="Arial"/>
        </w:rPr>
      </w:pPr>
    </w:p>
    <w:p w14:paraId="539A0305" w14:textId="77777777" w:rsidR="00A1206F" w:rsidRPr="00A1206F"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r w:rsidRPr="00C96534">
        <w:rPr>
          <w:rFonts w:ascii="Arial" w:eastAsia="Arial" w:hAnsi="Arial" w:cs="Arial"/>
        </w:rPr>
        <w:t>No</w:t>
      </w:r>
      <w:r w:rsidRPr="00A1206F">
        <w:rPr>
          <w:rFonts w:ascii="Arial" w:eastAsia="Arial" w:hAnsi="Arial" w:cs="Arial"/>
        </w:rPr>
        <w:t xml:space="preserve"> </w:t>
      </w:r>
      <w:r w:rsidRPr="00C96534">
        <w:rPr>
          <w:rFonts w:ascii="Arial" w:eastAsia="Arial" w:hAnsi="Arial" w:cs="Arial"/>
        </w:rPr>
        <w:t>abrir</w:t>
      </w:r>
      <w:r w:rsidRPr="00A1206F">
        <w:rPr>
          <w:rFonts w:ascii="Arial" w:eastAsia="Arial" w:hAnsi="Arial" w:cs="Arial"/>
        </w:rPr>
        <w:t xml:space="preserve"> </w:t>
      </w:r>
      <w:r w:rsidRPr="00C96534">
        <w:rPr>
          <w:rFonts w:ascii="Arial" w:eastAsia="Arial" w:hAnsi="Arial" w:cs="Arial"/>
        </w:rPr>
        <w:t>los</w:t>
      </w:r>
      <w:r w:rsidRPr="00A1206F">
        <w:rPr>
          <w:rFonts w:ascii="Arial" w:eastAsia="Arial" w:hAnsi="Arial" w:cs="Arial"/>
        </w:rPr>
        <w:t xml:space="preserve"> </w:t>
      </w:r>
      <w:r w:rsidRPr="00C96534">
        <w:rPr>
          <w:rFonts w:ascii="Arial" w:eastAsia="Arial" w:hAnsi="Arial" w:cs="Arial"/>
        </w:rPr>
        <w:t>cuadros</w:t>
      </w:r>
      <w:r w:rsidRPr="00A1206F">
        <w:rPr>
          <w:rFonts w:ascii="Arial" w:eastAsia="Arial" w:hAnsi="Arial" w:cs="Arial"/>
        </w:rPr>
        <w:t xml:space="preserve"> </w:t>
      </w:r>
      <w:r w:rsidRPr="00C96534">
        <w:rPr>
          <w:rFonts w:ascii="Arial" w:eastAsia="Arial" w:hAnsi="Arial" w:cs="Arial"/>
        </w:rPr>
        <w:t>el</w:t>
      </w:r>
      <w:r w:rsidRPr="00A1206F">
        <w:rPr>
          <w:rFonts w:ascii="Arial" w:eastAsia="Arial" w:hAnsi="Arial" w:cs="Arial"/>
        </w:rPr>
        <w:t>éc</w:t>
      </w:r>
      <w:r w:rsidRPr="00C96534">
        <w:rPr>
          <w:rFonts w:ascii="Arial" w:eastAsia="Arial" w:hAnsi="Arial" w:cs="Arial"/>
        </w:rPr>
        <w:t>tricos</w:t>
      </w:r>
      <w:r w:rsidRPr="00A1206F">
        <w:rPr>
          <w:rFonts w:ascii="Arial" w:eastAsia="Arial" w:hAnsi="Arial" w:cs="Arial"/>
        </w:rPr>
        <w:t xml:space="preserve"> n</w:t>
      </w:r>
      <w:r w:rsidRPr="00C96534">
        <w:rPr>
          <w:rFonts w:ascii="Arial" w:eastAsia="Arial" w:hAnsi="Arial" w:cs="Arial"/>
        </w:rPr>
        <w:t>i manipular</w:t>
      </w:r>
      <w:r w:rsidRPr="00A1206F">
        <w:rPr>
          <w:rFonts w:ascii="Arial" w:eastAsia="Arial" w:hAnsi="Arial" w:cs="Arial"/>
        </w:rPr>
        <w:t xml:space="preserve"> </w:t>
      </w:r>
      <w:r w:rsidRPr="00C96534">
        <w:rPr>
          <w:rFonts w:ascii="Arial" w:eastAsia="Arial" w:hAnsi="Arial" w:cs="Arial"/>
        </w:rPr>
        <w:t>los</w:t>
      </w:r>
      <w:r w:rsidRPr="00A1206F">
        <w:rPr>
          <w:rFonts w:ascii="Arial" w:eastAsia="Arial" w:hAnsi="Arial" w:cs="Arial"/>
        </w:rPr>
        <w:t xml:space="preserve"> </w:t>
      </w:r>
      <w:r w:rsidRPr="00C96534">
        <w:rPr>
          <w:rFonts w:ascii="Arial" w:eastAsia="Arial" w:hAnsi="Arial" w:cs="Arial"/>
        </w:rPr>
        <w:t>interrupto</w:t>
      </w:r>
      <w:r w:rsidRPr="00A1206F">
        <w:rPr>
          <w:rFonts w:ascii="Arial" w:eastAsia="Arial" w:hAnsi="Arial" w:cs="Arial"/>
        </w:rPr>
        <w:t>r</w:t>
      </w:r>
      <w:r w:rsidRPr="00C96534">
        <w:rPr>
          <w:rFonts w:ascii="Arial" w:eastAsia="Arial" w:hAnsi="Arial" w:cs="Arial"/>
        </w:rPr>
        <w:t>es.</w:t>
      </w:r>
    </w:p>
    <w:p w14:paraId="5672BBF8" w14:textId="77777777" w:rsidR="00A1206F" w:rsidRPr="00A1206F"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r w:rsidRPr="00C96534">
        <w:rPr>
          <w:rFonts w:ascii="Arial" w:eastAsia="Arial" w:hAnsi="Arial" w:cs="Arial"/>
        </w:rPr>
        <w:t>No</w:t>
      </w:r>
      <w:r w:rsidRPr="00A1206F">
        <w:rPr>
          <w:rFonts w:ascii="Arial" w:eastAsia="Arial" w:hAnsi="Arial" w:cs="Arial"/>
        </w:rPr>
        <w:t xml:space="preserve"> </w:t>
      </w:r>
      <w:r w:rsidRPr="00C96534">
        <w:rPr>
          <w:rFonts w:ascii="Arial" w:eastAsia="Arial" w:hAnsi="Arial" w:cs="Arial"/>
        </w:rPr>
        <w:t>mojar</w:t>
      </w:r>
      <w:r w:rsidRPr="00A1206F">
        <w:rPr>
          <w:rFonts w:ascii="Arial" w:eastAsia="Arial" w:hAnsi="Arial" w:cs="Arial"/>
        </w:rPr>
        <w:t xml:space="preserve"> </w:t>
      </w:r>
      <w:r w:rsidRPr="00C96534">
        <w:rPr>
          <w:rFonts w:ascii="Arial" w:eastAsia="Arial" w:hAnsi="Arial" w:cs="Arial"/>
        </w:rPr>
        <w:t>los</w:t>
      </w:r>
      <w:r w:rsidRPr="00A1206F">
        <w:rPr>
          <w:rFonts w:ascii="Arial" w:eastAsia="Arial" w:hAnsi="Arial" w:cs="Arial"/>
        </w:rPr>
        <w:t xml:space="preserve"> </w:t>
      </w:r>
      <w:r w:rsidRPr="00C96534">
        <w:rPr>
          <w:rFonts w:ascii="Arial" w:eastAsia="Arial" w:hAnsi="Arial" w:cs="Arial"/>
        </w:rPr>
        <w:t>cuadros</w:t>
      </w:r>
      <w:r w:rsidRPr="00A1206F">
        <w:rPr>
          <w:rFonts w:ascii="Arial" w:eastAsia="Arial" w:hAnsi="Arial" w:cs="Arial"/>
        </w:rPr>
        <w:t xml:space="preserve"> el</w:t>
      </w:r>
      <w:r w:rsidRPr="00C96534">
        <w:rPr>
          <w:rFonts w:ascii="Arial" w:eastAsia="Arial" w:hAnsi="Arial" w:cs="Arial"/>
        </w:rPr>
        <w:t>éctricos.</w:t>
      </w:r>
    </w:p>
    <w:p w14:paraId="0AA1FB2E" w14:textId="77777777" w:rsidR="00A1206F"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r w:rsidRPr="00A13C5A">
        <w:rPr>
          <w:rFonts w:ascii="Arial" w:eastAsia="Arial" w:hAnsi="Arial" w:cs="Arial"/>
        </w:rPr>
        <w:t>Prohibido</w:t>
      </w:r>
      <w:r w:rsidRPr="00A1206F">
        <w:rPr>
          <w:rFonts w:ascii="Arial" w:eastAsia="Arial" w:hAnsi="Arial" w:cs="Arial"/>
        </w:rPr>
        <w:t xml:space="preserve"> </w:t>
      </w:r>
      <w:r w:rsidRPr="00A13C5A">
        <w:rPr>
          <w:rFonts w:ascii="Arial" w:eastAsia="Arial" w:hAnsi="Arial" w:cs="Arial"/>
        </w:rPr>
        <w:t>utilizar</w:t>
      </w:r>
      <w:r w:rsidRPr="00A1206F">
        <w:rPr>
          <w:rFonts w:ascii="Arial" w:eastAsia="Arial" w:hAnsi="Arial" w:cs="Arial"/>
        </w:rPr>
        <w:t xml:space="preserve"> </w:t>
      </w:r>
      <w:r w:rsidRPr="00A13C5A">
        <w:rPr>
          <w:rFonts w:ascii="Arial" w:eastAsia="Arial" w:hAnsi="Arial" w:cs="Arial"/>
        </w:rPr>
        <w:t>est</w:t>
      </w:r>
      <w:r w:rsidRPr="00A1206F">
        <w:rPr>
          <w:rFonts w:ascii="Arial" w:eastAsia="Arial" w:hAnsi="Arial" w:cs="Arial"/>
        </w:rPr>
        <w:t>a</w:t>
      </w:r>
      <w:r w:rsidRPr="00A13C5A">
        <w:rPr>
          <w:rFonts w:ascii="Arial" w:eastAsia="Arial" w:hAnsi="Arial" w:cs="Arial"/>
        </w:rPr>
        <w:t>s</w:t>
      </w:r>
      <w:r w:rsidRPr="00A1206F">
        <w:rPr>
          <w:rFonts w:ascii="Arial" w:eastAsia="Arial" w:hAnsi="Arial" w:cs="Arial"/>
        </w:rPr>
        <w:t xml:space="preserve"> </w:t>
      </w:r>
      <w:r w:rsidRPr="00A13C5A">
        <w:rPr>
          <w:rFonts w:ascii="Arial" w:eastAsia="Arial" w:hAnsi="Arial" w:cs="Arial"/>
        </w:rPr>
        <w:t>salas</w:t>
      </w:r>
      <w:r w:rsidRPr="00A1206F">
        <w:rPr>
          <w:rFonts w:ascii="Arial" w:eastAsia="Arial" w:hAnsi="Arial" w:cs="Arial"/>
        </w:rPr>
        <w:t xml:space="preserve"> </w:t>
      </w:r>
      <w:r w:rsidRPr="00A13C5A">
        <w:rPr>
          <w:rFonts w:ascii="Arial" w:eastAsia="Arial" w:hAnsi="Arial" w:cs="Arial"/>
        </w:rPr>
        <w:t>para almacenamiento.</w:t>
      </w:r>
    </w:p>
    <w:p w14:paraId="032DBE46" w14:textId="77777777" w:rsidR="003C6C39" w:rsidRPr="00D86D4B" w:rsidRDefault="003C6C39" w:rsidP="003C6C39">
      <w:pPr>
        <w:spacing w:after="80" w:line="240" w:lineRule="auto"/>
        <w:ind w:right="-12"/>
        <w:jc w:val="both"/>
        <w:rPr>
          <w:rFonts w:ascii="Arial" w:eastAsia="Arial" w:hAnsi="Arial" w:cs="Arial"/>
          <w:sz w:val="12"/>
          <w:szCs w:val="12"/>
        </w:rPr>
      </w:pP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A1206F" w14:paraId="10863C6A" w14:textId="77777777" w:rsidTr="00D86D4B">
        <w:trPr>
          <w:trHeight w:val="411"/>
        </w:trPr>
        <w:tc>
          <w:tcPr>
            <w:tcW w:w="8921" w:type="dxa"/>
            <w:shd w:val="clear" w:color="auto" w:fill="365F91" w:themeFill="accent1" w:themeFillShade="BF"/>
            <w:vAlign w:val="center"/>
          </w:tcPr>
          <w:p w14:paraId="0DC66E68" w14:textId="77777777" w:rsidR="00A1206F" w:rsidRPr="00AD0B2D" w:rsidRDefault="00DE08F9" w:rsidP="00957E16">
            <w:pPr>
              <w:pStyle w:val="Prrafodelista"/>
              <w:numPr>
                <w:ilvl w:val="0"/>
                <w:numId w:val="1"/>
              </w:numPr>
              <w:rPr>
                <w:rFonts w:ascii="Tahoma" w:hAnsi="Tahoma" w:cs="Tahoma"/>
                <w:b/>
              </w:rPr>
            </w:pPr>
            <w:r>
              <w:rPr>
                <w:rFonts w:ascii="Tahoma" w:hAnsi="Tahoma" w:cs="Tahoma"/>
                <w:b/>
                <w:color w:val="FFFFFF" w:themeColor="background1"/>
                <w:sz w:val="24"/>
              </w:rPr>
              <w:t>Recinto de Grupo electrógeno</w:t>
            </w:r>
          </w:p>
        </w:tc>
      </w:tr>
    </w:tbl>
    <w:p w14:paraId="08C85D91" w14:textId="77777777" w:rsidR="00A1206F" w:rsidRDefault="00A1206F" w:rsidP="00A1206F">
      <w:pPr>
        <w:spacing w:after="0" w:line="240" w:lineRule="auto"/>
        <w:jc w:val="both"/>
        <w:rPr>
          <w:b/>
          <w:sz w:val="10"/>
        </w:rPr>
      </w:pPr>
    </w:p>
    <w:tbl>
      <w:tblPr>
        <w:tblStyle w:val="Tablaconcuadrcula"/>
        <w:tblW w:w="0" w:type="auto"/>
        <w:tblLook w:val="04A0" w:firstRow="1" w:lastRow="0" w:firstColumn="1" w:lastColumn="0" w:noHBand="0" w:noVBand="1"/>
      </w:tblPr>
      <w:tblGrid>
        <w:gridCol w:w="1099"/>
        <w:gridCol w:w="7822"/>
      </w:tblGrid>
      <w:tr w:rsidR="00A1206F" w14:paraId="0C8A4FD3" w14:textId="77777777" w:rsidTr="00D86D4B">
        <w:tc>
          <w:tcPr>
            <w:tcW w:w="1099" w:type="dxa"/>
            <w:vAlign w:val="center"/>
          </w:tcPr>
          <w:p w14:paraId="484A202F" w14:textId="77777777" w:rsidR="00A1206F" w:rsidRDefault="00A1206F" w:rsidP="00DE08F9">
            <w:pPr>
              <w:autoSpaceDE w:val="0"/>
              <w:autoSpaceDN w:val="0"/>
              <w:adjustRightInd w:val="0"/>
              <w:spacing w:after="120"/>
              <w:rPr>
                <w:rFonts w:ascii="Tahoma" w:hAnsi="Tahoma" w:cs="Tahoma"/>
                <w:szCs w:val="24"/>
              </w:rPr>
            </w:pPr>
            <w:r>
              <w:rPr>
                <w:rFonts w:ascii="Tahoma" w:hAnsi="Tahoma" w:cs="Tahoma"/>
                <w:szCs w:val="24"/>
              </w:rPr>
              <w:t>Riesgos:</w:t>
            </w:r>
          </w:p>
        </w:tc>
        <w:tc>
          <w:tcPr>
            <w:tcW w:w="7822" w:type="dxa"/>
          </w:tcPr>
          <w:p w14:paraId="5EC1898F" w14:textId="77777777" w:rsidR="00A1206F" w:rsidRPr="00A1206F" w:rsidRDefault="00A1206F" w:rsidP="00957E16">
            <w:pPr>
              <w:pStyle w:val="Prrafodelista"/>
              <w:numPr>
                <w:ilvl w:val="0"/>
                <w:numId w:val="2"/>
              </w:numPr>
              <w:tabs>
                <w:tab w:val="left" w:pos="1780"/>
              </w:tabs>
              <w:spacing w:line="254" w:lineRule="exact"/>
              <w:ind w:left="927" w:right="-12"/>
              <w:rPr>
                <w:rFonts w:ascii="Arial" w:eastAsia="Arial" w:hAnsi="Arial" w:cs="Arial"/>
              </w:rPr>
            </w:pPr>
            <w:r w:rsidRPr="006D7249">
              <w:rPr>
                <w:rFonts w:ascii="Arial" w:eastAsia="Arial" w:hAnsi="Arial" w:cs="Arial"/>
              </w:rPr>
              <w:t>Contacto</w:t>
            </w:r>
            <w:r w:rsidRPr="00A1206F">
              <w:rPr>
                <w:rFonts w:ascii="Arial" w:eastAsia="Arial" w:hAnsi="Arial" w:cs="Arial"/>
              </w:rPr>
              <w:t xml:space="preserve"> </w:t>
            </w:r>
            <w:r w:rsidRPr="006D7249">
              <w:rPr>
                <w:rFonts w:ascii="Arial" w:eastAsia="Arial" w:hAnsi="Arial" w:cs="Arial"/>
              </w:rPr>
              <w:t>eléctrico</w:t>
            </w:r>
          </w:p>
          <w:p w14:paraId="41C70EA9" w14:textId="77777777" w:rsidR="00A1206F" w:rsidRPr="006D7249" w:rsidRDefault="00A1206F" w:rsidP="00957E16">
            <w:pPr>
              <w:pStyle w:val="Prrafodelista"/>
              <w:numPr>
                <w:ilvl w:val="0"/>
                <w:numId w:val="2"/>
              </w:numPr>
              <w:tabs>
                <w:tab w:val="left" w:pos="1780"/>
              </w:tabs>
              <w:spacing w:line="254" w:lineRule="exact"/>
              <w:ind w:left="927" w:right="-12"/>
              <w:rPr>
                <w:rFonts w:ascii="Arial" w:eastAsia="Arial" w:hAnsi="Arial" w:cs="Arial"/>
              </w:rPr>
            </w:pPr>
            <w:r w:rsidRPr="006D7249">
              <w:rPr>
                <w:rFonts w:ascii="Arial" w:eastAsia="Arial" w:hAnsi="Arial" w:cs="Arial"/>
              </w:rPr>
              <w:t>Exposición</w:t>
            </w:r>
            <w:r w:rsidRPr="00A1206F">
              <w:rPr>
                <w:rFonts w:ascii="Arial" w:eastAsia="Arial" w:hAnsi="Arial" w:cs="Arial"/>
              </w:rPr>
              <w:t xml:space="preserve"> </w:t>
            </w:r>
            <w:r w:rsidRPr="006D7249">
              <w:rPr>
                <w:rFonts w:ascii="Arial" w:eastAsia="Arial" w:hAnsi="Arial" w:cs="Arial"/>
              </w:rPr>
              <w:t>a</w:t>
            </w:r>
            <w:r w:rsidRPr="00A1206F">
              <w:rPr>
                <w:rFonts w:ascii="Arial" w:eastAsia="Arial" w:hAnsi="Arial" w:cs="Arial"/>
              </w:rPr>
              <w:t xml:space="preserve"> </w:t>
            </w:r>
            <w:r w:rsidRPr="006D7249">
              <w:rPr>
                <w:rFonts w:ascii="Arial" w:eastAsia="Arial" w:hAnsi="Arial" w:cs="Arial"/>
              </w:rPr>
              <w:t>ruido</w:t>
            </w:r>
          </w:p>
        </w:tc>
      </w:tr>
    </w:tbl>
    <w:p w14:paraId="312510BE" w14:textId="77777777" w:rsidR="00A1206F" w:rsidRDefault="00A1206F" w:rsidP="00A1206F">
      <w:pPr>
        <w:tabs>
          <w:tab w:val="left" w:pos="400"/>
        </w:tabs>
        <w:spacing w:after="0" w:line="254" w:lineRule="exact"/>
        <w:ind w:left="408" w:right="180" w:hanging="360"/>
        <w:rPr>
          <w:rFonts w:ascii="Arial" w:eastAsia="Arial" w:hAnsi="Arial" w:cs="Arial"/>
        </w:rPr>
      </w:pPr>
    </w:p>
    <w:p w14:paraId="7600209D" w14:textId="77777777" w:rsidR="00A1206F" w:rsidRPr="00C96534"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r w:rsidRPr="00C96534">
        <w:rPr>
          <w:rFonts w:ascii="Arial" w:eastAsia="Arial" w:hAnsi="Arial" w:cs="Arial"/>
        </w:rPr>
        <w:t>No</w:t>
      </w:r>
      <w:r w:rsidRPr="00A1206F">
        <w:rPr>
          <w:rFonts w:ascii="Arial" w:eastAsia="Arial" w:hAnsi="Arial" w:cs="Arial"/>
        </w:rPr>
        <w:t xml:space="preserve"> </w:t>
      </w:r>
      <w:r w:rsidRPr="00C96534">
        <w:rPr>
          <w:rFonts w:ascii="Arial" w:eastAsia="Arial" w:hAnsi="Arial" w:cs="Arial"/>
        </w:rPr>
        <w:t>manipular</w:t>
      </w:r>
      <w:r w:rsidRPr="00A1206F">
        <w:rPr>
          <w:rFonts w:ascii="Arial" w:eastAsia="Arial" w:hAnsi="Arial" w:cs="Arial"/>
        </w:rPr>
        <w:t xml:space="preserve"> </w:t>
      </w:r>
      <w:r w:rsidRPr="00C96534">
        <w:rPr>
          <w:rFonts w:ascii="Arial" w:eastAsia="Arial" w:hAnsi="Arial" w:cs="Arial"/>
        </w:rPr>
        <w:t>los</w:t>
      </w:r>
      <w:r w:rsidRPr="00A1206F">
        <w:rPr>
          <w:rFonts w:ascii="Arial" w:eastAsia="Arial" w:hAnsi="Arial" w:cs="Arial"/>
        </w:rPr>
        <w:t xml:space="preserve"> </w:t>
      </w:r>
      <w:r w:rsidRPr="00C96534">
        <w:rPr>
          <w:rFonts w:ascii="Arial" w:eastAsia="Arial" w:hAnsi="Arial" w:cs="Arial"/>
        </w:rPr>
        <w:t>interr</w:t>
      </w:r>
      <w:r w:rsidRPr="00A1206F">
        <w:rPr>
          <w:rFonts w:ascii="Arial" w:eastAsia="Arial" w:hAnsi="Arial" w:cs="Arial"/>
        </w:rPr>
        <w:t>u</w:t>
      </w:r>
      <w:r w:rsidRPr="00C96534">
        <w:rPr>
          <w:rFonts w:ascii="Arial" w:eastAsia="Arial" w:hAnsi="Arial" w:cs="Arial"/>
        </w:rPr>
        <w:t>ptores.</w:t>
      </w:r>
    </w:p>
    <w:p w14:paraId="7DF00DD5" w14:textId="77777777" w:rsidR="00A1206F" w:rsidRPr="00C96534"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r w:rsidRPr="00C96534">
        <w:rPr>
          <w:rFonts w:ascii="Arial" w:eastAsia="Arial" w:hAnsi="Arial" w:cs="Arial"/>
        </w:rPr>
        <w:t>Se recomienda utilizar protección audit</w:t>
      </w:r>
      <w:r>
        <w:rPr>
          <w:rFonts w:ascii="Arial" w:eastAsia="Arial" w:hAnsi="Arial" w:cs="Arial"/>
        </w:rPr>
        <w:t xml:space="preserve">iva en proximidad </w:t>
      </w:r>
      <w:proofErr w:type="gramStart"/>
      <w:r>
        <w:rPr>
          <w:rFonts w:ascii="Arial" w:eastAsia="Arial" w:hAnsi="Arial" w:cs="Arial"/>
        </w:rPr>
        <w:t>de los grupo</w:t>
      </w:r>
      <w:proofErr w:type="gramEnd"/>
      <w:r>
        <w:rPr>
          <w:rFonts w:ascii="Arial" w:eastAsia="Arial" w:hAnsi="Arial" w:cs="Arial"/>
        </w:rPr>
        <w:t xml:space="preserve"> </w:t>
      </w:r>
      <w:r w:rsidRPr="00C96534">
        <w:rPr>
          <w:rFonts w:ascii="Arial" w:eastAsia="Arial" w:hAnsi="Arial" w:cs="Arial"/>
        </w:rPr>
        <w:t>electrógenos         en funcionamiento.</w:t>
      </w:r>
    </w:p>
    <w:p w14:paraId="7D4FACAC" w14:textId="77777777" w:rsidR="00A1206F" w:rsidRPr="00C96534"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proofErr w:type="gramStart"/>
      <w:r w:rsidRPr="00C96534">
        <w:rPr>
          <w:rFonts w:ascii="Arial" w:eastAsia="Arial" w:hAnsi="Arial" w:cs="Arial"/>
        </w:rPr>
        <w:t>Prohibido  utilizar</w:t>
      </w:r>
      <w:proofErr w:type="gramEnd"/>
      <w:r w:rsidRPr="00C96534">
        <w:rPr>
          <w:rFonts w:ascii="Arial" w:eastAsia="Arial" w:hAnsi="Arial" w:cs="Arial"/>
        </w:rPr>
        <w:t xml:space="preserve">  </w:t>
      </w:r>
      <w:proofErr w:type="gramStart"/>
      <w:r w:rsidRPr="00C96534">
        <w:rPr>
          <w:rFonts w:ascii="Arial" w:eastAsia="Arial" w:hAnsi="Arial" w:cs="Arial"/>
        </w:rPr>
        <w:t>estos  recintos</w:t>
      </w:r>
      <w:proofErr w:type="gramEnd"/>
      <w:r w:rsidRPr="00C96534">
        <w:rPr>
          <w:rFonts w:ascii="Arial" w:eastAsia="Arial" w:hAnsi="Arial" w:cs="Arial"/>
        </w:rPr>
        <w:t xml:space="preserve"> como almacén.</w:t>
      </w:r>
    </w:p>
    <w:p w14:paraId="74A02BE8" w14:textId="77777777" w:rsidR="00A1206F"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r w:rsidRPr="00C96534">
        <w:rPr>
          <w:rFonts w:ascii="Arial" w:eastAsia="Arial" w:hAnsi="Arial" w:cs="Arial"/>
        </w:rPr>
        <w:t>Mantenga las chispas, fósforos y llamas expuestas lejos de la parte superior de las baterías.</w:t>
      </w:r>
    </w:p>
    <w:bookmarkEnd w:id="6"/>
    <w:p w14:paraId="3FC15300" w14:textId="77777777" w:rsidR="00A1206F" w:rsidRPr="00D86D4B" w:rsidRDefault="00A1206F" w:rsidP="00A1206F">
      <w:pPr>
        <w:spacing w:after="80" w:line="240" w:lineRule="auto"/>
        <w:ind w:right="-12"/>
        <w:jc w:val="both"/>
        <w:rPr>
          <w:rFonts w:ascii="Arial" w:eastAsia="Arial" w:hAnsi="Arial" w:cs="Arial"/>
          <w:sz w:val="12"/>
          <w:szCs w:val="12"/>
        </w:rPr>
      </w:pP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A1206F" w14:paraId="0C221529" w14:textId="77777777" w:rsidTr="00DE08F9">
        <w:trPr>
          <w:trHeight w:val="503"/>
        </w:trPr>
        <w:tc>
          <w:tcPr>
            <w:tcW w:w="9071" w:type="dxa"/>
            <w:shd w:val="clear" w:color="auto" w:fill="365F91" w:themeFill="accent1" w:themeFillShade="BF"/>
            <w:vAlign w:val="center"/>
          </w:tcPr>
          <w:p w14:paraId="7699FA3E" w14:textId="77777777" w:rsidR="00A1206F" w:rsidRPr="00AD0B2D" w:rsidRDefault="00A1206F" w:rsidP="00957E16">
            <w:pPr>
              <w:pStyle w:val="Prrafodelista"/>
              <w:numPr>
                <w:ilvl w:val="0"/>
                <w:numId w:val="1"/>
              </w:numPr>
              <w:rPr>
                <w:rFonts w:ascii="Tahoma" w:hAnsi="Tahoma" w:cs="Tahoma"/>
                <w:b/>
              </w:rPr>
            </w:pPr>
            <w:r>
              <w:rPr>
                <w:rFonts w:ascii="Tahoma" w:hAnsi="Tahoma" w:cs="Tahoma"/>
                <w:b/>
                <w:color w:val="FFFFFF" w:themeColor="background1"/>
                <w:sz w:val="24"/>
              </w:rPr>
              <w:t>Sal</w:t>
            </w:r>
            <w:r w:rsidR="00DE08F9">
              <w:rPr>
                <w:rFonts w:ascii="Tahoma" w:hAnsi="Tahoma" w:cs="Tahoma"/>
                <w:b/>
                <w:color w:val="FFFFFF" w:themeColor="background1"/>
                <w:sz w:val="24"/>
              </w:rPr>
              <w:t>a de máquinas ascensores</w:t>
            </w:r>
          </w:p>
        </w:tc>
      </w:tr>
    </w:tbl>
    <w:p w14:paraId="12928A75" w14:textId="77777777" w:rsidR="00A1206F" w:rsidRDefault="00A1206F" w:rsidP="00A1206F">
      <w:pPr>
        <w:spacing w:after="0" w:line="240" w:lineRule="auto"/>
        <w:jc w:val="both"/>
        <w:rPr>
          <w:b/>
          <w:sz w:val="10"/>
        </w:rPr>
      </w:pPr>
    </w:p>
    <w:tbl>
      <w:tblPr>
        <w:tblStyle w:val="Tablaconcuadrcula"/>
        <w:tblW w:w="0" w:type="auto"/>
        <w:tblLook w:val="04A0" w:firstRow="1" w:lastRow="0" w:firstColumn="1" w:lastColumn="0" w:noHBand="0" w:noVBand="1"/>
      </w:tblPr>
      <w:tblGrid>
        <w:gridCol w:w="1099"/>
        <w:gridCol w:w="7822"/>
      </w:tblGrid>
      <w:tr w:rsidR="00A1206F" w14:paraId="5F9435BD" w14:textId="77777777" w:rsidTr="00D86D4B">
        <w:tc>
          <w:tcPr>
            <w:tcW w:w="1099" w:type="dxa"/>
            <w:vAlign w:val="center"/>
          </w:tcPr>
          <w:p w14:paraId="2E084A89" w14:textId="77777777" w:rsidR="00A1206F" w:rsidRDefault="00A1206F" w:rsidP="00DE08F9">
            <w:pPr>
              <w:autoSpaceDE w:val="0"/>
              <w:autoSpaceDN w:val="0"/>
              <w:adjustRightInd w:val="0"/>
              <w:spacing w:after="120"/>
              <w:rPr>
                <w:rFonts w:ascii="Tahoma" w:hAnsi="Tahoma" w:cs="Tahoma"/>
                <w:szCs w:val="24"/>
              </w:rPr>
            </w:pPr>
            <w:r>
              <w:rPr>
                <w:rFonts w:ascii="Tahoma" w:hAnsi="Tahoma" w:cs="Tahoma"/>
                <w:szCs w:val="24"/>
              </w:rPr>
              <w:t>Riesgos:</w:t>
            </w:r>
          </w:p>
        </w:tc>
        <w:tc>
          <w:tcPr>
            <w:tcW w:w="7822" w:type="dxa"/>
          </w:tcPr>
          <w:p w14:paraId="0F2040B1" w14:textId="77777777" w:rsidR="00A1206F" w:rsidRPr="006D7249" w:rsidRDefault="00A1206F" w:rsidP="00957E16">
            <w:pPr>
              <w:pStyle w:val="Prrafodelista"/>
              <w:numPr>
                <w:ilvl w:val="0"/>
                <w:numId w:val="7"/>
              </w:numPr>
              <w:spacing w:line="254" w:lineRule="exact"/>
              <w:ind w:right="530"/>
              <w:rPr>
                <w:rFonts w:ascii="Arial" w:eastAsia="Arial" w:hAnsi="Arial" w:cs="Arial"/>
              </w:rPr>
            </w:pPr>
            <w:r w:rsidRPr="006D7249">
              <w:rPr>
                <w:rFonts w:ascii="Arial" w:eastAsia="Arial" w:hAnsi="Arial" w:cs="Arial"/>
              </w:rPr>
              <w:t>Atrapamiento entre</w:t>
            </w:r>
            <w:r w:rsidRPr="006D7249">
              <w:rPr>
                <w:rFonts w:ascii="Arial" w:eastAsia="Arial" w:hAnsi="Arial" w:cs="Arial"/>
                <w:spacing w:val="-5"/>
              </w:rPr>
              <w:t xml:space="preserve"> </w:t>
            </w:r>
            <w:r w:rsidRPr="006D7249">
              <w:rPr>
                <w:rFonts w:ascii="Arial" w:eastAsia="Arial" w:hAnsi="Arial" w:cs="Arial"/>
              </w:rPr>
              <w:t>objet</w:t>
            </w:r>
            <w:r w:rsidRPr="006D7249">
              <w:rPr>
                <w:rFonts w:ascii="Arial" w:eastAsia="Arial" w:hAnsi="Arial" w:cs="Arial"/>
                <w:spacing w:val="-1"/>
              </w:rPr>
              <w:t>o</w:t>
            </w:r>
            <w:r w:rsidRPr="006D7249">
              <w:rPr>
                <w:rFonts w:ascii="Arial" w:eastAsia="Arial" w:hAnsi="Arial" w:cs="Arial"/>
              </w:rPr>
              <w:t>s.</w:t>
            </w:r>
          </w:p>
          <w:p w14:paraId="635E6E63" w14:textId="77777777" w:rsidR="00A1206F" w:rsidRPr="006D7249" w:rsidRDefault="00A1206F" w:rsidP="00957E16">
            <w:pPr>
              <w:pStyle w:val="Prrafodelista"/>
              <w:numPr>
                <w:ilvl w:val="0"/>
                <w:numId w:val="7"/>
              </w:numPr>
              <w:ind w:right="847"/>
              <w:rPr>
                <w:rFonts w:ascii="Arial" w:eastAsia="Arial" w:hAnsi="Arial" w:cs="Arial"/>
              </w:rPr>
            </w:pPr>
            <w:r w:rsidRPr="006D7249">
              <w:rPr>
                <w:rFonts w:ascii="Arial" w:eastAsia="Arial" w:hAnsi="Arial" w:cs="Arial"/>
              </w:rPr>
              <w:t>Contactos eléctric</w:t>
            </w:r>
            <w:r w:rsidRPr="006D7249">
              <w:rPr>
                <w:rFonts w:ascii="Arial" w:eastAsia="Arial" w:hAnsi="Arial" w:cs="Arial"/>
                <w:spacing w:val="-1"/>
              </w:rPr>
              <w:t>o</w:t>
            </w:r>
            <w:r w:rsidRPr="006D7249">
              <w:rPr>
                <w:rFonts w:ascii="Arial" w:eastAsia="Arial" w:hAnsi="Arial" w:cs="Arial"/>
              </w:rPr>
              <w:t>s.</w:t>
            </w:r>
          </w:p>
          <w:p w14:paraId="38BDACA0" w14:textId="77777777" w:rsidR="00A1206F" w:rsidRPr="006D7249" w:rsidRDefault="00A1206F" w:rsidP="00957E16">
            <w:pPr>
              <w:pStyle w:val="Prrafodelista"/>
              <w:numPr>
                <w:ilvl w:val="0"/>
                <w:numId w:val="7"/>
              </w:numPr>
              <w:tabs>
                <w:tab w:val="left" w:pos="1780"/>
              </w:tabs>
              <w:spacing w:line="254" w:lineRule="exact"/>
              <w:ind w:right="-12"/>
              <w:rPr>
                <w:rFonts w:ascii="Arial" w:eastAsia="Arial" w:hAnsi="Arial" w:cs="Arial"/>
              </w:rPr>
            </w:pPr>
            <w:r w:rsidRPr="006D7249">
              <w:rPr>
                <w:rFonts w:ascii="Arial" w:eastAsia="Arial" w:hAnsi="Arial" w:cs="Arial"/>
              </w:rPr>
              <w:t>Riesgo de incendio</w:t>
            </w:r>
          </w:p>
        </w:tc>
      </w:tr>
    </w:tbl>
    <w:p w14:paraId="53DE75AA" w14:textId="77777777" w:rsidR="00A1206F" w:rsidRDefault="00A1206F" w:rsidP="00A1206F">
      <w:pPr>
        <w:tabs>
          <w:tab w:val="left" w:pos="400"/>
        </w:tabs>
        <w:spacing w:after="0" w:line="254" w:lineRule="exact"/>
        <w:ind w:left="408" w:right="180" w:hanging="360"/>
        <w:rPr>
          <w:rFonts w:ascii="Arial" w:eastAsia="Arial" w:hAnsi="Arial" w:cs="Arial"/>
        </w:rPr>
      </w:pPr>
    </w:p>
    <w:p w14:paraId="0CCB1C76" w14:textId="77777777" w:rsidR="00A1206F" w:rsidRPr="00A1206F"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proofErr w:type="gramStart"/>
      <w:r w:rsidRPr="00180C02">
        <w:rPr>
          <w:rFonts w:ascii="Arial" w:eastAsia="Arial" w:hAnsi="Arial" w:cs="Arial"/>
        </w:rPr>
        <w:t>No  acerca</w:t>
      </w:r>
      <w:r w:rsidRPr="00A1206F">
        <w:rPr>
          <w:rFonts w:ascii="Arial" w:eastAsia="Arial" w:hAnsi="Arial" w:cs="Arial"/>
        </w:rPr>
        <w:t>rs</w:t>
      </w:r>
      <w:r w:rsidRPr="00180C02">
        <w:rPr>
          <w:rFonts w:ascii="Arial" w:eastAsia="Arial" w:hAnsi="Arial" w:cs="Arial"/>
        </w:rPr>
        <w:t>e</w:t>
      </w:r>
      <w:proofErr w:type="gramEnd"/>
      <w:r w:rsidRPr="00A1206F">
        <w:rPr>
          <w:rFonts w:ascii="Arial" w:eastAsia="Arial" w:hAnsi="Arial" w:cs="Arial"/>
        </w:rPr>
        <w:t xml:space="preserve"> </w:t>
      </w:r>
      <w:proofErr w:type="gramStart"/>
      <w:r w:rsidRPr="00180C02">
        <w:rPr>
          <w:rFonts w:ascii="Arial" w:eastAsia="Arial" w:hAnsi="Arial" w:cs="Arial"/>
        </w:rPr>
        <w:t xml:space="preserve">a </w:t>
      </w:r>
      <w:r w:rsidRPr="00A1206F">
        <w:rPr>
          <w:rFonts w:ascii="Arial" w:eastAsia="Arial" w:hAnsi="Arial" w:cs="Arial"/>
        </w:rPr>
        <w:t xml:space="preserve"> </w:t>
      </w:r>
      <w:r w:rsidRPr="00180C02">
        <w:rPr>
          <w:rFonts w:ascii="Arial" w:eastAsia="Arial" w:hAnsi="Arial" w:cs="Arial"/>
        </w:rPr>
        <w:t>l</w:t>
      </w:r>
      <w:r w:rsidRPr="00A1206F">
        <w:rPr>
          <w:rFonts w:ascii="Arial" w:eastAsia="Arial" w:hAnsi="Arial" w:cs="Arial"/>
        </w:rPr>
        <w:t>o</w:t>
      </w:r>
      <w:r w:rsidRPr="00180C02">
        <w:rPr>
          <w:rFonts w:ascii="Arial" w:eastAsia="Arial" w:hAnsi="Arial" w:cs="Arial"/>
        </w:rPr>
        <w:t>s</w:t>
      </w:r>
      <w:proofErr w:type="gramEnd"/>
      <w:r w:rsidRPr="00180C02">
        <w:rPr>
          <w:rFonts w:ascii="Arial" w:eastAsia="Arial" w:hAnsi="Arial" w:cs="Arial"/>
        </w:rPr>
        <w:t xml:space="preserve">  mecanismos móviles.</w:t>
      </w:r>
    </w:p>
    <w:p w14:paraId="670F8533" w14:textId="77777777" w:rsidR="00A1206F" w:rsidRPr="00A1206F"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r w:rsidRPr="00180C02">
        <w:rPr>
          <w:rFonts w:ascii="Arial" w:eastAsia="Arial" w:hAnsi="Arial" w:cs="Arial"/>
        </w:rPr>
        <w:t>Extr</w:t>
      </w:r>
      <w:r w:rsidRPr="00A1206F">
        <w:rPr>
          <w:rFonts w:ascii="Arial" w:eastAsia="Arial" w:hAnsi="Arial" w:cs="Arial"/>
        </w:rPr>
        <w:t>em</w:t>
      </w:r>
      <w:r w:rsidRPr="00180C02">
        <w:rPr>
          <w:rFonts w:ascii="Arial" w:eastAsia="Arial" w:hAnsi="Arial" w:cs="Arial"/>
        </w:rPr>
        <w:t xml:space="preserve">ar   </w:t>
      </w:r>
      <w:r w:rsidRPr="00A1206F">
        <w:rPr>
          <w:rFonts w:ascii="Arial" w:eastAsia="Arial" w:hAnsi="Arial" w:cs="Arial"/>
        </w:rPr>
        <w:t xml:space="preserve"> </w:t>
      </w:r>
      <w:r w:rsidRPr="00180C02">
        <w:rPr>
          <w:rFonts w:ascii="Arial" w:eastAsia="Arial" w:hAnsi="Arial" w:cs="Arial"/>
        </w:rPr>
        <w:t xml:space="preserve">precaución   </w:t>
      </w:r>
      <w:r w:rsidRPr="00A1206F">
        <w:rPr>
          <w:rFonts w:ascii="Arial" w:eastAsia="Arial" w:hAnsi="Arial" w:cs="Arial"/>
        </w:rPr>
        <w:t xml:space="preserve"> </w:t>
      </w:r>
      <w:r w:rsidRPr="00180C02">
        <w:rPr>
          <w:rFonts w:ascii="Arial" w:eastAsia="Arial" w:hAnsi="Arial" w:cs="Arial"/>
        </w:rPr>
        <w:t xml:space="preserve">en   </w:t>
      </w:r>
      <w:r w:rsidRPr="00A1206F">
        <w:rPr>
          <w:rFonts w:ascii="Arial" w:eastAsia="Arial" w:hAnsi="Arial" w:cs="Arial"/>
        </w:rPr>
        <w:t xml:space="preserve"> </w:t>
      </w:r>
      <w:r w:rsidRPr="00180C02">
        <w:rPr>
          <w:rFonts w:ascii="Arial" w:eastAsia="Arial" w:hAnsi="Arial" w:cs="Arial"/>
        </w:rPr>
        <w:t>las poleas</w:t>
      </w:r>
      <w:r w:rsidRPr="00A1206F">
        <w:rPr>
          <w:rFonts w:ascii="Arial" w:eastAsia="Arial" w:hAnsi="Arial" w:cs="Arial"/>
        </w:rPr>
        <w:t xml:space="preserve"> </w:t>
      </w:r>
      <w:r w:rsidRPr="00180C02">
        <w:rPr>
          <w:rFonts w:ascii="Arial" w:eastAsia="Arial" w:hAnsi="Arial" w:cs="Arial"/>
        </w:rPr>
        <w:t>y</w:t>
      </w:r>
      <w:r w:rsidRPr="00A1206F">
        <w:rPr>
          <w:rFonts w:ascii="Arial" w:eastAsia="Arial" w:hAnsi="Arial" w:cs="Arial"/>
        </w:rPr>
        <w:t xml:space="preserve"> </w:t>
      </w:r>
      <w:r w:rsidRPr="00180C02">
        <w:rPr>
          <w:rFonts w:ascii="Arial" w:eastAsia="Arial" w:hAnsi="Arial" w:cs="Arial"/>
        </w:rPr>
        <w:t>co</w:t>
      </w:r>
      <w:r w:rsidRPr="00A1206F">
        <w:rPr>
          <w:rFonts w:ascii="Arial" w:eastAsia="Arial" w:hAnsi="Arial" w:cs="Arial"/>
        </w:rPr>
        <w:t>r</w:t>
      </w:r>
      <w:r w:rsidRPr="00180C02">
        <w:rPr>
          <w:rFonts w:ascii="Arial" w:eastAsia="Arial" w:hAnsi="Arial" w:cs="Arial"/>
        </w:rPr>
        <w:t>reas</w:t>
      </w:r>
      <w:r w:rsidRPr="00A1206F">
        <w:rPr>
          <w:rFonts w:ascii="Arial" w:eastAsia="Arial" w:hAnsi="Arial" w:cs="Arial"/>
        </w:rPr>
        <w:t xml:space="preserve"> </w:t>
      </w:r>
      <w:r w:rsidRPr="00180C02">
        <w:rPr>
          <w:rFonts w:ascii="Arial" w:eastAsia="Arial" w:hAnsi="Arial" w:cs="Arial"/>
        </w:rPr>
        <w:t>de</w:t>
      </w:r>
      <w:r w:rsidRPr="00A1206F">
        <w:rPr>
          <w:rFonts w:ascii="Arial" w:eastAsia="Arial" w:hAnsi="Arial" w:cs="Arial"/>
        </w:rPr>
        <w:t xml:space="preserve"> </w:t>
      </w:r>
      <w:r w:rsidRPr="00180C02">
        <w:rPr>
          <w:rFonts w:ascii="Arial" w:eastAsia="Arial" w:hAnsi="Arial" w:cs="Arial"/>
        </w:rPr>
        <w:t>la</w:t>
      </w:r>
      <w:r w:rsidRPr="00A1206F">
        <w:rPr>
          <w:rFonts w:ascii="Arial" w:eastAsia="Arial" w:hAnsi="Arial" w:cs="Arial"/>
        </w:rPr>
        <w:t xml:space="preserve"> </w:t>
      </w:r>
      <w:r w:rsidRPr="00180C02">
        <w:rPr>
          <w:rFonts w:ascii="Arial" w:eastAsia="Arial" w:hAnsi="Arial" w:cs="Arial"/>
        </w:rPr>
        <w:t>maquinaria.</w:t>
      </w:r>
    </w:p>
    <w:p w14:paraId="5975E76B" w14:textId="77777777" w:rsidR="00A1206F" w:rsidRPr="00A1206F"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r w:rsidRPr="00180C02">
        <w:rPr>
          <w:rFonts w:ascii="Arial" w:eastAsia="Arial" w:hAnsi="Arial" w:cs="Arial"/>
        </w:rPr>
        <w:t xml:space="preserve">Evitar  </w:t>
      </w:r>
      <w:r w:rsidRPr="00A1206F">
        <w:rPr>
          <w:rFonts w:ascii="Arial" w:eastAsia="Arial" w:hAnsi="Arial" w:cs="Arial"/>
        </w:rPr>
        <w:t xml:space="preserve"> </w:t>
      </w:r>
      <w:r w:rsidRPr="00180C02">
        <w:rPr>
          <w:rFonts w:ascii="Arial" w:eastAsia="Arial" w:hAnsi="Arial" w:cs="Arial"/>
        </w:rPr>
        <w:t xml:space="preserve">ropas  </w:t>
      </w:r>
      <w:r w:rsidRPr="00A1206F">
        <w:rPr>
          <w:rFonts w:ascii="Arial" w:eastAsia="Arial" w:hAnsi="Arial" w:cs="Arial"/>
        </w:rPr>
        <w:t xml:space="preserve"> </w:t>
      </w:r>
      <w:proofErr w:type="gramStart"/>
      <w:r w:rsidRPr="00180C02">
        <w:rPr>
          <w:rFonts w:ascii="Arial" w:eastAsia="Arial" w:hAnsi="Arial" w:cs="Arial"/>
        </w:rPr>
        <w:t xml:space="preserve">anchas,  </w:t>
      </w:r>
      <w:r w:rsidRPr="00A1206F">
        <w:rPr>
          <w:rFonts w:ascii="Arial" w:eastAsia="Arial" w:hAnsi="Arial" w:cs="Arial"/>
        </w:rPr>
        <w:t xml:space="preserve"> </w:t>
      </w:r>
      <w:proofErr w:type="gramEnd"/>
      <w:r w:rsidRPr="00180C02">
        <w:rPr>
          <w:rFonts w:ascii="Arial" w:eastAsia="Arial" w:hAnsi="Arial" w:cs="Arial"/>
        </w:rPr>
        <w:t>prendas sueltas</w:t>
      </w:r>
      <w:r w:rsidRPr="00180C02">
        <w:rPr>
          <w:rFonts w:ascii="Arial" w:eastAsia="Arial" w:hAnsi="Arial" w:cs="Arial"/>
        </w:rPr>
        <w:tab/>
        <w:t>(</w:t>
      </w:r>
      <w:proofErr w:type="gramStart"/>
      <w:r w:rsidRPr="00180C02">
        <w:rPr>
          <w:rFonts w:ascii="Arial" w:eastAsia="Arial" w:hAnsi="Arial" w:cs="Arial"/>
        </w:rPr>
        <w:t>b</w:t>
      </w:r>
      <w:r w:rsidRPr="00A1206F">
        <w:rPr>
          <w:rFonts w:ascii="Arial" w:eastAsia="Arial" w:hAnsi="Arial" w:cs="Arial"/>
        </w:rPr>
        <w:t>u</w:t>
      </w:r>
      <w:r w:rsidRPr="00180C02">
        <w:rPr>
          <w:rFonts w:ascii="Arial" w:eastAsia="Arial" w:hAnsi="Arial" w:cs="Arial"/>
        </w:rPr>
        <w:t xml:space="preserve">fandas, </w:t>
      </w:r>
      <w:r w:rsidRPr="00A1206F">
        <w:rPr>
          <w:rFonts w:ascii="Arial" w:eastAsia="Arial" w:hAnsi="Arial" w:cs="Arial"/>
        </w:rPr>
        <w:t xml:space="preserve"> </w:t>
      </w:r>
      <w:r w:rsidRPr="00180C02">
        <w:rPr>
          <w:rFonts w:ascii="Arial" w:eastAsia="Arial" w:hAnsi="Arial" w:cs="Arial"/>
        </w:rPr>
        <w:t>c</w:t>
      </w:r>
      <w:r w:rsidRPr="00A1206F">
        <w:rPr>
          <w:rFonts w:ascii="Arial" w:eastAsia="Arial" w:hAnsi="Arial" w:cs="Arial"/>
        </w:rPr>
        <w:t>o</w:t>
      </w:r>
      <w:r w:rsidRPr="00180C02">
        <w:rPr>
          <w:rFonts w:ascii="Arial" w:eastAsia="Arial" w:hAnsi="Arial" w:cs="Arial"/>
        </w:rPr>
        <w:t>rbatas,...</w:t>
      </w:r>
      <w:proofErr w:type="gramEnd"/>
      <w:r w:rsidRPr="00180C02">
        <w:rPr>
          <w:rFonts w:ascii="Arial" w:eastAsia="Arial" w:hAnsi="Arial" w:cs="Arial"/>
        </w:rPr>
        <w:t xml:space="preserve">), cadenas, </w:t>
      </w:r>
      <w:proofErr w:type="gramStart"/>
      <w:r w:rsidRPr="00180C02">
        <w:rPr>
          <w:rFonts w:ascii="Arial" w:eastAsia="Arial" w:hAnsi="Arial" w:cs="Arial"/>
        </w:rPr>
        <w:t xml:space="preserve">pulseras,   </w:t>
      </w:r>
      <w:proofErr w:type="gramEnd"/>
      <w:r w:rsidRPr="00A1206F">
        <w:rPr>
          <w:rFonts w:ascii="Arial" w:eastAsia="Arial" w:hAnsi="Arial" w:cs="Arial"/>
        </w:rPr>
        <w:t xml:space="preserve"> </w:t>
      </w:r>
      <w:r w:rsidRPr="00180C02">
        <w:rPr>
          <w:rFonts w:ascii="Arial" w:eastAsia="Arial" w:hAnsi="Arial" w:cs="Arial"/>
        </w:rPr>
        <w:t xml:space="preserve">etc.   </w:t>
      </w:r>
      <w:r w:rsidRPr="00A1206F">
        <w:rPr>
          <w:rFonts w:ascii="Arial" w:eastAsia="Arial" w:hAnsi="Arial" w:cs="Arial"/>
        </w:rPr>
        <w:t xml:space="preserve"> </w:t>
      </w:r>
      <w:r w:rsidRPr="00180C02">
        <w:rPr>
          <w:rFonts w:ascii="Arial" w:eastAsia="Arial" w:hAnsi="Arial" w:cs="Arial"/>
        </w:rPr>
        <w:t>que puedan</w:t>
      </w:r>
      <w:r w:rsidRPr="00A1206F">
        <w:rPr>
          <w:rFonts w:ascii="Arial" w:eastAsia="Arial" w:hAnsi="Arial" w:cs="Arial"/>
        </w:rPr>
        <w:t xml:space="preserve"> </w:t>
      </w:r>
      <w:r w:rsidRPr="00180C02">
        <w:rPr>
          <w:rFonts w:ascii="Arial" w:eastAsia="Arial" w:hAnsi="Arial" w:cs="Arial"/>
        </w:rPr>
        <w:t>quedar</w:t>
      </w:r>
      <w:r w:rsidRPr="00A1206F">
        <w:rPr>
          <w:rFonts w:ascii="Arial" w:eastAsia="Arial" w:hAnsi="Arial" w:cs="Arial"/>
        </w:rPr>
        <w:t xml:space="preserve"> </w:t>
      </w:r>
      <w:r w:rsidRPr="00180C02">
        <w:rPr>
          <w:rFonts w:ascii="Arial" w:eastAsia="Arial" w:hAnsi="Arial" w:cs="Arial"/>
        </w:rPr>
        <w:t>atrapadas. Llevar recogido</w:t>
      </w:r>
      <w:r w:rsidRPr="00A1206F">
        <w:rPr>
          <w:rFonts w:ascii="Arial" w:eastAsia="Arial" w:hAnsi="Arial" w:cs="Arial"/>
        </w:rPr>
        <w:t xml:space="preserve"> </w:t>
      </w:r>
      <w:r w:rsidRPr="00180C02">
        <w:rPr>
          <w:rFonts w:ascii="Arial" w:eastAsia="Arial" w:hAnsi="Arial" w:cs="Arial"/>
        </w:rPr>
        <w:t>el</w:t>
      </w:r>
      <w:r w:rsidRPr="00A1206F">
        <w:rPr>
          <w:rFonts w:ascii="Arial" w:eastAsia="Arial" w:hAnsi="Arial" w:cs="Arial"/>
        </w:rPr>
        <w:t xml:space="preserve"> </w:t>
      </w:r>
      <w:r w:rsidRPr="00180C02">
        <w:rPr>
          <w:rFonts w:ascii="Arial" w:eastAsia="Arial" w:hAnsi="Arial" w:cs="Arial"/>
        </w:rPr>
        <w:t>pelo</w:t>
      </w:r>
      <w:r w:rsidRPr="00A1206F">
        <w:rPr>
          <w:rFonts w:ascii="Arial" w:eastAsia="Arial" w:hAnsi="Arial" w:cs="Arial"/>
        </w:rPr>
        <w:t xml:space="preserve"> </w:t>
      </w:r>
      <w:r w:rsidRPr="00180C02">
        <w:rPr>
          <w:rFonts w:ascii="Arial" w:eastAsia="Arial" w:hAnsi="Arial" w:cs="Arial"/>
        </w:rPr>
        <w:t>largo.</w:t>
      </w:r>
    </w:p>
    <w:p w14:paraId="1B3BD14F" w14:textId="77777777" w:rsidR="00A1206F" w:rsidRPr="00A1206F"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r w:rsidRPr="00180C02">
        <w:rPr>
          <w:rFonts w:ascii="Arial" w:eastAsia="Arial" w:hAnsi="Arial" w:cs="Arial"/>
        </w:rPr>
        <w:t xml:space="preserve">No    </w:t>
      </w:r>
      <w:r w:rsidRPr="00A1206F">
        <w:rPr>
          <w:rFonts w:ascii="Arial" w:eastAsia="Arial" w:hAnsi="Arial" w:cs="Arial"/>
        </w:rPr>
        <w:t xml:space="preserve"> </w:t>
      </w:r>
      <w:r w:rsidRPr="00180C02">
        <w:rPr>
          <w:rFonts w:ascii="Arial" w:eastAsia="Arial" w:hAnsi="Arial" w:cs="Arial"/>
        </w:rPr>
        <w:t xml:space="preserve">tocar    </w:t>
      </w:r>
      <w:r w:rsidRPr="00A1206F">
        <w:rPr>
          <w:rFonts w:ascii="Arial" w:eastAsia="Arial" w:hAnsi="Arial" w:cs="Arial"/>
        </w:rPr>
        <w:t xml:space="preserve"> </w:t>
      </w:r>
      <w:r w:rsidRPr="00180C02">
        <w:rPr>
          <w:rFonts w:ascii="Arial" w:eastAsia="Arial" w:hAnsi="Arial" w:cs="Arial"/>
        </w:rPr>
        <w:t xml:space="preserve">ninguna    </w:t>
      </w:r>
      <w:r w:rsidRPr="00A1206F">
        <w:rPr>
          <w:rFonts w:ascii="Arial" w:eastAsia="Arial" w:hAnsi="Arial" w:cs="Arial"/>
        </w:rPr>
        <w:t xml:space="preserve"> </w:t>
      </w:r>
      <w:r w:rsidRPr="00180C02">
        <w:rPr>
          <w:rFonts w:ascii="Arial" w:eastAsia="Arial" w:hAnsi="Arial" w:cs="Arial"/>
        </w:rPr>
        <w:t>conexión eléctrica.</w:t>
      </w:r>
    </w:p>
    <w:p w14:paraId="60D98A94" w14:textId="77777777" w:rsidR="00A1206F" w:rsidRDefault="00A1206F" w:rsidP="00D86D4B">
      <w:pPr>
        <w:pStyle w:val="Prrafodelista"/>
        <w:numPr>
          <w:ilvl w:val="0"/>
          <w:numId w:val="3"/>
        </w:numPr>
        <w:spacing w:after="40" w:line="240" w:lineRule="auto"/>
        <w:ind w:left="706" w:right="-14"/>
        <w:contextualSpacing w:val="0"/>
        <w:jc w:val="both"/>
        <w:rPr>
          <w:rFonts w:ascii="Arial" w:eastAsia="Arial" w:hAnsi="Arial" w:cs="Arial"/>
        </w:rPr>
      </w:pPr>
      <w:r w:rsidRPr="006D7249">
        <w:rPr>
          <w:rFonts w:ascii="Arial" w:eastAsia="Arial" w:hAnsi="Arial" w:cs="Arial"/>
        </w:rPr>
        <w:t xml:space="preserve">Prohibido   </w:t>
      </w:r>
      <w:r w:rsidRPr="00A1206F">
        <w:rPr>
          <w:rFonts w:ascii="Arial" w:eastAsia="Arial" w:hAnsi="Arial" w:cs="Arial"/>
        </w:rPr>
        <w:t xml:space="preserve"> </w:t>
      </w:r>
      <w:r w:rsidRPr="006D7249">
        <w:rPr>
          <w:rFonts w:ascii="Arial" w:eastAsia="Arial" w:hAnsi="Arial" w:cs="Arial"/>
        </w:rPr>
        <w:t xml:space="preserve">utilizar   </w:t>
      </w:r>
      <w:r w:rsidRPr="00A1206F">
        <w:rPr>
          <w:rFonts w:ascii="Arial" w:eastAsia="Arial" w:hAnsi="Arial" w:cs="Arial"/>
        </w:rPr>
        <w:t xml:space="preserve"> </w:t>
      </w:r>
      <w:r w:rsidRPr="006D7249">
        <w:rPr>
          <w:rFonts w:ascii="Arial" w:eastAsia="Arial" w:hAnsi="Arial" w:cs="Arial"/>
        </w:rPr>
        <w:t>es</w:t>
      </w:r>
      <w:r w:rsidRPr="00A1206F">
        <w:rPr>
          <w:rFonts w:ascii="Arial" w:eastAsia="Arial" w:hAnsi="Arial" w:cs="Arial"/>
        </w:rPr>
        <w:t>t</w:t>
      </w:r>
      <w:r w:rsidRPr="006D7249">
        <w:rPr>
          <w:rFonts w:ascii="Arial" w:eastAsia="Arial" w:hAnsi="Arial" w:cs="Arial"/>
        </w:rPr>
        <w:t xml:space="preserve">as   </w:t>
      </w:r>
      <w:r w:rsidRPr="00A1206F">
        <w:rPr>
          <w:rFonts w:ascii="Arial" w:eastAsia="Arial" w:hAnsi="Arial" w:cs="Arial"/>
        </w:rPr>
        <w:t xml:space="preserve"> </w:t>
      </w:r>
      <w:r w:rsidRPr="006D7249">
        <w:rPr>
          <w:rFonts w:ascii="Arial" w:eastAsia="Arial" w:hAnsi="Arial" w:cs="Arial"/>
        </w:rPr>
        <w:t>sal</w:t>
      </w:r>
      <w:r w:rsidRPr="00A1206F">
        <w:rPr>
          <w:rFonts w:ascii="Arial" w:eastAsia="Arial" w:hAnsi="Arial" w:cs="Arial"/>
        </w:rPr>
        <w:t>a</w:t>
      </w:r>
      <w:r w:rsidRPr="006D7249">
        <w:rPr>
          <w:rFonts w:ascii="Arial" w:eastAsia="Arial" w:hAnsi="Arial" w:cs="Arial"/>
        </w:rPr>
        <w:t>s como</w:t>
      </w:r>
      <w:r w:rsidRPr="00A1206F">
        <w:rPr>
          <w:rFonts w:ascii="Arial" w:eastAsia="Arial" w:hAnsi="Arial" w:cs="Arial"/>
        </w:rPr>
        <w:t xml:space="preserve"> </w:t>
      </w:r>
      <w:r w:rsidRPr="006D7249">
        <w:rPr>
          <w:rFonts w:ascii="Arial" w:eastAsia="Arial" w:hAnsi="Arial" w:cs="Arial"/>
        </w:rPr>
        <w:t>zonas</w:t>
      </w:r>
      <w:r w:rsidRPr="00A1206F">
        <w:rPr>
          <w:rFonts w:ascii="Arial" w:eastAsia="Arial" w:hAnsi="Arial" w:cs="Arial"/>
        </w:rPr>
        <w:t xml:space="preserve"> </w:t>
      </w:r>
      <w:r w:rsidRPr="006D7249">
        <w:rPr>
          <w:rFonts w:ascii="Arial" w:eastAsia="Arial" w:hAnsi="Arial" w:cs="Arial"/>
        </w:rPr>
        <w:t>de</w:t>
      </w:r>
      <w:r w:rsidRPr="00A1206F">
        <w:rPr>
          <w:rFonts w:ascii="Arial" w:eastAsia="Arial" w:hAnsi="Arial" w:cs="Arial"/>
        </w:rPr>
        <w:t xml:space="preserve"> </w:t>
      </w:r>
      <w:r w:rsidRPr="006D7249">
        <w:rPr>
          <w:rFonts w:ascii="Arial" w:eastAsia="Arial" w:hAnsi="Arial" w:cs="Arial"/>
        </w:rPr>
        <w:t>almacenamiento.</w:t>
      </w:r>
    </w:p>
    <w:p w14:paraId="4A5F79E3" w14:textId="77777777" w:rsidR="00CB515D" w:rsidRPr="00D86D4B" w:rsidRDefault="00CB515D" w:rsidP="00CB515D">
      <w:pPr>
        <w:spacing w:after="80" w:line="240" w:lineRule="auto"/>
        <w:ind w:right="-12"/>
        <w:jc w:val="both"/>
        <w:rPr>
          <w:rFonts w:ascii="Arial" w:eastAsia="Arial" w:hAnsi="Arial" w:cs="Arial"/>
          <w:sz w:val="12"/>
          <w:szCs w:val="12"/>
        </w:rPr>
      </w:pP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CB515D" w:rsidRPr="00E8357A" w14:paraId="19AB9A02" w14:textId="77777777" w:rsidTr="00DE08F9">
        <w:trPr>
          <w:trHeight w:val="411"/>
        </w:trPr>
        <w:tc>
          <w:tcPr>
            <w:tcW w:w="9071" w:type="dxa"/>
            <w:shd w:val="clear" w:color="auto" w:fill="365F91" w:themeFill="accent1" w:themeFillShade="BF"/>
            <w:vAlign w:val="center"/>
          </w:tcPr>
          <w:p w14:paraId="4BD3DBFF" w14:textId="77777777" w:rsidR="00CB515D" w:rsidRPr="00E8357A" w:rsidRDefault="00CB515D" w:rsidP="00957E16">
            <w:pPr>
              <w:pStyle w:val="Prrafodelista"/>
              <w:numPr>
                <w:ilvl w:val="0"/>
                <w:numId w:val="8"/>
              </w:numPr>
              <w:rPr>
                <w:rFonts w:ascii="Tahoma" w:hAnsi="Tahoma" w:cs="Tahoma"/>
                <w:b/>
              </w:rPr>
            </w:pPr>
            <w:r w:rsidRPr="00DE08F9">
              <w:rPr>
                <w:rFonts w:ascii="Tahoma" w:hAnsi="Tahoma" w:cs="Tahoma"/>
                <w:b/>
                <w:color w:val="FFFFFF" w:themeColor="background1"/>
                <w:sz w:val="24"/>
              </w:rPr>
              <w:t>Salas de Calderas</w:t>
            </w:r>
          </w:p>
        </w:tc>
      </w:tr>
    </w:tbl>
    <w:p w14:paraId="1E43A3A6" w14:textId="77777777" w:rsidR="00CB515D" w:rsidRPr="00D86D4B" w:rsidRDefault="00CB515D" w:rsidP="00CB515D">
      <w:pPr>
        <w:spacing w:after="80" w:line="240" w:lineRule="auto"/>
        <w:ind w:right="-12"/>
        <w:jc w:val="both"/>
        <w:rPr>
          <w:rFonts w:ascii="Tahoma" w:eastAsia="Arial" w:hAnsi="Tahoma" w:cs="Tahoma"/>
          <w:sz w:val="8"/>
          <w:szCs w:val="8"/>
        </w:rPr>
      </w:pPr>
    </w:p>
    <w:tbl>
      <w:tblPr>
        <w:tblStyle w:val="Tablaconcuadrcula"/>
        <w:tblW w:w="0" w:type="auto"/>
        <w:tblLook w:val="04A0" w:firstRow="1" w:lastRow="0" w:firstColumn="1" w:lastColumn="0" w:noHBand="0" w:noVBand="1"/>
      </w:tblPr>
      <w:tblGrid>
        <w:gridCol w:w="1100"/>
        <w:gridCol w:w="7821"/>
      </w:tblGrid>
      <w:tr w:rsidR="00CB515D" w:rsidRPr="00E8357A" w14:paraId="4AC29907" w14:textId="77777777" w:rsidTr="00DE08F9">
        <w:tc>
          <w:tcPr>
            <w:tcW w:w="1101" w:type="dxa"/>
            <w:vAlign w:val="center"/>
          </w:tcPr>
          <w:p w14:paraId="23E9CA2F" w14:textId="77777777" w:rsidR="00CB515D" w:rsidRPr="00E8357A" w:rsidRDefault="00CB515D" w:rsidP="00DE08F9">
            <w:pPr>
              <w:autoSpaceDE w:val="0"/>
              <w:autoSpaceDN w:val="0"/>
              <w:adjustRightInd w:val="0"/>
              <w:spacing w:after="120"/>
              <w:ind w:right="34"/>
              <w:rPr>
                <w:rFonts w:ascii="Tahoma" w:hAnsi="Tahoma" w:cs="Tahoma"/>
              </w:rPr>
            </w:pPr>
            <w:r w:rsidRPr="00E8357A">
              <w:rPr>
                <w:rFonts w:ascii="Tahoma" w:hAnsi="Tahoma" w:cs="Tahoma"/>
              </w:rPr>
              <w:t>Riesgos:</w:t>
            </w:r>
          </w:p>
        </w:tc>
        <w:tc>
          <w:tcPr>
            <w:tcW w:w="7970" w:type="dxa"/>
          </w:tcPr>
          <w:p w14:paraId="5AFE2D5D" w14:textId="77777777" w:rsidR="00CB515D" w:rsidRPr="00E8357A" w:rsidRDefault="00CB515D" w:rsidP="00957E16">
            <w:pPr>
              <w:pStyle w:val="Prrafodelista"/>
              <w:numPr>
                <w:ilvl w:val="0"/>
                <w:numId w:val="9"/>
              </w:numPr>
              <w:spacing w:line="254" w:lineRule="exact"/>
              <w:ind w:right="847"/>
              <w:rPr>
                <w:rFonts w:ascii="Tahoma" w:eastAsia="Arial" w:hAnsi="Tahoma" w:cs="Tahoma"/>
              </w:rPr>
            </w:pPr>
            <w:r w:rsidRPr="00E8357A">
              <w:rPr>
                <w:rFonts w:ascii="Tahoma" w:eastAsia="Arial" w:hAnsi="Tahoma" w:cs="Tahoma"/>
              </w:rPr>
              <w:t>Contactos térmicos</w:t>
            </w:r>
          </w:p>
          <w:p w14:paraId="641F1CC7" w14:textId="77777777" w:rsidR="00CB515D" w:rsidRPr="00E8357A" w:rsidRDefault="00CB515D" w:rsidP="00957E16">
            <w:pPr>
              <w:pStyle w:val="Prrafodelista"/>
              <w:numPr>
                <w:ilvl w:val="0"/>
                <w:numId w:val="9"/>
              </w:numPr>
              <w:ind w:right="321"/>
              <w:rPr>
                <w:rFonts w:ascii="Tahoma" w:eastAsia="Arial" w:hAnsi="Tahoma" w:cs="Tahoma"/>
              </w:rPr>
            </w:pPr>
            <w:r w:rsidRPr="00E8357A">
              <w:rPr>
                <w:rFonts w:ascii="Tahoma" w:eastAsia="Arial" w:hAnsi="Tahoma" w:cs="Tahoma"/>
              </w:rPr>
              <w:t>Temperaturas altas</w:t>
            </w:r>
            <w:r w:rsidRPr="00E8357A">
              <w:rPr>
                <w:rFonts w:ascii="Tahoma" w:eastAsia="Arial" w:hAnsi="Tahoma" w:cs="Tahoma"/>
                <w:spacing w:val="-5"/>
              </w:rPr>
              <w:t xml:space="preserve"> </w:t>
            </w:r>
            <w:r w:rsidRPr="00E8357A">
              <w:rPr>
                <w:rFonts w:ascii="Tahoma" w:eastAsia="Arial" w:hAnsi="Tahoma" w:cs="Tahoma"/>
              </w:rPr>
              <w:t>en</w:t>
            </w:r>
            <w:r w:rsidRPr="00E8357A">
              <w:rPr>
                <w:rFonts w:ascii="Tahoma" w:eastAsia="Arial" w:hAnsi="Tahoma" w:cs="Tahoma"/>
                <w:spacing w:val="-2"/>
              </w:rPr>
              <w:t xml:space="preserve"> </w:t>
            </w:r>
            <w:r w:rsidRPr="00E8357A">
              <w:rPr>
                <w:rFonts w:ascii="Tahoma" w:eastAsia="Arial" w:hAnsi="Tahoma" w:cs="Tahoma"/>
              </w:rPr>
              <w:t>el</w:t>
            </w:r>
            <w:r w:rsidRPr="00E8357A">
              <w:rPr>
                <w:rFonts w:ascii="Tahoma" w:eastAsia="Arial" w:hAnsi="Tahoma" w:cs="Tahoma"/>
                <w:spacing w:val="-3"/>
              </w:rPr>
              <w:t xml:space="preserve"> </w:t>
            </w:r>
            <w:r w:rsidRPr="00E8357A">
              <w:rPr>
                <w:rFonts w:ascii="Tahoma" w:eastAsia="Arial" w:hAnsi="Tahoma" w:cs="Tahoma"/>
              </w:rPr>
              <w:t>local</w:t>
            </w:r>
          </w:p>
          <w:p w14:paraId="189FEFE3" w14:textId="77777777" w:rsidR="00CB515D" w:rsidRPr="00E8357A" w:rsidRDefault="00CB515D" w:rsidP="00957E16">
            <w:pPr>
              <w:pStyle w:val="Prrafodelista"/>
              <w:numPr>
                <w:ilvl w:val="0"/>
                <w:numId w:val="9"/>
              </w:numPr>
              <w:ind w:right="822"/>
              <w:rPr>
                <w:rFonts w:ascii="Tahoma" w:eastAsia="Arial" w:hAnsi="Tahoma" w:cs="Tahoma"/>
              </w:rPr>
            </w:pPr>
            <w:r w:rsidRPr="00E8357A">
              <w:rPr>
                <w:rFonts w:ascii="Tahoma" w:eastAsia="Arial" w:hAnsi="Tahoma" w:cs="Tahoma"/>
              </w:rPr>
              <w:t>Incendio</w:t>
            </w:r>
            <w:r w:rsidRPr="00E8357A">
              <w:rPr>
                <w:rFonts w:ascii="Tahoma" w:eastAsia="Arial" w:hAnsi="Tahoma" w:cs="Tahoma"/>
                <w:spacing w:val="-8"/>
              </w:rPr>
              <w:t xml:space="preserve"> </w:t>
            </w:r>
            <w:r w:rsidRPr="00E8357A">
              <w:rPr>
                <w:rFonts w:ascii="Tahoma" w:eastAsia="Arial" w:hAnsi="Tahoma" w:cs="Tahoma"/>
              </w:rPr>
              <w:t>o explosión</w:t>
            </w:r>
          </w:p>
        </w:tc>
      </w:tr>
    </w:tbl>
    <w:p w14:paraId="267578E9" w14:textId="77777777" w:rsidR="00CB515D" w:rsidRPr="00E8357A" w:rsidRDefault="00CB515D" w:rsidP="00CB515D">
      <w:pPr>
        <w:spacing w:after="80" w:line="240" w:lineRule="auto"/>
        <w:ind w:right="-12"/>
        <w:jc w:val="both"/>
        <w:rPr>
          <w:rFonts w:ascii="Tahoma" w:eastAsia="Arial" w:hAnsi="Tahoma" w:cs="Tahoma"/>
        </w:rPr>
      </w:pPr>
    </w:p>
    <w:p w14:paraId="03AC548C" w14:textId="77777777" w:rsidR="00CB515D" w:rsidRPr="00E8357A" w:rsidRDefault="00CB515D" w:rsidP="00CB515D">
      <w:pPr>
        <w:autoSpaceDE w:val="0"/>
        <w:autoSpaceDN w:val="0"/>
        <w:adjustRightInd w:val="0"/>
        <w:spacing w:after="120" w:line="240" w:lineRule="auto"/>
        <w:jc w:val="both"/>
        <w:rPr>
          <w:rFonts w:ascii="Tahoma" w:hAnsi="Tahoma" w:cs="Tahoma"/>
          <w:b/>
        </w:rPr>
      </w:pPr>
      <w:r w:rsidRPr="00E8357A">
        <w:rPr>
          <w:rFonts w:ascii="Tahoma" w:hAnsi="Tahoma" w:cs="Tahoma"/>
          <w:b/>
        </w:rPr>
        <w:t>Medidas preventivas:</w:t>
      </w:r>
    </w:p>
    <w:p w14:paraId="0534206E" w14:textId="77777777" w:rsidR="00CB515D" w:rsidRPr="00143DBB" w:rsidRDefault="00CB515D" w:rsidP="00D86D4B">
      <w:pPr>
        <w:pStyle w:val="Prrafodelista"/>
        <w:numPr>
          <w:ilvl w:val="0"/>
          <w:numId w:val="11"/>
        </w:numPr>
        <w:tabs>
          <w:tab w:val="left" w:pos="400"/>
        </w:tabs>
        <w:spacing w:after="40" w:line="254" w:lineRule="exact"/>
        <w:ind w:left="763" w:right="187"/>
        <w:contextualSpacing w:val="0"/>
        <w:jc w:val="both"/>
        <w:rPr>
          <w:rFonts w:ascii="Arial" w:eastAsia="Arial" w:hAnsi="Arial" w:cs="Arial"/>
        </w:rPr>
      </w:pPr>
      <w:r w:rsidRPr="00143DBB">
        <w:rPr>
          <w:rFonts w:ascii="Arial" w:eastAsia="Arial" w:hAnsi="Arial" w:cs="Arial"/>
        </w:rPr>
        <w:t>Dejar la puerta abierta mientras se realiza el trabajo de limpieza y no permanecer mucho tiempo en el interior debido a posibilidad de combustiones incompletas.</w:t>
      </w:r>
    </w:p>
    <w:p w14:paraId="3BCCDDD3" w14:textId="77777777" w:rsidR="00CB515D" w:rsidRPr="00143DBB" w:rsidRDefault="00CB515D" w:rsidP="00D86D4B">
      <w:pPr>
        <w:pStyle w:val="Prrafodelista"/>
        <w:numPr>
          <w:ilvl w:val="0"/>
          <w:numId w:val="11"/>
        </w:numPr>
        <w:tabs>
          <w:tab w:val="left" w:pos="400"/>
        </w:tabs>
        <w:spacing w:after="40" w:line="254" w:lineRule="exact"/>
        <w:ind w:left="763" w:right="187"/>
        <w:contextualSpacing w:val="0"/>
        <w:jc w:val="both"/>
        <w:rPr>
          <w:rFonts w:ascii="Arial" w:eastAsia="Arial" w:hAnsi="Arial" w:cs="Arial"/>
        </w:rPr>
      </w:pPr>
      <w:r w:rsidRPr="00143DBB">
        <w:rPr>
          <w:rFonts w:ascii="Arial" w:eastAsia="Arial" w:hAnsi="Arial" w:cs="Arial"/>
        </w:rPr>
        <w:t>No fumar ni provocar cualquier fuente de ignición.</w:t>
      </w:r>
    </w:p>
    <w:p w14:paraId="3D66B487" w14:textId="77777777" w:rsidR="00CB515D" w:rsidRPr="00143DBB" w:rsidRDefault="00CB515D" w:rsidP="00D86D4B">
      <w:pPr>
        <w:pStyle w:val="Prrafodelista"/>
        <w:numPr>
          <w:ilvl w:val="0"/>
          <w:numId w:val="11"/>
        </w:numPr>
        <w:tabs>
          <w:tab w:val="left" w:pos="400"/>
        </w:tabs>
        <w:spacing w:after="40" w:line="254" w:lineRule="exact"/>
        <w:ind w:left="763" w:right="187"/>
        <w:contextualSpacing w:val="0"/>
        <w:jc w:val="both"/>
        <w:rPr>
          <w:rFonts w:ascii="Arial" w:eastAsia="Arial" w:hAnsi="Arial" w:cs="Arial"/>
        </w:rPr>
      </w:pPr>
      <w:r w:rsidRPr="00143DBB">
        <w:rPr>
          <w:rFonts w:ascii="Arial" w:eastAsia="Arial" w:hAnsi="Arial" w:cs="Arial"/>
        </w:rPr>
        <w:t>No usar solventes en la sala de calderas.</w:t>
      </w:r>
    </w:p>
    <w:p w14:paraId="282886D2" w14:textId="77777777" w:rsidR="00CB515D" w:rsidRDefault="00CB515D" w:rsidP="00957E16">
      <w:pPr>
        <w:pStyle w:val="Prrafodelista"/>
        <w:numPr>
          <w:ilvl w:val="0"/>
          <w:numId w:val="11"/>
        </w:numPr>
        <w:tabs>
          <w:tab w:val="left" w:pos="400"/>
        </w:tabs>
        <w:spacing w:after="120" w:line="254" w:lineRule="exact"/>
        <w:ind w:left="765" w:right="181" w:hanging="357"/>
        <w:contextualSpacing w:val="0"/>
        <w:jc w:val="both"/>
        <w:rPr>
          <w:rFonts w:ascii="Arial" w:eastAsia="Arial" w:hAnsi="Arial" w:cs="Arial"/>
        </w:rPr>
      </w:pPr>
      <w:r w:rsidRPr="00143DBB">
        <w:rPr>
          <w:rFonts w:ascii="Arial" w:eastAsia="Arial" w:hAnsi="Arial" w:cs="Arial"/>
        </w:rPr>
        <w:t xml:space="preserve">Mantener </w:t>
      </w:r>
      <w:proofErr w:type="gramStart"/>
      <w:r w:rsidRPr="00143DBB">
        <w:rPr>
          <w:rFonts w:ascii="Arial" w:eastAsia="Arial" w:hAnsi="Arial" w:cs="Arial"/>
        </w:rPr>
        <w:t>libre  de</w:t>
      </w:r>
      <w:proofErr w:type="gramEnd"/>
      <w:r w:rsidRPr="00143DBB">
        <w:rPr>
          <w:rFonts w:ascii="Arial" w:eastAsia="Arial" w:hAnsi="Arial" w:cs="Arial"/>
        </w:rPr>
        <w:t xml:space="preserve">  </w:t>
      </w:r>
      <w:proofErr w:type="gramStart"/>
      <w:r w:rsidRPr="00143DBB">
        <w:rPr>
          <w:rFonts w:ascii="Arial" w:eastAsia="Arial" w:hAnsi="Arial" w:cs="Arial"/>
        </w:rPr>
        <w:t>obstáculos  el</w:t>
      </w:r>
      <w:proofErr w:type="gramEnd"/>
      <w:r w:rsidRPr="00143DBB">
        <w:rPr>
          <w:rFonts w:ascii="Arial" w:eastAsia="Arial" w:hAnsi="Arial" w:cs="Arial"/>
        </w:rPr>
        <w:t xml:space="preserve"> área de acceso a los medios de extinción de incendios.</w:t>
      </w:r>
    </w:p>
    <w:p w14:paraId="16482EED" w14:textId="77777777" w:rsidR="00D86D4B" w:rsidRPr="00143DBB" w:rsidRDefault="00D86D4B" w:rsidP="00D86D4B">
      <w:pPr>
        <w:pStyle w:val="Prrafodelista"/>
        <w:tabs>
          <w:tab w:val="left" w:pos="400"/>
        </w:tabs>
        <w:spacing w:after="120" w:line="254" w:lineRule="exact"/>
        <w:ind w:left="765" w:right="181"/>
        <w:contextualSpacing w:val="0"/>
        <w:jc w:val="both"/>
        <w:rPr>
          <w:rFonts w:ascii="Arial" w:eastAsia="Arial" w:hAnsi="Arial" w:cs="Arial"/>
        </w:rPr>
      </w:pPr>
    </w:p>
    <w:p w14:paraId="35C8EFB8" w14:textId="77777777" w:rsidR="00CB515D" w:rsidRPr="00143DBB" w:rsidRDefault="00CB515D" w:rsidP="00D86D4B">
      <w:pPr>
        <w:pStyle w:val="Prrafodelista"/>
        <w:numPr>
          <w:ilvl w:val="0"/>
          <w:numId w:val="11"/>
        </w:numPr>
        <w:tabs>
          <w:tab w:val="left" w:pos="400"/>
        </w:tabs>
        <w:spacing w:after="40" w:line="240" w:lineRule="auto"/>
        <w:ind w:left="765" w:right="181" w:hanging="357"/>
        <w:contextualSpacing w:val="0"/>
        <w:jc w:val="both"/>
        <w:rPr>
          <w:rFonts w:ascii="Arial" w:eastAsia="Arial" w:hAnsi="Arial" w:cs="Arial"/>
        </w:rPr>
      </w:pPr>
      <w:r w:rsidRPr="00143DBB">
        <w:rPr>
          <w:rFonts w:ascii="Arial" w:eastAsia="Arial" w:hAnsi="Arial" w:cs="Arial"/>
        </w:rPr>
        <w:lastRenderedPageBreak/>
        <w:t xml:space="preserve">En caso de condiciones </w:t>
      </w:r>
      <w:proofErr w:type="spellStart"/>
      <w:r w:rsidRPr="00143DBB">
        <w:rPr>
          <w:rFonts w:ascii="Arial" w:eastAsia="Arial" w:hAnsi="Arial" w:cs="Arial"/>
        </w:rPr>
        <w:t>termohigrométricas</w:t>
      </w:r>
      <w:proofErr w:type="spellEnd"/>
      <w:r w:rsidRPr="00143DBB">
        <w:rPr>
          <w:rFonts w:ascii="Arial" w:eastAsia="Arial" w:hAnsi="Arial" w:cs="Arial"/>
        </w:rPr>
        <w:t xml:space="preserve"> desfavorables (exceso de calor):</w:t>
      </w:r>
    </w:p>
    <w:p w14:paraId="78A13FFB" w14:textId="77777777" w:rsidR="00CB515D" w:rsidRPr="00E8357A" w:rsidRDefault="00CB515D" w:rsidP="00D86D4B">
      <w:pPr>
        <w:pStyle w:val="Prrafodelista"/>
        <w:numPr>
          <w:ilvl w:val="1"/>
          <w:numId w:val="10"/>
        </w:numPr>
        <w:tabs>
          <w:tab w:val="left" w:pos="760"/>
        </w:tabs>
        <w:spacing w:after="40" w:line="240" w:lineRule="auto"/>
        <w:ind w:right="-13"/>
        <w:jc w:val="both"/>
        <w:rPr>
          <w:rFonts w:ascii="Tahoma" w:eastAsia="Arial" w:hAnsi="Tahoma" w:cs="Tahoma"/>
        </w:rPr>
      </w:pPr>
      <w:r w:rsidRPr="00E8357A">
        <w:rPr>
          <w:rFonts w:ascii="Tahoma" w:eastAsia="Arial" w:hAnsi="Tahoma" w:cs="Tahoma"/>
        </w:rPr>
        <w:t>Establecer</w:t>
      </w:r>
      <w:r w:rsidRPr="00E8357A">
        <w:rPr>
          <w:rFonts w:ascii="Tahoma" w:eastAsia="Arial" w:hAnsi="Tahoma" w:cs="Tahoma"/>
          <w:spacing w:val="55"/>
        </w:rPr>
        <w:t xml:space="preserve"> </w:t>
      </w:r>
      <w:r w:rsidRPr="00E8357A">
        <w:rPr>
          <w:rFonts w:ascii="Tahoma" w:eastAsia="Arial" w:hAnsi="Tahoma" w:cs="Tahoma"/>
        </w:rPr>
        <w:t xml:space="preserve">pausas en caso necesario </w:t>
      </w:r>
      <w:r w:rsidRPr="00E8357A">
        <w:rPr>
          <w:rFonts w:ascii="Tahoma" w:eastAsia="Arial" w:hAnsi="Tahoma" w:cs="Tahoma"/>
          <w:spacing w:val="-1"/>
        </w:rPr>
        <w:t>d</w:t>
      </w:r>
      <w:r w:rsidRPr="00E8357A">
        <w:rPr>
          <w:rFonts w:ascii="Tahoma" w:eastAsia="Arial" w:hAnsi="Tahoma" w:cs="Tahoma"/>
        </w:rPr>
        <w:t>urante</w:t>
      </w:r>
      <w:r w:rsidRPr="00E8357A">
        <w:rPr>
          <w:rFonts w:ascii="Tahoma" w:eastAsia="Arial" w:hAnsi="Tahoma" w:cs="Tahoma"/>
          <w:spacing w:val="3"/>
        </w:rPr>
        <w:t xml:space="preserve"> </w:t>
      </w:r>
      <w:r w:rsidRPr="00E8357A">
        <w:rPr>
          <w:rFonts w:ascii="Tahoma" w:eastAsia="Arial" w:hAnsi="Tahoma" w:cs="Tahoma"/>
        </w:rPr>
        <w:t>la</w:t>
      </w:r>
      <w:r w:rsidRPr="00E8357A">
        <w:rPr>
          <w:rFonts w:ascii="Tahoma" w:eastAsia="Arial" w:hAnsi="Tahoma" w:cs="Tahoma"/>
          <w:spacing w:val="8"/>
        </w:rPr>
        <w:t xml:space="preserve"> </w:t>
      </w:r>
      <w:r w:rsidRPr="00E8357A">
        <w:rPr>
          <w:rFonts w:ascii="Tahoma" w:eastAsia="Arial" w:hAnsi="Tahoma" w:cs="Tahoma"/>
        </w:rPr>
        <w:t>ejecuci</w:t>
      </w:r>
      <w:r w:rsidRPr="00E8357A">
        <w:rPr>
          <w:rFonts w:ascii="Tahoma" w:eastAsia="Arial" w:hAnsi="Tahoma" w:cs="Tahoma"/>
          <w:spacing w:val="-1"/>
        </w:rPr>
        <w:t>ó</w:t>
      </w:r>
      <w:r w:rsidRPr="00E8357A">
        <w:rPr>
          <w:rFonts w:ascii="Tahoma" w:eastAsia="Arial" w:hAnsi="Tahoma" w:cs="Tahoma"/>
        </w:rPr>
        <w:t>n del</w:t>
      </w:r>
      <w:r w:rsidRPr="00E8357A">
        <w:rPr>
          <w:rFonts w:ascii="Tahoma" w:eastAsia="Arial" w:hAnsi="Tahoma" w:cs="Tahoma"/>
          <w:spacing w:val="-3"/>
        </w:rPr>
        <w:t xml:space="preserve"> </w:t>
      </w:r>
      <w:r w:rsidRPr="00E8357A">
        <w:rPr>
          <w:rFonts w:ascii="Tahoma" w:eastAsia="Arial" w:hAnsi="Tahoma" w:cs="Tahoma"/>
        </w:rPr>
        <w:t>trabajo.</w:t>
      </w:r>
    </w:p>
    <w:p w14:paraId="5D206DBA" w14:textId="77777777" w:rsidR="00CB515D" w:rsidRPr="00E8357A" w:rsidRDefault="00CB515D" w:rsidP="00D86D4B">
      <w:pPr>
        <w:pStyle w:val="Prrafodelista"/>
        <w:numPr>
          <w:ilvl w:val="1"/>
          <w:numId w:val="10"/>
        </w:numPr>
        <w:tabs>
          <w:tab w:val="left" w:pos="760"/>
        </w:tabs>
        <w:spacing w:after="40" w:line="240" w:lineRule="auto"/>
        <w:ind w:right="-20"/>
        <w:jc w:val="both"/>
        <w:rPr>
          <w:rFonts w:ascii="Tahoma" w:eastAsia="Arial" w:hAnsi="Tahoma" w:cs="Tahoma"/>
        </w:rPr>
      </w:pPr>
      <w:r w:rsidRPr="00E8357A">
        <w:rPr>
          <w:rFonts w:ascii="Tahoma" w:eastAsia="Arial" w:hAnsi="Tahoma" w:cs="Tahoma"/>
        </w:rPr>
        <w:t>Ingerir</w:t>
      </w:r>
      <w:r w:rsidRPr="00E8357A">
        <w:rPr>
          <w:rFonts w:ascii="Tahoma" w:eastAsia="Arial" w:hAnsi="Tahoma" w:cs="Tahoma"/>
          <w:spacing w:val="-6"/>
        </w:rPr>
        <w:t xml:space="preserve"> </w:t>
      </w:r>
      <w:r w:rsidRPr="00E8357A">
        <w:rPr>
          <w:rFonts w:ascii="Tahoma" w:eastAsia="Arial" w:hAnsi="Tahoma" w:cs="Tahoma"/>
        </w:rPr>
        <w:t>abu</w:t>
      </w:r>
      <w:r w:rsidRPr="00E8357A">
        <w:rPr>
          <w:rFonts w:ascii="Tahoma" w:eastAsia="Arial" w:hAnsi="Tahoma" w:cs="Tahoma"/>
          <w:spacing w:val="-1"/>
        </w:rPr>
        <w:t>n</w:t>
      </w:r>
      <w:r w:rsidRPr="00E8357A">
        <w:rPr>
          <w:rFonts w:ascii="Tahoma" w:eastAsia="Arial" w:hAnsi="Tahoma" w:cs="Tahoma"/>
        </w:rPr>
        <w:t>dante</w:t>
      </w:r>
      <w:r w:rsidRPr="00E8357A">
        <w:rPr>
          <w:rFonts w:ascii="Tahoma" w:eastAsia="Arial" w:hAnsi="Tahoma" w:cs="Tahoma"/>
          <w:spacing w:val="-10"/>
        </w:rPr>
        <w:t xml:space="preserve"> </w:t>
      </w:r>
      <w:r w:rsidRPr="00E8357A">
        <w:rPr>
          <w:rFonts w:ascii="Tahoma" w:eastAsia="Arial" w:hAnsi="Tahoma" w:cs="Tahoma"/>
        </w:rPr>
        <w:t>líqui</w:t>
      </w:r>
      <w:r w:rsidRPr="00E8357A">
        <w:rPr>
          <w:rFonts w:ascii="Tahoma" w:eastAsia="Arial" w:hAnsi="Tahoma" w:cs="Tahoma"/>
          <w:spacing w:val="-1"/>
        </w:rPr>
        <w:t>d</w:t>
      </w:r>
      <w:r w:rsidRPr="00E8357A">
        <w:rPr>
          <w:rFonts w:ascii="Tahoma" w:eastAsia="Arial" w:hAnsi="Tahoma" w:cs="Tahoma"/>
        </w:rPr>
        <w:t>o.</w:t>
      </w:r>
    </w:p>
    <w:p w14:paraId="401E67FD" w14:textId="77777777" w:rsidR="00CB515D" w:rsidRDefault="00CB515D" w:rsidP="00D86D4B">
      <w:pPr>
        <w:pStyle w:val="Prrafodelista"/>
        <w:numPr>
          <w:ilvl w:val="1"/>
          <w:numId w:val="10"/>
        </w:numPr>
        <w:tabs>
          <w:tab w:val="left" w:pos="760"/>
          <w:tab w:val="left" w:pos="1880"/>
          <w:tab w:val="left" w:pos="2340"/>
          <w:tab w:val="left" w:pos="3080"/>
          <w:tab w:val="left" w:pos="3500"/>
        </w:tabs>
        <w:spacing w:after="40" w:line="240" w:lineRule="auto"/>
        <w:ind w:right="-20"/>
        <w:jc w:val="both"/>
        <w:rPr>
          <w:rFonts w:ascii="Tahoma" w:eastAsia="Arial" w:hAnsi="Tahoma" w:cs="Tahoma"/>
        </w:rPr>
      </w:pPr>
      <w:r w:rsidRPr="00E8357A">
        <w:rPr>
          <w:rFonts w:ascii="Tahoma" w:eastAsia="Arial" w:hAnsi="Tahoma" w:cs="Tahoma"/>
        </w:rPr>
        <w:t>Adecuar la ropa</w:t>
      </w:r>
      <w:r>
        <w:rPr>
          <w:rFonts w:ascii="Tahoma" w:eastAsia="Arial" w:hAnsi="Tahoma" w:cs="Tahoma"/>
        </w:rPr>
        <w:t xml:space="preserve"> </w:t>
      </w:r>
      <w:r w:rsidRPr="00E8357A">
        <w:rPr>
          <w:rFonts w:ascii="Tahoma" w:eastAsia="Arial" w:hAnsi="Tahoma" w:cs="Tahoma"/>
        </w:rPr>
        <w:t>a las condicion</w:t>
      </w:r>
      <w:r w:rsidRPr="00E8357A">
        <w:rPr>
          <w:rFonts w:ascii="Tahoma" w:eastAsia="Arial" w:hAnsi="Tahoma" w:cs="Tahoma"/>
          <w:spacing w:val="-1"/>
        </w:rPr>
        <w:t>e</w:t>
      </w:r>
      <w:r w:rsidRPr="00E8357A">
        <w:rPr>
          <w:rFonts w:ascii="Tahoma" w:eastAsia="Arial" w:hAnsi="Tahoma" w:cs="Tahoma"/>
        </w:rPr>
        <w:t>s</w:t>
      </w:r>
      <w:r w:rsidRPr="00E8357A">
        <w:rPr>
          <w:rFonts w:ascii="Tahoma" w:eastAsia="Arial" w:hAnsi="Tahoma" w:cs="Tahoma"/>
          <w:spacing w:val="35"/>
        </w:rPr>
        <w:t xml:space="preserve"> </w:t>
      </w:r>
      <w:r w:rsidRPr="00E8357A">
        <w:rPr>
          <w:rFonts w:ascii="Tahoma" w:eastAsia="Arial" w:hAnsi="Tahoma" w:cs="Tahoma"/>
        </w:rPr>
        <w:t>de</w:t>
      </w:r>
      <w:r w:rsidRPr="00E8357A">
        <w:rPr>
          <w:rFonts w:ascii="Tahoma" w:eastAsia="Arial" w:hAnsi="Tahoma" w:cs="Tahoma"/>
          <w:spacing w:val="44"/>
        </w:rPr>
        <w:t xml:space="preserve"> </w:t>
      </w:r>
      <w:r w:rsidRPr="00E8357A">
        <w:rPr>
          <w:rFonts w:ascii="Tahoma" w:eastAsia="Arial" w:hAnsi="Tahoma" w:cs="Tahoma"/>
        </w:rPr>
        <w:t>temperatura</w:t>
      </w:r>
      <w:r w:rsidRPr="00E8357A">
        <w:rPr>
          <w:rFonts w:ascii="Tahoma" w:eastAsia="Arial" w:hAnsi="Tahoma" w:cs="Tahoma"/>
          <w:spacing w:val="34"/>
        </w:rPr>
        <w:t xml:space="preserve"> </w:t>
      </w:r>
      <w:r w:rsidRPr="00E8357A">
        <w:rPr>
          <w:rFonts w:ascii="Tahoma" w:eastAsia="Arial" w:hAnsi="Tahoma" w:cs="Tahoma"/>
        </w:rPr>
        <w:t>y humedad</w:t>
      </w:r>
    </w:p>
    <w:p w14:paraId="69883291" w14:textId="77777777" w:rsidR="00CB515D" w:rsidRPr="00E8357A" w:rsidRDefault="00CB515D" w:rsidP="00D86D4B">
      <w:pPr>
        <w:pStyle w:val="Prrafodelista"/>
        <w:tabs>
          <w:tab w:val="left" w:pos="760"/>
          <w:tab w:val="left" w:pos="1880"/>
          <w:tab w:val="left" w:pos="2340"/>
          <w:tab w:val="left" w:pos="3080"/>
          <w:tab w:val="left" w:pos="3500"/>
        </w:tabs>
        <w:spacing w:after="40" w:line="240" w:lineRule="auto"/>
        <w:ind w:left="1134" w:right="-20"/>
        <w:jc w:val="both"/>
        <w:rPr>
          <w:rFonts w:ascii="Tahoma" w:eastAsia="Arial" w:hAnsi="Tahoma" w:cs="Tahoma"/>
        </w:rPr>
      </w:pPr>
    </w:p>
    <w:p w14:paraId="2908E6D4" w14:textId="77777777" w:rsidR="00CB515D" w:rsidRPr="00143DBB" w:rsidRDefault="00CB515D" w:rsidP="00D86D4B">
      <w:pPr>
        <w:pStyle w:val="Prrafodelista"/>
        <w:numPr>
          <w:ilvl w:val="0"/>
          <w:numId w:val="11"/>
        </w:numPr>
        <w:tabs>
          <w:tab w:val="left" w:pos="400"/>
        </w:tabs>
        <w:spacing w:after="40" w:line="240" w:lineRule="auto"/>
        <w:ind w:left="765" w:right="181" w:hanging="357"/>
        <w:contextualSpacing w:val="0"/>
        <w:jc w:val="both"/>
        <w:rPr>
          <w:rFonts w:ascii="Arial" w:eastAsia="Arial" w:hAnsi="Arial" w:cs="Arial"/>
        </w:rPr>
      </w:pPr>
      <w:r w:rsidRPr="00143DBB">
        <w:rPr>
          <w:rFonts w:ascii="Arial" w:eastAsia="Arial" w:hAnsi="Arial" w:cs="Arial"/>
        </w:rPr>
        <w:t>No tocar las partes calientes de las calderas</w:t>
      </w:r>
    </w:p>
    <w:p w14:paraId="558C1A0C" w14:textId="77777777" w:rsidR="00CB515D" w:rsidRPr="00143DBB" w:rsidRDefault="00CB515D" w:rsidP="00D86D4B">
      <w:pPr>
        <w:pStyle w:val="Prrafodelista"/>
        <w:numPr>
          <w:ilvl w:val="0"/>
          <w:numId w:val="11"/>
        </w:numPr>
        <w:tabs>
          <w:tab w:val="left" w:pos="400"/>
        </w:tabs>
        <w:spacing w:after="40" w:line="240" w:lineRule="auto"/>
        <w:ind w:left="765" w:right="181" w:hanging="357"/>
        <w:contextualSpacing w:val="0"/>
        <w:jc w:val="both"/>
        <w:rPr>
          <w:rFonts w:ascii="Arial" w:eastAsia="Arial" w:hAnsi="Arial" w:cs="Arial"/>
        </w:rPr>
      </w:pPr>
      <w:r w:rsidRPr="00143DBB">
        <w:rPr>
          <w:rFonts w:ascii="Arial" w:eastAsia="Arial" w:hAnsi="Arial" w:cs="Arial"/>
        </w:rPr>
        <w:t>Utilización de protección auditiva</w:t>
      </w:r>
    </w:p>
    <w:p w14:paraId="7AD01FB0" w14:textId="77777777" w:rsidR="00CB515D" w:rsidRPr="00143DBB" w:rsidRDefault="00CB515D" w:rsidP="00D86D4B">
      <w:pPr>
        <w:pStyle w:val="Prrafodelista"/>
        <w:numPr>
          <w:ilvl w:val="0"/>
          <w:numId w:val="11"/>
        </w:numPr>
        <w:tabs>
          <w:tab w:val="left" w:pos="400"/>
        </w:tabs>
        <w:spacing w:after="40" w:line="240" w:lineRule="auto"/>
        <w:ind w:left="765" w:right="181" w:hanging="357"/>
        <w:contextualSpacing w:val="0"/>
        <w:jc w:val="both"/>
        <w:rPr>
          <w:rFonts w:ascii="Arial" w:eastAsia="Arial" w:hAnsi="Arial" w:cs="Arial"/>
        </w:rPr>
      </w:pPr>
      <w:r w:rsidRPr="00143DBB">
        <w:rPr>
          <w:rFonts w:ascii="Arial" w:eastAsia="Arial" w:hAnsi="Arial" w:cs="Arial"/>
        </w:rPr>
        <w:t>Prohibido utilizar estas salas como zonas de almacenamiento.</w:t>
      </w:r>
    </w:p>
    <w:p w14:paraId="1D5CA145" w14:textId="77777777" w:rsidR="00CB515D" w:rsidRPr="00143DBB" w:rsidRDefault="00CB515D" w:rsidP="00D86D4B">
      <w:pPr>
        <w:pStyle w:val="Prrafodelista"/>
        <w:numPr>
          <w:ilvl w:val="0"/>
          <w:numId w:val="11"/>
        </w:numPr>
        <w:tabs>
          <w:tab w:val="left" w:pos="400"/>
        </w:tabs>
        <w:spacing w:after="40" w:line="240" w:lineRule="auto"/>
        <w:ind w:left="765" w:right="181" w:hanging="357"/>
        <w:contextualSpacing w:val="0"/>
        <w:jc w:val="both"/>
        <w:rPr>
          <w:rFonts w:ascii="Arial" w:eastAsia="Arial" w:hAnsi="Arial" w:cs="Arial"/>
        </w:rPr>
      </w:pPr>
      <w:r w:rsidRPr="00143DBB">
        <w:rPr>
          <w:rFonts w:ascii="Arial" w:eastAsia="Arial" w:hAnsi="Arial" w:cs="Arial"/>
        </w:rPr>
        <w:t>Nunca bloquee los orificios de aire de ventilación</w:t>
      </w:r>
    </w:p>
    <w:p w14:paraId="05A39123" w14:textId="77777777" w:rsidR="00DE08F9" w:rsidRPr="00DE08F9" w:rsidRDefault="003C6C39" w:rsidP="00D86D4B">
      <w:pPr>
        <w:spacing w:after="40" w:line="240" w:lineRule="auto"/>
        <w:rPr>
          <w:rFonts w:ascii="Tahoma" w:eastAsia="Arial" w:hAnsi="Tahoma" w:cs="Tahoma"/>
          <w:sz w:val="24"/>
        </w:rPr>
      </w:pPr>
      <w:r>
        <w:rPr>
          <w:rFonts w:ascii="Tahoma" w:hAnsi="Tahoma" w:cs="Tahoma"/>
          <w:b/>
          <w:color w:val="FFFFFF" w:themeColor="background1"/>
        </w:rPr>
        <w:t>Cubierta</w:t>
      </w: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CB515D" w:rsidRPr="00DE08F9" w14:paraId="79358A03" w14:textId="77777777" w:rsidTr="00DE08F9">
        <w:trPr>
          <w:trHeight w:val="411"/>
        </w:trPr>
        <w:tc>
          <w:tcPr>
            <w:tcW w:w="9071" w:type="dxa"/>
            <w:shd w:val="clear" w:color="auto" w:fill="365F91" w:themeFill="accent1" w:themeFillShade="BF"/>
            <w:vAlign w:val="center"/>
          </w:tcPr>
          <w:p w14:paraId="6F03A09D" w14:textId="77777777" w:rsidR="00CB515D" w:rsidRPr="00DE08F9" w:rsidRDefault="00CB515D" w:rsidP="00957E16">
            <w:pPr>
              <w:pStyle w:val="Prrafodelista"/>
              <w:numPr>
                <w:ilvl w:val="0"/>
                <w:numId w:val="8"/>
              </w:numPr>
              <w:rPr>
                <w:rFonts w:ascii="Tahoma" w:hAnsi="Tahoma" w:cs="Tahoma"/>
                <w:b/>
                <w:sz w:val="24"/>
              </w:rPr>
            </w:pPr>
            <w:bookmarkStart w:id="7" w:name="_Hlk129195957"/>
            <w:r w:rsidRPr="00DE08F9">
              <w:rPr>
                <w:rFonts w:ascii="Tahoma" w:hAnsi="Tahoma" w:cs="Tahoma"/>
                <w:b/>
                <w:color w:val="FFFFFF" w:themeColor="background1"/>
                <w:sz w:val="24"/>
              </w:rPr>
              <w:t>Cámaras frigoríficas</w:t>
            </w:r>
          </w:p>
        </w:tc>
      </w:tr>
    </w:tbl>
    <w:p w14:paraId="15FC9359" w14:textId="77777777" w:rsidR="00CB515D" w:rsidRPr="00E8357A" w:rsidRDefault="00CB515D" w:rsidP="00CB515D">
      <w:pPr>
        <w:spacing w:after="0" w:line="240" w:lineRule="auto"/>
        <w:jc w:val="both"/>
        <w:rPr>
          <w:rFonts w:ascii="Tahoma" w:hAnsi="Tahoma" w:cs="Tahoma"/>
          <w:b/>
        </w:rPr>
      </w:pPr>
    </w:p>
    <w:tbl>
      <w:tblPr>
        <w:tblStyle w:val="Tablaconcuadrcula"/>
        <w:tblW w:w="0" w:type="auto"/>
        <w:tblLook w:val="04A0" w:firstRow="1" w:lastRow="0" w:firstColumn="1" w:lastColumn="0" w:noHBand="0" w:noVBand="1"/>
      </w:tblPr>
      <w:tblGrid>
        <w:gridCol w:w="1100"/>
        <w:gridCol w:w="7821"/>
      </w:tblGrid>
      <w:tr w:rsidR="00CB515D" w:rsidRPr="00E8357A" w14:paraId="6171CE89" w14:textId="77777777" w:rsidTr="00DE08F9">
        <w:tc>
          <w:tcPr>
            <w:tcW w:w="1101" w:type="dxa"/>
            <w:vAlign w:val="center"/>
          </w:tcPr>
          <w:p w14:paraId="15AD735C" w14:textId="77777777" w:rsidR="00CB515D" w:rsidRPr="00E8357A" w:rsidRDefault="00CB515D" w:rsidP="00DE08F9">
            <w:pPr>
              <w:autoSpaceDE w:val="0"/>
              <w:autoSpaceDN w:val="0"/>
              <w:adjustRightInd w:val="0"/>
              <w:spacing w:after="120"/>
              <w:ind w:right="34"/>
              <w:rPr>
                <w:rFonts w:ascii="Tahoma" w:hAnsi="Tahoma" w:cs="Tahoma"/>
              </w:rPr>
            </w:pPr>
            <w:r w:rsidRPr="00E8357A">
              <w:rPr>
                <w:rFonts w:ascii="Tahoma" w:hAnsi="Tahoma" w:cs="Tahoma"/>
              </w:rPr>
              <w:t>Riesgos:</w:t>
            </w:r>
          </w:p>
        </w:tc>
        <w:tc>
          <w:tcPr>
            <w:tcW w:w="7970" w:type="dxa"/>
          </w:tcPr>
          <w:p w14:paraId="3A2F427A" w14:textId="77777777" w:rsidR="00CB515D" w:rsidRDefault="00CB515D" w:rsidP="00957E16">
            <w:pPr>
              <w:pStyle w:val="Prrafodelista"/>
              <w:numPr>
                <w:ilvl w:val="0"/>
                <w:numId w:val="9"/>
              </w:numPr>
              <w:ind w:right="321"/>
              <w:rPr>
                <w:rFonts w:ascii="Tahoma" w:eastAsia="Arial" w:hAnsi="Tahoma" w:cs="Tahoma"/>
              </w:rPr>
            </w:pPr>
            <w:r w:rsidRPr="003C06A1">
              <w:rPr>
                <w:rFonts w:ascii="Tahoma" w:eastAsia="Arial" w:hAnsi="Tahoma" w:cs="Tahoma"/>
              </w:rPr>
              <w:t>Exposición a temperaturas extremas</w:t>
            </w:r>
          </w:p>
          <w:p w14:paraId="421602AF" w14:textId="77777777" w:rsidR="00CB515D" w:rsidRPr="00E8357A" w:rsidRDefault="00CB515D" w:rsidP="00957E16">
            <w:pPr>
              <w:pStyle w:val="Prrafodelista"/>
              <w:numPr>
                <w:ilvl w:val="0"/>
                <w:numId w:val="9"/>
              </w:numPr>
              <w:ind w:right="321"/>
              <w:rPr>
                <w:rFonts w:ascii="Tahoma" w:eastAsia="Arial" w:hAnsi="Tahoma" w:cs="Tahoma"/>
              </w:rPr>
            </w:pPr>
            <w:r>
              <w:rPr>
                <w:rFonts w:ascii="Tahoma" w:eastAsia="Arial" w:hAnsi="Tahoma" w:cs="Tahoma"/>
              </w:rPr>
              <w:t>Caídas y deslizamientos</w:t>
            </w:r>
          </w:p>
        </w:tc>
      </w:tr>
    </w:tbl>
    <w:p w14:paraId="660D4B3D" w14:textId="77777777" w:rsidR="00CB515D" w:rsidRPr="00E8357A" w:rsidRDefault="00CB515D" w:rsidP="00CB515D">
      <w:pPr>
        <w:spacing w:after="80" w:line="240" w:lineRule="auto"/>
        <w:ind w:right="-12"/>
        <w:jc w:val="both"/>
        <w:rPr>
          <w:rFonts w:ascii="Tahoma" w:eastAsia="Arial" w:hAnsi="Tahoma" w:cs="Tahoma"/>
        </w:rPr>
      </w:pPr>
    </w:p>
    <w:p w14:paraId="270C4B76" w14:textId="77777777" w:rsidR="00CB515D" w:rsidRPr="00E8357A" w:rsidRDefault="00CB515D" w:rsidP="00CB515D">
      <w:pPr>
        <w:autoSpaceDE w:val="0"/>
        <w:autoSpaceDN w:val="0"/>
        <w:adjustRightInd w:val="0"/>
        <w:spacing w:after="120" w:line="240" w:lineRule="auto"/>
        <w:jc w:val="both"/>
        <w:rPr>
          <w:rFonts w:ascii="Tahoma" w:hAnsi="Tahoma" w:cs="Tahoma"/>
          <w:b/>
        </w:rPr>
      </w:pPr>
      <w:r w:rsidRPr="00E8357A">
        <w:rPr>
          <w:rFonts w:ascii="Tahoma" w:hAnsi="Tahoma" w:cs="Tahoma"/>
          <w:b/>
        </w:rPr>
        <w:t>Medidas preventivas:</w:t>
      </w:r>
    </w:p>
    <w:p w14:paraId="1DB7C1B7" w14:textId="77777777" w:rsidR="00CB515D" w:rsidRPr="00143DBB" w:rsidRDefault="00CB515D" w:rsidP="00957E16">
      <w:pPr>
        <w:pStyle w:val="Prrafodelista"/>
        <w:numPr>
          <w:ilvl w:val="0"/>
          <w:numId w:val="11"/>
        </w:numPr>
        <w:tabs>
          <w:tab w:val="left" w:pos="400"/>
        </w:tabs>
        <w:spacing w:after="120" w:line="254" w:lineRule="exact"/>
        <w:ind w:left="765" w:right="181" w:hanging="357"/>
        <w:contextualSpacing w:val="0"/>
        <w:jc w:val="both"/>
        <w:rPr>
          <w:rFonts w:ascii="Arial" w:eastAsia="Arial" w:hAnsi="Arial" w:cs="Arial"/>
        </w:rPr>
      </w:pPr>
      <w:r w:rsidRPr="00A44357">
        <w:rPr>
          <w:rFonts w:ascii="Arial" w:eastAsia="Arial" w:hAnsi="Arial" w:cs="Arial"/>
        </w:rPr>
        <w:t>El personal que trabaje en el interior de las cámaras debe disponer de</w:t>
      </w:r>
      <w:r w:rsidRPr="00143DBB">
        <w:rPr>
          <w:rFonts w:ascii="Arial" w:eastAsia="Arial" w:hAnsi="Arial" w:cs="Arial"/>
        </w:rPr>
        <w:t xml:space="preserve"> </w:t>
      </w:r>
      <w:r w:rsidRPr="00A44357">
        <w:rPr>
          <w:rFonts w:ascii="Arial" w:eastAsia="Arial" w:hAnsi="Arial" w:cs="Arial"/>
        </w:rPr>
        <w:t>las</w:t>
      </w:r>
      <w:r w:rsidRPr="00143DBB">
        <w:rPr>
          <w:rFonts w:ascii="Arial" w:eastAsia="Arial" w:hAnsi="Arial" w:cs="Arial"/>
        </w:rPr>
        <w:t xml:space="preserve"> </w:t>
      </w:r>
      <w:r w:rsidRPr="00A44357">
        <w:rPr>
          <w:rFonts w:ascii="Arial" w:eastAsia="Arial" w:hAnsi="Arial" w:cs="Arial"/>
        </w:rPr>
        <w:t xml:space="preserve">prendas de </w:t>
      </w:r>
      <w:r w:rsidRPr="00143DBB">
        <w:rPr>
          <w:rFonts w:ascii="Arial" w:eastAsia="Arial" w:hAnsi="Arial" w:cs="Arial"/>
        </w:rPr>
        <w:t xml:space="preserve">abrigo adecuadas, </w:t>
      </w:r>
      <w:proofErr w:type="spellStart"/>
      <w:r w:rsidRPr="00143DBB">
        <w:rPr>
          <w:rFonts w:ascii="Arial" w:eastAsia="Arial" w:hAnsi="Arial" w:cs="Arial"/>
        </w:rPr>
        <w:t>cubrecalzado</w:t>
      </w:r>
      <w:proofErr w:type="spellEnd"/>
      <w:r w:rsidRPr="00143DBB">
        <w:rPr>
          <w:rFonts w:ascii="Arial" w:eastAsia="Arial" w:hAnsi="Arial" w:cs="Arial"/>
        </w:rPr>
        <w:t>, calzado con suela antideslizante (botas con protección térmica o paredes acolchadas) y guantes aislantes para el trabajo en el interior de las cámaras de frío.</w:t>
      </w:r>
    </w:p>
    <w:p w14:paraId="2D8F46C6" w14:textId="77777777" w:rsidR="00CB515D" w:rsidRPr="00143DBB" w:rsidRDefault="00CB515D" w:rsidP="00957E16">
      <w:pPr>
        <w:pStyle w:val="Prrafodelista"/>
        <w:numPr>
          <w:ilvl w:val="0"/>
          <w:numId w:val="11"/>
        </w:numPr>
        <w:tabs>
          <w:tab w:val="left" w:pos="400"/>
        </w:tabs>
        <w:spacing w:after="120" w:line="254" w:lineRule="exact"/>
        <w:ind w:left="765" w:right="181" w:hanging="357"/>
        <w:contextualSpacing w:val="0"/>
        <w:jc w:val="both"/>
        <w:rPr>
          <w:rFonts w:ascii="Arial" w:eastAsia="Arial" w:hAnsi="Arial" w:cs="Arial"/>
        </w:rPr>
      </w:pPr>
      <w:r w:rsidRPr="00143DBB">
        <w:rPr>
          <w:rFonts w:ascii="Arial" w:eastAsia="Arial" w:hAnsi="Arial" w:cs="Arial"/>
        </w:rPr>
        <w:t>Las prendas de protección deberán encontrarse en condiciones de utilización y en lugar accesible, en las proximidades de la entrada a la instalación frigorífica</w:t>
      </w:r>
    </w:p>
    <w:p w14:paraId="6C9AE3BB" w14:textId="77777777" w:rsidR="00CB515D" w:rsidRPr="00143DBB" w:rsidRDefault="00CB515D" w:rsidP="00957E16">
      <w:pPr>
        <w:pStyle w:val="Prrafodelista"/>
        <w:numPr>
          <w:ilvl w:val="0"/>
          <w:numId w:val="11"/>
        </w:numPr>
        <w:tabs>
          <w:tab w:val="left" w:pos="400"/>
        </w:tabs>
        <w:spacing w:after="120" w:line="254" w:lineRule="exact"/>
        <w:ind w:left="765" w:right="181" w:hanging="357"/>
        <w:contextualSpacing w:val="0"/>
        <w:jc w:val="both"/>
        <w:rPr>
          <w:rFonts w:ascii="Arial" w:eastAsia="Arial" w:hAnsi="Arial" w:cs="Arial"/>
        </w:rPr>
      </w:pPr>
      <w:r w:rsidRPr="00143DBB">
        <w:rPr>
          <w:rFonts w:ascii="Arial" w:eastAsia="Arial" w:hAnsi="Arial" w:cs="Arial"/>
        </w:rPr>
        <w:t>Intercalar tiempos de descanso suficientes, en función de la temperatura de la cámara.</w:t>
      </w:r>
    </w:p>
    <w:p w14:paraId="0D1F79EB" w14:textId="77777777" w:rsidR="00CB515D" w:rsidRPr="00143DBB" w:rsidRDefault="00CB515D" w:rsidP="00957E16">
      <w:pPr>
        <w:pStyle w:val="Prrafodelista"/>
        <w:numPr>
          <w:ilvl w:val="0"/>
          <w:numId w:val="11"/>
        </w:numPr>
        <w:tabs>
          <w:tab w:val="left" w:pos="400"/>
        </w:tabs>
        <w:spacing w:after="120" w:line="254" w:lineRule="exact"/>
        <w:ind w:left="765" w:right="181" w:hanging="357"/>
        <w:contextualSpacing w:val="0"/>
        <w:jc w:val="both"/>
        <w:rPr>
          <w:rFonts w:ascii="Arial" w:eastAsia="Arial" w:hAnsi="Arial" w:cs="Arial"/>
        </w:rPr>
      </w:pPr>
      <w:r w:rsidRPr="00143DBB">
        <w:rPr>
          <w:rFonts w:ascii="Arial" w:eastAsia="Arial" w:hAnsi="Arial" w:cs="Arial"/>
        </w:rPr>
        <w:t>No debe trabajar una persona sola en un recinto frigorífico que pueda trabajar a temperatura negativa, de ser inevitable cada hora será visitado a efectos de seguridad</w:t>
      </w:r>
    </w:p>
    <w:p w14:paraId="0B94DEF4" w14:textId="77777777" w:rsidR="00CB515D" w:rsidRDefault="00CB515D" w:rsidP="00CB515D">
      <w:pPr>
        <w:spacing w:before="13" w:after="0" w:line="240" w:lineRule="exact"/>
        <w:jc w:val="both"/>
        <w:rPr>
          <w:rFonts w:ascii="Tahoma" w:hAnsi="Tahoma" w:cs="Tahoma"/>
        </w:rPr>
      </w:pPr>
    </w:p>
    <w:p w14:paraId="6939DB0E" w14:textId="77777777" w:rsidR="00143DBB" w:rsidRPr="00635AAF" w:rsidRDefault="00143DBB" w:rsidP="00CB515D">
      <w:pPr>
        <w:spacing w:before="13" w:after="0" w:line="240" w:lineRule="exact"/>
        <w:jc w:val="both"/>
        <w:rPr>
          <w:rFonts w:ascii="Tahoma" w:hAnsi="Tahoma" w:cs="Tahoma"/>
        </w:rPr>
      </w:pP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CB515D" w:rsidRPr="00E8357A" w14:paraId="633E6067" w14:textId="77777777" w:rsidTr="00DE08F9">
        <w:trPr>
          <w:trHeight w:val="411"/>
        </w:trPr>
        <w:tc>
          <w:tcPr>
            <w:tcW w:w="9071" w:type="dxa"/>
            <w:shd w:val="clear" w:color="auto" w:fill="365F91" w:themeFill="accent1" w:themeFillShade="BF"/>
            <w:vAlign w:val="center"/>
          </w:tcPr>
          <w:p w14:paraId="6B958C90" w14:textId="77777777" w:rsidR="00CB515D" w:rsidRPr="00E8357A" w:rsidRDefault="00CB515D" w:rsidP="00957E16">
            <w:pPr>
              <w:pStyle w:val="Prrafodelista"/>
              <w:numPr>
                <w:ilvl w:val="0"/>
                <w:numId w:val="8"/>
              </w:numPr>
              <w:rPr>
                <w:rFonts w:ascii="Tahoma" w:hAnsi="Tahoma" w:cs="Tahoma"/>
                <w:b/>
              </w:rPr>
            </w:pPr>
            <w:r w:rsidRPr="00DE08F9">
              <w:rPr>
                <w:rFonts w:ascii="Tahoma" w:hAnsi="Tahoma" w:cs="Tahoma"/>
                <w:b/>
                <w:color w:val="FFFFFF" w:themeColor="background1"/>
                <w:sz w:val="24"/>
              </w:rPr>
              <w:t>Cubiertas</w:t>
            </w:r>
          </w:p>
        </w:tc>
      </w:tr>
    </w:tbl>
    <w:p w14:paraId="6B05456D" w14:textId="66CFEC52" w:rsidR="00CB515D" w:rsidRDefault="00CB515D" w:rsidP="00CB515D">
      <w:pPr>
        <w:spacing w:after="0" w:line="240" w:lineRule="auto"/>
        <w:jc w:val="both"/>
        <w:rPr>
          <w:rFonts w:ascii="Tahoma" w:hAnsi="Tahoma" w:cs="Tahoma"/>
          <w:b/>
        </w:rPr>
      </w:pPr>
    </w:p>
    <w:p w14:paraId="160617E3" w14:textId="77777777" w:rsidR="00660AC0" w:rsidRPr="00660AC0" w:rsidRDefault="00660AC0" w:rsidP="00660AC0">
      <w:pPr>
        <w:spacing w:after="0" w:line="240" w:lineRule="auto"/>
        <w:jc w:val="both"/>
        <w:rPr>
          <w:rFonts w:ascii="Tahoma" w:eastAsia="Calibri" w:hAnsi="Tahoma" w:cs="Tahoma"/>
          <w:b/>
        </w:rPr>
      </w:pPr>
      <w:bookmarkStart w:id="8" w:name="_Hlk126929110"/>
    </w:p>
    <w:tbl>
      <w:tblPr>
        <w:tblStyle w:val="Tablaconcuadrcula1"/>
        <w:tblW w:w="0" w:type="auto"/>
        <w:tblLook w:val="04A0" w:firstRow="1" w:lastRow="0" w:firstColumn="1" w:lastColumn="0" w:noHBand="0" w:noVBand="1"/>
      </w:tblPr>
      <w:tblGrid>
        <w:gridCol w:w="1100"/>
        <w:gridCol w:w="7821"/>
      </w:tblGrid>
      <w:tr w:rsidR="00660AC0" w:rsidRPr="00660AC0" w14:paraId="6C4D0C4F" w14:textId="77777777" w:rsidTr="009A2C80">
        <w:tc>
          <w:tcPr>
            <w:tcW w:w="1101" w:type="dxa"/>
            <w:vAlign w:val="center"/>
          </w:tcPr>
          <w:p w14:paraId="247BB225" w14:textId="77777777" w:rsidR="00660AC0" w:rsidRPr="00660AC0" w:rsidRDefault="00660AC0" w:rsidP="00660AC0">
            <w:pPr>
              <w:autoSpaceDE w:val="0"/>
              <w:autoSpaceDN w:val="0"/>
              <w:adjustRightInd w:val="0"/>
              <w:spacing w:after="120"/>
              <w:ind w:right="34"/>
              <w:rPr>
                <w:rFonts w:ascii="Tahoma" w:eastAsia="Calibri" w:hAnsi="Tahoma" w:cs="Tahoma"/>
              </w:rPr>
            </w:pPr>
            <w:r w:rsidRPr="00660AC0">
              <w:rPr>
                <w:rFonts w:ascii="Tahoma" w:eastAsia="Calibri" w:hAnsi="Tahoma" w:cs="Tahoma"/>
              </w:rPr>
              <w:t>Riesgos:</w:t>
            </w:r>
          </w:p>
        </w:tc>
        <w:tc>
          <w:tcPr>
            <w:tcW w:w="7970" w:type="dxa"/>
          </w:tcPr>
          <w:p w14:paraId="386DE8D8" w14:textId="77777777" w:rsidR="00660AC0" w:rsidRPr="00660AC0" w:rsidRDefault="00660AC0" w:rsidP="00660AC0">
            <w:pPr>
              <w:numPr>
                <w:ilvl w:val="0"/>
                <w:numId w:val="9"/>
              </w:numPr>
              <w:spacing w:line="254" w:lineRule="exact"/>
              <w:ind w:right="847"/>
              <w:contextualSpacing/>
              <w:rPr>
                <w:rFonts w:ascii="Tahoma" w:eastAsia="Arial" w:hAnsi="Tahoma" w:cs="Tahoma"/>
              </w:rPr>
            </w:pPr>
            <w:r w:rsidRPr="00660AC0">
              <w:rPr>
                <w:rFonts w:ascii="Tahoma" w:eastAsia="Arial" w:hAnsi="Tahoma" w:cs="Tahoma"/>
              </w:rPr>
              <w:t>Caídas al mismo nivel</w:t>
            </w:r>
            <w:r w:rsidRPr="00660AC0">
              <w:rPr>
                <w:rFonts w:ascii="Calibri" w:eastAsia="Calibri" w:hAnsi="Calibri" w:cs="Times New Roman"/>
              </w:rPr>
              <w:t xml:space="preserve">. </w:t>
            </w:r>
            <w:r w:rsidRPr="00660AC0">
              <w:rPr>
                <w:rFonts w:ascii="Tahoma" w:eastAsia="Arial" w:hAnsi="Tahoma" w:cs="Tahoma"/>
              </w:rPr>
              <w:t>Tropiezos por desniveles, tuberías, suelo irregular, cables.</w:t>
            </w:r>
          </w:p>
          <w:p w14:paraId="6B8A712C" w14:textId="77777777" w:rsidR="00660AC0" w:rsidRPr="00660AC0" w:rsidRDefault="00660AC0" w:rsidP="00660AC0">
            <w:pPr>
              <w:numPr>
                <w:ilvl w:val="0"/>
                <w:numId w:val="9"/>
              </w:numPr>
              <w:ind w:right="321"/>
              <w:contextualSpacing/>
              <w:rPr>
                <w:rFonts w:ascii="Tahoma" w:eastAsia="Arial" w:hAnsi="Tahoma" w:cs="Tahoma"/>
              </w:rPr>
            </w:pPr>
            <w:r w:rsidRPr="00660AC0">
              <w:rPr>
                <w:rFonts w:ascii="Tahoma" w:eastAsia="Arial" w:hAnsi="Tahoma" w:cs="Tahoma"/>
              </w:rPr>
              <w:t>Caídas a distinto nivel áreas de cubiertas sin protección o suelos de materiales que se pueden romper</w:t>
            </w:r>
          </w:p>
          <w:p w14:paraId="3924827F" w14:textId="77777777" w:rsidR="00660AC0" w:rsidRPr="00660AC0" w:rsidRDefault="00660AC0" w:rsidP="00660AC0">
            <w:pPr>
              <w:numPr>
                <w:ilvl w:val="0"/>
                <w:numId w:val="9"/>
              </w:numPr>
              <w:ind w:right="-76"/>
              <w:contextualSpacing/>
              <w:rPr>
                <w:rFonts w:ascii="Tahoma" w:eastAsia="Arial" w:hAnsi="Tahoma" w:cs="Tahoma"/>
              </w:rPr>
            </w:pPr>
            <w:r w:rsidRPr="00660AC0">
              <w:rPr>
                <w:rFonts w:ascii="Tahoma" w:eastAsia="Arial" w:hAnsi="Tahoma" w:cs="Tahoma"/>
              </w:rPr>
              <w:t>Caída de objetos desprendidos o por desplome</w:t>
            </w:r>
          </w:p>
          <w:p w14:paraId="48AF0FFD" w14:textId="77777777" w:rsidR="00660AC0" w:rsidRPr="00660AC0" w:rsidRDefault="00660AC0" w:rsidP="00660AC0">
            <w:pPr>
              <w:numPr>
                <w:ilvl w:val="0"/>
                <w:numId w:val="9"/>
              </w:numPr>
              <w:ind w:right="-76"/>
              <w:contextualSpacing/>
              <w:rPr>
                <w:rFonts w:ascii="Tahoma" w:eastAsia="Arial" w:hAnsi="Tahoma" w:cs="Tahoma"/>
              </w:rPr>
            </w:pPr>
            <w:r w:rsidRPr="00660AC0">
              <w:rPr>
                <w:rFonts w:ascii="Tahoma" w:eastAsia="Arial" w:hAnsi="Tahoma" w:cs="Tahoma"/>
              </w:rPr>
              <w:t>Golpes, choques con zonas estrechas, bajas o tuberías en zonas de paso o de trabajo</w:t>
            </w:r>
          </w:p>
          <w:p w14:paraId="7F052C2E" w14:textId="77777777" w:rsidR="00660AC0" w:rsidRPr="00660AC0" w:rsidRDefault="00660AC0" w:rsidP="00660AC0">
            <w:pPr>
              <w:numPr>
                <w:ilvl w:val="0"/>
                <w:numId w:val="9"/>
              </w:numPr>
              <w:ind w:right="-76"/>
              <w:contextualSpacing/>
              <w:rPr>
                <w:rFonts w:ascii="Tahoma" w:eastAsia="Arial" w:hAnsi="Tahoma" w:cs="Tahoma"/>
              </w:rPr>
            </w:pPr>
            <w:r w:rsidRPr="00660AC0">
              <w:rPr>
                <w:rFonts w:ascii="Tahoma" w:eastAsia="Arial" w:hAnsi="Tahoma" w:cs="Tahoma"/>
              </w:rPr>
              <w:t>Condiciones meteorológicas adversas (lluvia, viento, calor, frio.)</w:t>
            </w:r>
          </w:p>
          <w:p w14:paraId="047CE7A9" w14:textId="77777777" w:rsidR="00660AC0" w:rsidRPr="00660AC0" w:rsidRDefault="00660AC0" w:rsidP="00660AC0">
            <w:pPr>
              <w:numPr>
                <w:ilvl w:val="0"/>
                <w:numId w:val="9"/>
              </w:numPr>
              <w:ind w:right="-76"/>
              <w:contextualSpacing/>
              <w:rPr>
                <w:rFonts w:ascii="Tahoma" w:eastAsia="Arial" w:hAnsi="Tahoma" w:cs="Tahoma"/>
              </w:rPr>
            </w:pPr>
            <w:r w:rsidRPr="00660AC0">
              <w:rPr>
                <w:rFonts w:ascii="Tahoma" w:eastAsia="Arial" w:hAnsi="Tahoma" w:cs="Tahoma"/>
              </w:rPr>
              <w:t>Riesgos de otras instalaciones y equipos (eléctrico, incendio)</w:t>
            </w:r>
          </w:p>
          <w:p w14:paraId="46CFF71D" w14:textId="77777777" w:rsidR="00660AC0" w:rsidRPr="00660AC0" w:rsidRDefault="00660AC0" w:rsidP="00660AC0">
            <w:pPr>
              <w:numPr>
                <w:ilvl w:val="0"/>
                <w:numId w:val="9"/>
              </w:numPr>
              <w:ind w:right="-76"/>
              <w:contextualSpacing/>
              <w:rPr>
                <w:rFonts w:ascii="Tahoma" w:eastAsia="Arial" w:hAnsi="Tahoma" w:cs="Tahoma"/>
              </w:rPr>
            </w:pPr>
            <w:r w:rsidRPr="00660AC0">
              <w:rPr>
                <w:rFonts w:ascii="Tahoma" w:eastAsia="Arial" w:hAnsi="Tahoma" w:cs="Tahoma"/>
              </w:rPr>
              <w:t>Hay antenas que pueden emitir radiaciones</w:t>
            </w:r>
          </w:p>
          <w:p w14:paraId="334800A2" w14:textId="77777777" w:rsidR="00660AC0" w:rsidRPr="00660AC0" w:rsidRDefault="00660AC0" w:rsidP="00660AC0">
            <w:pPr>
              <w:numPr>
                <w:ilvl w:val="0"/>
                <w:numId w:val="9"/>
              </w:numPr>
              <w:ind w:right="-76"/>
              <w:contextualSpacing/>
              <w:rPr>
                <w:rFonts w:ascii="Tahoma" w:eastAsia="Arial" w:hAnsi="Tahoma" w:cs="Tahoma"/>
              </w:rPr>
            </w:pPr>
            <w:bookmarkStart w:id="9" w:name="_Hlk126931379"/>
            <w:r w:rsidRPr="00660AC0">
              <w:rPr>
                <w:rFonts w:ascii="Tahoma" w:eastAsia="Arial" w:hAnsi="Tahoma" w:cs="Tahoma"/>
              </w:rPr>
              <w:t>Puede haber nidos y gaviotas agresivas</w:t>
            </w:r>
            <w:bookmarkEnd w:id="9"/>
          </w:p>
        </w:tc>
      </w:tr>
    </w:tbl>
    <w:p w14:paraId="4316AC2A" w14:textId="77777777" w:rsidR="003E6729" w:rsidRDefault="003E6729" w:rsidP="00660AC0">
      <w:pPr>
        <w:autoSpaceDE w:val="0"/>
        <w:autoSpaceDN w:val="0"/>
        <w:adjustRightInd w:val="0"/>
        <w:spacing w:before="240" w:after="0" w:line="360" w:lineRule="auto"/>
        <w:jc w:val="both"/>
        <w:rPr>
          <w:rFonts w:ascii="Tahoma" w:eastAsia="Calibri" w:hAnsi="Tahoma" w:cs="Tahoma"/>
          <w:b/>
        </w:rPr>
      </w:pPr>
    </w:p>
    <w:p w14:paraId="62DE1B26" w14:textId="61458546" w:rsidR="00660AC0" w:rsidRPr="00660AC0" w:rsidRDefault="00660AC0" w:rsidP="00660AC0">
      <w:pPr>
        <w:autoSpaceDE w:val="0"/>
        <w:autoSpaceDN w:val="0"/>
        <w:adjustRightInd w:val="0"/>
        <w:spacing w:before="240" w:after="0" w:line="360" w:lineRule="auto"/>
        <w:jc w:val="both"/>
        <w:rPr>
          <w:rFonts w:ascii="Tahoma" w:eastAsia="Calibri" w:hAnsi="Tahoma" w:cs="Tahoma"/>
          <w:b/>
        </w:rPr>
      </w:pPr>
      <w:r w:rsidRPr="00660AC0">
        <w:rPr>
          <w:rFonts w:ascii="Tahoma" w:eastAsia="Calibri" w:hAnsi="Tahoma" w:cs="Tahoma"/>
          <w:b/>
        </w:rPr>
        <w:lastRenderedPageBreak/>
        <w:t>Medidas preventivas:</w:t>
      </w:r>
    </w:p>
    <w:p w14:paraId="7DC462BC"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El acceso a terrazas está restringido a personal autorizado. Deben pedir permiso a la Unidad Técnica para su acceso.</w:t>
      </w:r>
    </w:p>
    <w:p w14:paraId="720CAFA5"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Comprobar las condiciones de seguridad de la zona y equipos de trabajo y de protección individual antes de empezar a trabajar</w:t>
      </w:r>
    </w:p>
    <w:p w14:paraId="6BBB35C4"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Hay antenas que pueden emitir radiaciones adoptar medidas necesarias para evitarlas; distancias….</w:t>
      </w:r>
    </w:p>
    <w:p w14:paraId="080A7E8B"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La realización de cualquier actividad en las instalaciones con riesgo de caídas de altura requiere la solicitud previa del correspondiente permiso de trabajo.</w:t>
      </w:r>
    </w:p>
    <w:p w14:paraId="15A541FC"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 xml:space="preserve">El acceso se realizará </w:t>
      </w:r>
      <w:proofErr w:type="gramStart"/>
      <w:r w:rsidRPr="00660AC0">
        <w:rPr>
          <w:rFonts w:ascii="Arial" w:eastAsia="Arial" w:hAnsi="Arial" w:cs="Arial"/>
        </w:rPr>
        <w:t>por  las</w:t>
      </w:r>
      <w:proofErr w:type="gramEnd"/>
      <w:r w:rsidRPr="00660AC0">
        <w:rPr>
          <w:rFonts w:ascii="Arial" w:eastAsia="Arial" w:hAnsi="Arial" w:cs="Arial"/>
        </w:rPr>
        <w:t xml:space="preserve"> escaleras o escalas del edificio. Cuando no existan se deberán utilizar dispositivos (plataformas, escaleras, andamios, etc.) estables y certificados.</w:t>
      </w:r>
    </w:p>
    <w:p w14:paraId="7FE12FD1"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Cuando no exista protección perimetral adecuada (mínimo 110 cm. de altura, y en caso de barandillas disponer además del pasamanos, de listón intermedio) antes de iniciar los trabajos se deberán instalar las medidas de protección colectiva necesarias o en su defecto utilizar sistemas de protección arnés anticaídas certificados fijado a puntos resistentes de la cubierta, de la estructura o de la línea de vida.</w:t>
      </w:r>
    </w:p>
    <w:p w14:paraId="7CF46BDE"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 xml:space="preserve">En cubiertas de materiales ligeros (placas de fibrocemento, policarbonato, poliéster con fibra de vidrio, etc.) se deberán colocar pasarelas de circulación o plataformas (con reparto de cargas) de materiales resistentes, de anchura mínima de 60 cm., con superficie antideslizante, flexible y perforaciones para limitar la acción del viento. Si la cubierta está en pendiente han de disponer de peldaños o topes que impidan el deslizamiento. Se completarán las medidas preventivas con colocación de redes bajo la cubierta y barandillas en el perímetro de la cubierta. Siempre que no sea posible instalar protecciones colectivas que ofrezcan completa seguridad frente a tal peligro, se deberán utilizar por parte de los trabajadores, equipos individuales de protección constituidos por arnés regulables </w:t>
      </w:r>
      <w:proofErr w:type="gramStart"/>
      <w:r w:rsidRPr="00660AC0">
        <w:rPr>
          <w:rFonts w:ascii="Arial" w:eastAsia="Arial" w:hAnsi="Arial" w:cs="Arial"/>
        </w:rPr>
        <w:t>asociados  a</w:t>
      </w:r>
      <w:proofErr w:type="gramEnd"/>
      <w:r w:rsidRPr="00660AC0">
        <w:rPr>
          <w:rFonts w:ascii="Arial" w:eastAsia="Arial" w:hAnsi="Arial" w:cs="Arial"/>
        </w:rPr>
        <w:t xml:space="preserve"> algún tipo de dispositivo anticaídas.</w:t>
      </w:r>
    </w:p>
    <w:p w14:paraId="47DB2918"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Nunca debe quedarse solo un trabajador en la cubierta.</w:t>
      </w:r>
    </w:p>
    <w:p w14:paraId="3DC46AE4"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Los trabajos en cubiertas vegetales no deberán realizarse en aquellos puntos donde no exista protección colectiva (barandillas de 110 cm de altura, dotadas de listón intermedio y rodapié).</w:t>
      </w:r>
    </w:p>
    <w:p w14:paraId="33457942"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Para prevenir el riesgo de contacto eléctrico con cables accesibles desde la cubierta, no se deben efectuar trabajos en las proximidades de conductores o elementos bajo tensión, desnudos o sin protección, salvo que estén desconectados de la fuente de energía. Si a pesar de ello se deben realizar trabajos los cables se desviarán o se protegerán mediante fundas aislantes o apantallamiento. Para el caso de líneas de alta tensión se seguirá lo dispuesto en el vigente Reglamento de Líneas Eléctricas Aéreas de Alta Tensión.</w:t>
      </w:r>
    </w:p>
    <w:p w14:paraId="0B4996F2"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 xml:space="preserve">En las cubiertas de los edificios con conductos de extracción a la altura de la superficie de trabajo y mientras se adoptan medidas de protección colectiva, los trabajadores deberán llevar los </w:t>
      </w:r>
      <w:proofErr w:type="spellStart"/>
      <w:r w:rsidRPr="00660AC0">
        <w:rPr>
          <w:rFonts w:ascii="Arial" w:eastAsia="Arial" w:hAnsi="Arial" w:cs="Arial"/>
        </w:rPr>
        <w:t>EPI’s</w:t>
      </w:r>
      <w:proofErr w:type="spellEnd"/>
      <w:r w:rsidRPr="00660AC0">
        <w:rPr>
          <w:rFonts w:ascii="Arial" w:eastAsia="Arial" w:hAnsi="Arial" w:cs="Arial"/>
        </w:rPr>
        <w:t xml:space="preserve"> indicados a continuación:</w:t>
      </w:r>
    </w:p>
    <w:p w14:paraId="21307DB6"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Protección dérmica INTEGRAL de cabeza, tronco y extremidades, preferiblemente de las siguientes características: prenda tipo mono con capucha, ligero, desechable,</w:t>
      </w:r>
      <w:r w:rsidRPr="00660AC0">
        <w:rPr>
          <w:rFonts w:ascii="Arial" w:eastAsia="Arial" w:hAnsi="Arial" w:cs="Arial"/>
        </w:rPr>
        <w:tab/>
        <w:t xml:space="preserve">polietileno, sin costuras (o </w:t>
      </w:r>
      <w:proofErr w:type="spellStart"/>
      <w:r w:rsidRPr="00660AC0">
        <w:rPr>
          <w:rFonts w:ascii="Arial" w:eastAsia="Arial" w:hAnsi="Arial" w:cs="Arial"/>
        </w:rPr>
        <w:t>termosoldadas</w:t>
      </w:r>
      <w:proofErr w:type="spellEnd"/>
      <w:r w:rsidRPr="00660AC0">
        <w:rPr>
          <w:rFonts w:ascii="Arial" w:eastAsia="Arial" w:hAnsi="Arial" w:cs="Arial"/>
        </w:rPr>
        <w:t xml:space="preserve"> en su defecto), certificado (como EPI) según UNE/EN correspondientes.</w:t>
      </w:r>
    </w:p>
    <w:p w14:paraId="5C5360A5"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lastRenderedPageBreak/>
        <w:t>Protección dérmica de manos y pies, preferiblemente de las siguientes características:</w:t>
      </w:r>
    </w:p>
    <w:p w14:paraId="05AF7642" w14:textId="77777777" w:rsidR="00660AC0" w:rsidRPr="00660AC0" w:rsidRDefault="00660AC0" w:rsidP="003E6729">
      <w:pPr>
        <w:numPr>
          <w:ilvl w:val="1"/>
          <w:numId w:val="11"/>
        </w:numPr>
        <w:tabs>
          <w:tab w:val="left" w:pos="400"/>
        </w:tabs>
        <w:spacing w:after="40" w:line="254" w:lineRule="exact"/>
        <w:ind w:left="1483" w:right="187"/>
        <w:jc w:val="both"/>
        <w:rPr>
          <w:rFonts w:ascii="Arial" w:eastAsia="Arial" w:hAnsi="Arial" w:cs="Arial"/>
        </w:rPr>
      </w:pPr>
      <w:r w:rsidRPr="00660AC0">
        <w:rPr>
          <w:rFonts w:ascii="Arial" w:eastAsia="Arial" w:hAnsi="Arial" w:cs="Arial"/>
        </w:rPr>
        <w:t xml:space="preserve">Elemento </w:t>
      </w:r>
      <w:proofErr w:type="spellStart"/>
      <w:r w:rsidRPr="00660AC0">
        <w:rPr>
          <w:rFonts w:ascii="Arial" w:eastAsia="Arial" w:hAnsi="Arial" w:cs="Arial"/>
        </w:rPr>
        <w:t>cubrecalzado</w:t>
      </w:r>
      <w:proofErr w:type="spellEnd"/>
      <w:r w:rsidRPr="00660AC0">
        <w:rPr>
          <w:rFonts w:ascii="Arial" w:eastAsia="Arial" w:hAnsi="Arial" w:cs="Arial"/>
        </w:rPr>
        <w:t xml:space="preserve">: ligero, desechable, polietileno, sin costuras (o </w:t>
      </w:r>
      <w:proofErr w:type="spellStart"/>
      <w:r w:rsidRPr="00660AC0">
        <w:rPr>
          <w:rFonts w:ascii="Arial" w:eastAsia="Arial" w:hAnsi="Arial" w:cs="Arial"/>
        </w:rPr>
        <w:t>termosoldadas</w:t>
      </w:r>
      <w:proofErr w:type="spellEnd"/>
      <w:r w:rsidRPr="00660AC0">
        <w:rPr>
          <w:rFonts w:ascii="Arial" w:eastAsia="Arial" w:hAnsi="Arial" w:cs="Arial"/>
        </w:rPr>
        <w:t xml:space="preserve"> en su defecto), certificado según UNE/EN correspondientes.</w:t>
      </w:r>
    </w:p>
    <w:p w14:paraId="37586D10" w14:textId="77777777" w:rsidR="00660AC0" w:rsidRPr="00660AC0" w:rsidRDefault="00660AC0" w:rsidP="003E6729">
      <w:pPr>
        <w:numPr>
          <w:ilvl w:val="1"/>
          <w:numId w:val="11"/>
        </w:numPr>
        <w:tabs>
          <w:tab w:val="left" w:pos="400"/>
        </w:tabs>
        <w:spacing w:after="40" w:line="254" w:lineRule="exact"/>
        <w:ind w:left="1483" w:right="187"/>
        <w:jc w:val="both"/>
        <w:rPr>
          <w:rFonts w:ascii="Arial" w:eastAsia="Arial" w:hAnsi="Arial" w:cs="Arial"/>
        </w:rPr>
      </w:pPr>
      <w:r w:rsidRPr="00660AC0">
        <w:rPr>
          <w:rFonts w:ascii="Arial" w:eastAsia="Arial" w:hAnsi="Arial" w:cs="Arial"/>
        </w:rPr>
        <w:t>Elemento guantes: ligero, flexible, nitrilo o neopreno, certificado (como EPI) según UNE/EN correspondientes.</w:t>
      </w:r>
    </w:p>
    <w:p w14:paraId="565CC34C" w14:textId="77777777" w:rsidR="00660AC0" w:rsidRPr="00660AC0" w:rsidRDefault="00660AC0" w:rsidP="003E6729">
      <w:pPr>
        <w:numPr>
          <w:ilvl w:val="1"/>
          <w:numId w:val="11"/>
        </w:numPr>
        <w:tabs>
          <w:tab w:val="left" w:pos="400"/>
        </w:tabs>
        <w:spacing w:after="40" w:line="254" w:lineRule="exact"/>
        <w:ind w:left="1483" w:right="187"/>
        <w:jc w:val="both"/>
        <w:rPr>
          <w:rFonts w:ascii="Arial" w:eastAsia="Arial" w:hAnsi="Arial" w:cs="Arial"/>
        </w:rPr>
      </w:pPr>
      <w:r w:rsidRPr="00660AC0">
        <w:rPr>
          <w:rFonts w:ascii="Arial" w:eastAsia="Arial" w:hAnsi="Arial" w:cs="Arial"/>
        </w:rPr>
        <w:t>Protección de la vía de entrada inhalatoria</w:t>
      </w:r>
      <w:r w:rsidRPr="00660AC0">
        <w:rPr>
          <w:rFonts w:ascii="Arial" w:eastAsia="Arial" w:hAnsi="Arial" w:cs="Arial"/>
        </w:rPr>
        <w:tab/>
        <w:t xml:space="preserve">frente a agentes químicos aerotransportados, preferiblemente de las siguientes características: EPI </w:t>
      </w:r>
      <w:proofErr w:type="gramStart"/>
      <w:r w:rsidRPr="00660AC0">
        <w:rPr>
          <w:rFonts w:ascii="Arial" w:eastAsia="Arial" w:hAnsi="Arial" w:cs="Arial"/>
        </w:rPr>
        <w:t>tipo  máscara</w:t>
      </w:r>
      <w:proofErr w:type="gramEnd"/>
      <w:r w:rsidRPr="00660AC0">
        <w:rPr>
          <w:rFonts w:ascii="Arial" w:eastAsia="Arial" w:hAnsi="Arial" w:cs="Arial"/>
        </w:rPr>
        <w:t xml:space="preserve"> facial completa con funcionamiento bajo presión positiva o con filtros “universales”.</w:t>
      </w:r>
    </w:p>
    <w:p w14:paraId="3FBD1533"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proofErr w:type="spellStart"/>
      <w:r w:rsidRPr="00660AC0">
        <w:rPr>
          <w:rFonts w:ascii="Arial" w:eastAsia="Arial" w:hAnsi="Arial" w:cs="Arial"/>
        </w:rPr>
        <w:t>Escalónes</w:t>
      </w:r>
      <w:proofErr w:type="spellEnd"/>
      <w:r w:rsidRPr="00660AC0">
        <w:rPr>
          <w:rFonts w:ascii="Arial" w:eastAsia="Arial" w:hAnsi="Arial" w:cs="Arial"/>
        </w:rPr>
        <w:t xml:space="preserve"> acceso terraza.</w:t>
      </w:r>
      <w:r w:rsidRPr="00660AC0">
        <w:rPr>
          <w:rFonts w:ascii="Arial" w:eastAsia="Arial" w:hAnsi="Arial" w:cs="Arial"/>
        </w:rPr>
        <w:tab/>
        <w:t xml:space="preserve">El acceso a la terraza puede </w:t>
      </w:r>
      <w:proofErr w:type="gramStart"/>
      <w:r w:rsidRPr="00660AC0">
        <w:rPr>
          <w:rFonts w:ascii="Arial" w:eastAsia="Arial" w:hAnsi="Arial" w:cs="Arial"/>
        </w:rPr>
        <w:t>ser  a</w:t>
      </w:r>
      <w:proofErr w:type="gramEnd"/>
      <w:r w:rsidRPr="00660AC0">
        <w:rPr>
          <w:rFonts w:ascii="Arial" w:eastAsia="Arial" w:hAnsi="Arial" w:cs="Arial"/>
        </w:rPr>
        <w:t xml:space="preserve"> través de una escalera de servicio no normalizada, dando a un murete que evita el acceso del agua al interior del edificio. Extremar la precaución en esta zona debido a la posibilidad de caídas por tropiezos.</w:t>
      </w:r>
    </w:p>
    <w:p w14:paraId="53E31028"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 xml:space="preserve">Extremar la precaución en esta zona porque debido a la humedad se crea moho que puede hacer resbalar y caer por los escalones, así mismo se debe extremar la precaución los días con mucha humedad o lluvia. </w:t>
      </w:r>
    </w:p>
    <w:p w14:paraId="48EFA513"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A esta zona estará prohibido el acceso a cualquier trabajador que tenga problemas de vértigos o miedo a las alturas.</w:t>
      </w:r>
    </w:p>
    <w:p w14:paraId="2C9C9BE0"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Claraboya vidrio</w:t>
      </w:r>
      <w:r w:rsidRPr="00660AC0">
        <w:rPr>
          <w:rFonts w:ascii="Arial" w:eastAsia="Arial" w:hAnsi="Arial" w:cs="Arial"/>
        </w:rPr>
        <w:tab/>
        <w:t>Bajo ningún concepto se podrá circular por la claraboya de vidrio ubicada en la azotea.</w:t>
      </w:r>
    </w:p>
    <w:p w14:paraId="0F14AF47"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Vías de circulación</w:t>
      </w:r>
      <w:r w:rsidRPr="00660AC0">
        <w:rPr>
          <w:rFonts w:ascii="Arial" w:eastAsia="Arial" w:hAnsi="Arial" w:cs="Arial"/>
        </w:rPr>
        <w:tab/>
        <w:t>Se deberá cumplir con el principio de orden y limpieza evitando colocar objetos en zonas de paso y manteniendo las zonas de trabajo limpias. Así mismo, se debe realizar un mantenimiento a las instalaciones.</w:t>
      </w:r>
    </w:p>
    <w:p w14:paraId="2794F489"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Las zonas de paso y salidas deben estar libres de obstáculos.</w:t>
      </w:r>
    </w:p>
    <w:p w14:paraId="1875F906"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Tropiezos</w:t>
      </w:r>
      <w:r w:rsidRPr="00660AC0">
        <w:rPr>
          <w:rFonts w:ascii="Arial" w:eastAsia="Arial" w:hAnsi="Arial" w:cs="Arial"/>
        </w:rPr>
        <w:tab/>
        <w:t>Se evitará, en la medida de lo posible, de circular por la zona de las cubiertas que haya cableado o conducciones.</w:t>
      </w:r>
    </w:p>
    <w:p w14:paraId="00DF1913"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Resbalones.</w:t>
      </w:r>
      <w:r w:rsidRPr="00660AC0">
        <w:rPr>
          <w:rFonts w:ascii="Arial" w:eastAsia="Arial" w:hAnsi="Arial" w:cs="Arial"/>
        </w:rPr>
        <w:tab/>
        <w:t xml:space="preserve">Siempre se ha de tener en cuenta el tipo de suelo por el que circulamos, puesto que dependiendo del mismo y las zonas de alrededor se pueden producir </w:t>
      </w:r>
      <w:proofErr w:type="gramStart"/>
      <w:r w:rsidRPr="00660AC0">
        <w:rPr>
          <w:rFonts w:ascii="Arial" w:eastAsia="Arial" w:hAnsi="Arial" w:cs="Arial"/>
        </w:rPr>
        <w:t>resbalones..</w:t>
      </w:r>
      <w:proofErr w:type="gramEnd"/>
    </w:p>
    <w:p w14:paraId="09D1A2BB"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Suelo de canto rodado, suelo con mayor inestabilidad. Utilización de calzado antideslizante cerrado.</w:t>
      </w:r>
    </w:p>
    <w:p w14:paraId="4A5C9595"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Zonas de circulación</w:t>
      </w:r>
      <w:r w:rsidRPr="00660AC0">
        <w:rPr>
          <w:rFonts w:ascii="Arial" w:eastAsia="Arial" w:hAnsi="Arial" w:cs="Arial"/>
        </w:rPr>
        <w:tab/>
        <w:t>Si se detecta alguna zona de riesgo, antes de empezar los trabajos hay que consultar con la unidad técnica el grado de riesgo de la zona.</w:t>
      </w:r>
    </w:p>
    <w:p w14:paraId="5CE35C91"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En caso de que haya riesgo de desprendimiento o desplome de cornisas o elementos ornamentales, se restringirá el acceso a dicha zona.</w:t>
      </w:r>
    </w:p>
    <w:p w14:paraId="19630A55"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En caso de que el riesgo esté controlado y el trabajador solo esté de paso se deberá de utilizar casco de seguridad.</w:t>
      </w:r>
    </w:p>
    <w:p w14:paraId="079028B0"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 xml:space="preserve">Fachadas o cornisas en mal estado. Si se detectan se deben avisar a la Unidad Técnica. Se deberá poner lo más alejado de esta zona, evitando acceder los trabajadores a la zona de riesgo. </w:t>
      </w:r>
    </w:p>
    <w:p w14:paraId="40759831"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 xml:space="preserve">Caída del equipo </w:t>
      </w:r>
      <w:r w:rsidRPr="00660AC0">
        <w:rPr>
          <w:rFonts w:ascii="Arial" w:eastAsia="Arial" w:hAnsi="Arial" w:cs="Arial"/>
        </w:rPr>
        <w:tab/>
        <w:t>A la hora de transportar el equipo, llevarlo correctamente asegurado, en mochila o maletín. Si pudieran caer objetos, se deberá de acordonar la zona inferior para evitar que pase gente y asegurar nadie se asome por las ventanas.</w:t>
      </w:r>
    </w:p>
    <w:p w14:paraId="7A5C68BD"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lastRenderedPageBreak/>
        <w:t xml:space="preserve">Zonas de paso. En las cubiertas suelen estar los equipos de refrigeración de las instalaciones, así como otro tipo de conducciones, por lo que puede darse el caso de que haya zonas de paso que solo tengan 1 m. por lo que se </w:t>
      </w:r>
      <w:proofErr w:type="gramStart"/>
      <w:r w:rsidRPr="00660AC0">
        <w:rPr>
          <w:rFonts w:ascii="Arial" w:eastAsia="Arial" w:hAnsi="Arial" w:cs="Arial"/>
        </w:rPr>
        <w:t>tiene que tener</w:t>
      </w:r>
      <w:proofErr w:type="gramEnd"/>
      <w:r w:rsidRPr="00660AC0">
        <w:rPr>
          <w:rFonts w:ascii="Arial" w:eastAsia="Arial" w:hAnsi="Arial" w:cs="Arial"/>
        </w:rPr>
        <w:t xml:space="preserve"> precaución a la hora de llevar los equipos para el escaneo de no chocar con los mismos.</w:t>
      </w:r>
    </w:p>
    <w:p w14:paraId="462B0BCD"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Pueden producirse pequeños cortes en el caso de que debido a estar los equipos al aire libre se produzca algún tipo de corrosión en las carcasas o zonas de apoyo, así como en la zona del vallado. En todos los centros de trabajo se dispone de botiquín.</w:t>
      </w:r>
    </w:p>
    <w:p w14:paraId="7C709C19"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Si hay riesgo de golpes o choques por existir en zonas de paso o de trabajo elementos bajos o zonas estrechas utilizar casco y gafas de seguridad. Planificar la ruta segura y no correr.</w:t>
      </w:r>
    </w:p>
    <w:p w14:paraId="0721691D"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 xml:space="preserve">Actuación en caso de incendio. Si se produce un incendio de los equipos existentes en las cubiertas, existen extintores. En caso de se produzca un incendio en alguno de los edificios, debe tener en cuenta que el humo siempre va hacia arriba por lo que a la hora de desalojar deberá hacerlo agachado y tapándose las vías respiratorias, si es posible taparlas con un trapo humedecido. </w:t>
      </w:r>
    </w:p>
    <w:p w14:paraId="27CA4518"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Seguir siempre el plan de autoprotección del centro.</w:t>
      </w:r>
    </w:p>
    <w:p w14:paraId="15C96F1B"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Lluvia</w:t>
      </w:r>
      <w:r w:rsidRPr="00660AC0">
        <w:rPr>
          <w:rFonts w:ascii="Arial" w:eastAsia="Arial" w:hAnsi="Arial" w:cs="Arial"/>
        </w:rPr>
        <w:tab/>
        <w:t>En caso de que los días que se tiene previsto realizar el escaneo llueva o haga demasiado viento, se tendrá que suspender el trabajo a cuando el tiempo esté en mejores condiciones.</w:t>
      </w:r>
    </w:p>
    <w:p w14:paraId="6BB819ED"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Tahoma" w:eastAsia="Arial" w:hAnsi="Tahoma" w:cs="Tahoma"/>
        </w:rPr>
        <w:t>Puede haber nidos y gaviotas agresivas, extremar la precaución con trabajos peligrosos ejemplo altura, mantenerse lejos de los nidos.</w:t>
      </w:r>
    </w:p>
    <w:p w14:paraId="10C77F01" w14:textId="77777777" w:rsidR="00660AC0" w:rsidRPr="00660AC0" w:rsidRDefault="00660AC0" w:rsidP="00660AC0">
      <w:pPr>
        <w:numPr>
          <w:ilvl w:val="0"/>
          <w:numId w:val="11"/>
        </w:numPr>
        <w:tabs>
          <w:tab w:val="left" w:pos="400"/>
        </w:tabs>
        <w:spacing w:after="120" w:line="254" w:lineRule="exact"/>
        <w:ind w:right="181"/>
        <w:jc w:val="both"/>
        <w:rPr>
          <w:rFonts w:ascii="Arial" w:eastAsia="Arial" w:hAnsi="Arial" w:cs="Arial"/>
        </w:rPr>
      </w:pPr>
      <w:r w:rsidRPr="00660AC0">
        <w:rPr>
          <w:rFonts w:ascii="Arial" w:eastAsia="Arial" w:hAnsi="Arial" w:cs="Arial"/>
        </w:rPr>
        <w:t xml:space="preserve">Contacto eléctrico. Evitar la presencia de otros trabajadores en la zona de trabajo y/o en su proximidad. El acceso a los recintos de servicio eléctrico está reservado a los trabajadores cualificados o autorizados R.D.614/2001. Para el resto del personal el acceso sólo está permitido si se cumple una doble condición. Permiso de trabajo expresamente autorizado. Determinar las condiciones de seguridad necesarias sobre todo para trabajos en lugares con riesgo especial eléctrico, ejemplo, húmedos, riesgo explosión, carga electrostática, con tensión, altas tensiones, trabajos en altura., en </w:t>
      </w:r>
      <w:proofErr w:type="gramStart"/>
      <w:r w:rsidRPr="00660AC0">
        <w:rPr>
          <w:rFonts w:ascii="Arial" w:eastAsia="Arial" w:hAnsi="Arial" w:cs="Arial"/>
        </w:rPr>
        <w:t>proximidad,..</w:t>
      </w:r>
      <w:proofErr w:type="gramEnd"/>
    </w:p>
    <w:p w14:paraId="505FFE0A" w14:textId="77777777" w:rsidR="00660AC0" w:rsidRP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Iluminación</w:t>
      </w:r>
      <w:r w:rsidRPr="00660AC0">
        <w:rPr>
          <w:rFonts w:ascii="Arial" w:eastAsia="Arial" w:hAnsi="Arial" w:cs="Arial"/>
        </w:rPr>
        <w:tab/>
        <w:t>Todas las zonas de acceso, pasillos, escaleras, escaleras de servicio deberán estar debidamente iluminadas.</w:t>
      </w:r>
    </w:p>
    <w:p w14:paraId="0DA193B6" w14:textId="77777777" w:rsidR="00660AC0" w:rsidRDefault="00660AC0" w:rsidP="00660AC0">
      <w:pPr>
        <w:numPr>
          <w:ilvl w:val="0"/>
          <w:numId w:val="11"/>
        </w:numPr>
        <w:tabs>
          <w:tab w:val="left" w:pos="400"/>
        </w:tabs>
        <w:spacing w:after="120" w:line="254" w:lineRule="exact"/>
        <w:ind w:left="765" w:right="181" w:hanging="357"/>
        <w:jc w:val="both"/>
        <w:rPr>
          <w:rFonts w:ascii="Arial" w:eastAsia="Arial" w:hAnsi="Arial" w:cs="Arial"/>
        </w:rPr>
      </w:pPr>
      <w:r w:rsidRPr="00660AC0">
        <w:rPr>
          <w:rFonts w:ascii="Arial" w:eastAsia="Arial" w:hAnsi="Arial" w:cs="Arial"/>
        </w:rPr>
        <w:t>Trabajadores especialmente sensibles. Si algún trabajador tiene algún problema de salud que se puede ver afectada por los trabajos que van a realizar, bien sea vértigos, miedo alturas, fiebre, mal estar general, estará prohibido su acceso a las zonas de las cubiertas.</w:t>
      </w:r>
    </w:p>
    <w:p w14:paraId="6B0F70F7" w14:textId="77777777" w:rsidR="003E6729" w:rsidRDefault="003E6729" w:rsidP="003E6729">
      <w:pPr>
        <w:tabs>
          <w:tab w:val="left" w:pos="400"/>
        </w:tabs>
        <w:spacing w:after="120" w:line="254" w:lineRule="exact"/>
        <w:ind w:right="181"/>
        <w:jc w:val="both"/>
        <w:rPr>
          <w:rFonts w:ascii="Arial" w:eastAsia="Arial" w:hAnsi="Arial" w:cs="Arial"/>
        </w:rPr>
      </w:pPr>
    </w:p>
    <w:p w14:paraId="477904F8" w14:textId="77777777" w:rsidR="003E6729" w:rsidRDefault="003E6729" w:rsidP="003E6729">
      <w:pPr>
        <w:tabs>
          <w:tab w:val="left" w:pos="400"/>
        </w:tabs>
        <w:spacing w:after="120" w:line="254" w:lineRule="exact"/>
        <w:ind w:right="181"/>
        <w:jc w:val="both"/>
        <w:rPr>
          <w:rFonts w:ascii="Arial" w:eastAsia="Arial" w:hAnsi="Arial" w:cs="Arial"/>
        </w:rPr>
      </w:pPr>
    </w:p>
    <w:p w14:paraId="4CAEF026" w14:textId="77777777" w:rsidR="003E6729" w:rsidRDefault="003E6729" w:rsidP="003E6729">
      <w:pPr>
        <w:tabs>
          <w:tab w:val="left" w:pos="400"/>
        </w:tabs>
        <w:spacing w:after="120" w:line="254" w:lineRule="exact"/>
        <w:ind w:right="181"/>
        <w:jc w:val="both"/>
        <w:rPr>
          <w:rFonts w:ascii="Arial" w:eastAsia="Arial" w:hAnsi="Arial" w:cs="Arial"/>
        </w:rPr>
      </w:pPr>
    </w:p>
    <w:p w14:paraId="67249393" w14:textId="77777777" w:rsidR="003E6729" w:rsidRDefault="003E6729" w:rsidP="003E6729">
      <w:pPr>
        <w:tabs>
          <w:tab w:val="left" w:pos="400"/>
        </w:tabs>
        <w:spacing w:after="120" w:line="254" w:lineRule="exact"/>
        <w:ind w:right="181"/>
        <w:jc w:val="both"/>
        <w:rPr>
          <w:rFonts w:ascii="Arial" w:eastAsia="Arial" w:hAnsi="Arial" w:cs="Arial"/>
        </w:rPr>
      </w:pPr>
    </w:p>
    <w:p w14:paraId="30DB9B55" w14:textId="77777777" w:rsidR="003E6729" w:rsidRDefault="003E6729" w:rsidP="003E6729">
      <w:pPr>
        <w:tabs>
          <w:tab w:val="left" w:pos="400"/>
        </w:tabs>
        <w:spacing w:after="120" w:line="254" w:lineRule="exact"/>
        <w:ind w:right="181"/>
        <w:jc w:val="both"/>
        <w:rPr>
          <w:rFonts w:ascii="Arial" w:eastAsia="Arial" w:hAnsi="Arial" w:cs="Arial"/>
        </w:rPr>
      </w:pPr>
    </w:p>
    <w:p w14:paraId="037109B8" w14:textId="77777777" w:rsidR="003E6729" w:rsidRDefault="003E6729" w:rsidP="003E6729">
      <w:pPr>
        <w:tabs>
          <w:tab w:val="left" w:pos="400"/>
        </w:tabs>
        <w:spacing w:after="120" w:line="254" w:lineRule="exact"/>
        <w:ind w:right="181"/>
        <w:jc w:val="both"/>
        <w:rPr>
          <w:rFonts w:ascii="Arial" w:eastAsia="Arial" w:hAnsi="Arial" w:cs="Arial"/>
        </w:rPr>
      </w:pPr>
    </w:p>
    <w:p w14:paraId="29799100" w14:textId="77777777" w:rsidR="003E6729" w:rsidRPr="00660AC0" w:rsidRDefault="003E6729" w:rsidP="003E6729">
      <w:pPr>
        <w:tabs>
          <w:tab w:val="left" w:pos="400"/>
        </w:tabs>
        <w:spacing w:after="120" w:line="254" w:lineRule="exact"/>
        <w:ind w:right="181"/>
        <w:jc w:val="both"/>
        <w:rPr>
          <w:rFonts w:ascii="Arial" w:eastAsia="Arial" w:hAnsi="Arial" w:cs="Arial"/>
        </w:rPr>
      </w:pP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CB515D" w:rsidRPr="00E8357A" w14:paraId="7FEBDBBC" w14:textId="77777777" w:rsidTr="00DE08F9">
        <w:trPr>
          <w:trHeight w:val="411"/>
        </w:trPr>
        <w:tc>
          <w:tcPr>
            <w:tcW w:w="9071" w:type="dxa"/>
            <w:shd w:val="clear" w:color="auto" w:fill="365F91" w:themeFill="accent1" w:themeFillShade="BF"/>
            <w:vAlign w:val="center"/>
          </w:tcPr>
          <w:p w14:paraId="54E2127B" w14:textId="77777777" w:rsidR="00CB515D" w:rsidRPr="00E8357A" w:rsidRDefault="00CB515D" w:rsidP="00957E16">
            <w:pPr>
              <w:pStyle w:val="Prrafodelista"/>
              <w:numPr>
                <w:ilvl w:val="0"/>
                <w:numId w:val="8"/>
              </w:numPr>
              <w:rPr>
                <w:rFonts w:ascii="Tahoma" w:hAnsi="Tahoma" w:cs="Tahoma"/>
                <w:b/>
              </w:rPr>
            </w:pPr>
            <w:bookmarkStart w:id="10" w:name="_Hlk129195997"/>
            <w:bookmarkEnd w:id="7"/>
            <w:bookmarkEnd w:id="8"/>
            <w:r w:rsidRPr="00DE08F9">
              <w:rPr>
                <w:rFonts w:ascii="Tahoma" w:hAnsi="Tahoma" w:cs="Tahoma"/>
                <w:b/>
                <w:color w:val="FFFFFF" w:themeColor="background1"/>
                <w:sz w:val="24"/>
              </w:rPr>
              <w:lastRenderedPageBreak/>
              <w:t>Trabajos temporales en altura</w:t>
            </w:r>
          </w:p>
        </w:tc>
      </w:tr>
    </w:tbl>
    <w:p w14:paraId="1659C073" w14:textId="77777777" w:rsidR="00CB515D" w:rsidRPr="003E6729" w:rsidRDefault="00CB515D" w:rsidP="00CB515D">
      <w:pPr>
        <w:spacing w:after="0" w:line="240" w:lineRule="auto"/>
        <w:jc w:val="both"/>
        <w:rPr>
          <w:rFonts w:ascii="Tahoma" w:hAnsi="Tahoma" w:cs="Tahoma"/>
          <w:b/>
          <w:sz w:val="12"/>
          <w:szCs w:val="12"/>
        </w:rPr>
      </w:pPr>
    </w:p>
    <w:tbl>
      <w:tblPr>
        <w:tblStyle w:val="Tablaconcuadrcula"/>
        <w:tblW w:w="0" w:type="auto"/>
        <w:tblLook w:val="04A0" w:firstRow="1" w:lastRow="0" w:firstColumn="1" w:lastColumn="0" w:noHBand="0" w:noVBand="1"/>
      </w:tblPr>
      <w:tblGrid>
        <w:gridCol w:w="1100"/>
        <w:gridCol w:w="7821"/>
      </w:tblGrid>
      <w:tr w:rsidR="00CB515D" w:rsidRPr="00E8357A" w14:paraId="1E748EBD" w14:textId="77777777" w:rsidTr="003E6729">
        <w:tc>
          <w:tcPr>
            <w:tcW w:w="1100" w:type="dxa"/>
            <w:vAlign w:val="center"/>
          </w:tcPr>
          <w:p w14:paraId="74607107" w14:textId="77777777" w:rsidR="00CB515D" w:rsidRPr="00E8357A" w:rsidRDefault="00CB515D" w:rsidP="00DE08F9">
            <w:pPr>
              <w:autoSpaceDE w:val="0"/>
              <w:autoSpaceDN w:val="0"/>
              <w:adjustRightInd w:val="0"/>
              <w:spacing w:after="120"/>
              <w:ind w:right="34"/>
              <w:rPr>
                <w:rFonts w:ascii="Tahoma" w:hAnsi="Tahoma" w:cs="Tahoma"/>
              </w:rPr>
            </w:pPr>
            <w:r w:rsidRPr="00E8357A">
              <w:rPr>
                <w:rFonts w:ascii="Tahoma" w:hAnsi="Tahoma" w:cs="Tahoma"/>
              </w:rPr>
              <w:t>Riesgos:</w:t>
            </w:r>
          </w:p>
        </w:tc>
        <w:tc>
          <w:tcPr>
            <w:tcW w:w="7821" w:type="dxa"/>
          </w:tcPr>
          <w:p w14:paraId="32DCFC60" w14:textId="77777777" w:rsidR="00CB515D" w:rsidRPr="00E8357A" w:rsidRDefault="00CB515D" w:rsidP="003E6729">
            <w:pPr>
              <w:pStyle w:val="Prrafodelista"/>
              <w:numPr>
                <w:ilvl w:val="0"/>
                <w:numId w:val="9"/>
              </w:numPr>
              <w:spacing w:line="254" w:lineRule="exact"/>
              <w:ind w:right="271"/>
              <w:rPr>
                <w:rFonts w:ascii="Tahoma" w:eastAsia="Arial" w:hAnsi="Tahoma" w:cs="Tahoma"/>
              </w:rPr>
            </w:pPr>
            <w:r>
              <w:rPr>
                <w:rFonts w:ascii="Tahoma" w:eastAsia="Arial" w:hAnsi="Tahoma" w:cs="Tahoma"/>
              </w:rPr>
              <w:t>Caída de personas a distinto nivel</w:t>
            </w:r>
          </w:p>
          <w:p w14:paraId="62CAB8D4" w14:textId="77777777" w:rsidR="00CB515D" w:rsidRPr="00E8357A" w:rsidRDefault="00CB515D" w:rsidP="003E6729">
            <w:pPr>
              <w:pStyle w:val="Prrafodelista"/>
              <w:numPr>
                <w:ilvl w:val="0"/>
                <w:numId w:val="9"/>
              </w:numPr>
              <w:ind w:right="271"/>
              <w:rPr>
                <w:rFonts w:ascii="Tahoma" w:eastAsia="Arial" w:hAnsi="Tahoma" w:cs="Tahoma"/>
              </w:rPr>
            </w:pPr>
            <w:r>
              <w:rPr>
                <w:rFonts w:ascii="Tahoma" w:eastAsia="Arial" w:hAnsi="Tahoma" w:cs="Tahoma"/>
              </w:rPr>
              <w:t>Caída de objetos desprendidos</w:t>
            </w:r>
          </w:p>
          <w:p w14:paraId="16218193" w14:textId="77777777" w:rsidR="00CB515D" w:rsidRPr="00E8357A" w:rsidRDefault="00CB515D" w:rsidP="003E6729">
            <w:pPr>
              <w:pStyle w:val="Prrafodelista"/>
              <w:numPr>
                <w:ilvl w:val="0"/>
                <w:numId w:val="9"/>
              </w:numPr>
              <w:ind w:right="271"/>
              <w:rPr>
                <w:rFonts w:ascii="Tahoma" w:eastAsia="Arial" w:hAnsi="Tahoma" w:cs="Tahoma"/>
              </w:rPr>
            </w:pPr>
            <w:r>
              <w:rPr>
                <w:rFonts w:ascii="Tahoma" w:eastAsia="Arial" w:hAnsi="Tahoma" w:cs="Tahoma"/>
              </w:rPr>
              <w:t>Contactos con cables eléctricos en la proximidad de los trabajos</w:t>
            </w:r>
          </w:p>
        </w:tc>
      </w:tr>
    </w:tbl>
    <w:p w14:paraId="2B21C318" w14:textId="77777777" w:rsidR="003E6729" w:rsidRPr="003E6729" w:rsidRDefault="003E6729" w:rsidP="003E6729">
      <w:pPr>
        <w:autoSpaceDE w:val="0"/>
        <w:autoSpaceDN w:val="0"/>
        <w:adjustRightInd w:val="0"/>
        <w:spacing w:after="40" w:line="240" w:lineRule="auto"/>
        <w:jc w:val="both"/>
        <w:rPr>
          <w:rFonts w:ascii="Tahoma" w:hAnsi="Tahoma" w:cs="Tahoma"/>
          <w:b/>
          <w:sz w:val="8"/>
          <w:szCs w:val="8"/>
        </w:rPr>
      </w:pPr>
    </w:p>
    <w:p w14:paraId="2D30C255" w14:textId="14B2D1A7" w:rsidR="00CB515D" w:rsidRPr="00E8357A" w:rsidRDefault="00CB515D" w:rsidP="00CB515D">
      <w:pPr>
        <w:autoSpaceDE w:val="0"/>
        <w:autoSpaceDN w:val="0"/>
        <w:adjustRightInd w:val="0"/>
        <w:spacing w:after="120" w:line="240" w:lineRule="auto"/>
        <w:jc w:val="both"/>
        <w:rPr>
          <w:rFonts w:ascii="Tahoma" w:hAnsi="Tahoma" w:cs="Tahoma"/>
          <w:b/>
        </w:rPr>
      </w:pPr>
      <w:r w:rsidRPr="00E8357A">
        <w:rPr>
          <w:rFonts w:ascii="Tahoma" w:hAnsi="Tahoma" w:cs="Tahoma"/>
          <w:b/>
        </w:rPr>
        <w:t>Medidas preventivas:</w:t>
      </w:r>
    </w:p>
    <w:p w14:paraId="429C1151" w14:textId="77777777" w:rsidR="00CB515D" w:rsidRDefault="00CB515D" w:rsidP="003E6729">
      <w:pPr>
        <w:pStyle w:val="Prrafodelista"/>
        <w:numPr>
          <w:ilvl w:val="0"/>
          <w:numId w:val="11"/>
        </w:numPr>
        <w:tabs>
          <w:tab w:val="left" w:pos="180"/>
        </w:tabs>
        <w:spacing w:after="40" w:line="240" w:lineRule="auto"/>
        <w:ind w:left="450" w:right="21" w:hanging="270"/>
        <w:contextualSpacing w:val="0"/>
        <w:jc w:val="both"/>
        <w:rPr>
          <w:rFonts w:ascii="Arial" w:eastAsia="Arial" w:hAnsi="Arial" w:cs="Arial"/>
        </w:rPr>
      </w:pPr>
      <w:r w:rsidRPr="00D8568C">
        <w:rPr>
          <w:rFonts w:ascii="Arial" w:eastAsia="Arial" w:hAnsi="Arial" w:cs="Arial"/>
        </w:rPr>
        <w:t>No</w:t>
      </w:r>
      <w:r w:rsidRPr="00143DBB">
        <w:rPr>
          <w:rFonts w:ascii="Arial" w:eastAsia="Arial" w:hAnsi="Arial" w:cs="Arial"/>
        </w:rPr>
        <w:t xml:space="preserve"> </w:t>
      </w:r>
      <w:r w:rsidRPr="00D8568C">
        <w:rPr>
          <w:rFonts w:ascii="Arial" w:eastAsia="Arial" w:hAnsi="Arial" w:cs="Arial"/>
        </w:rPr>
        <w:t>se deberán</w:t>
      </w:r>
      <w:r w:rsidRPr="00143DBB">
        <w:rPr>
          <w:rFonts w:ascii="Arial" w:eastAsia="Arial" w:hAnsi="Arial" w:cs="Arial"/>
        </w:rPr>
        <w:t xml:space="preserve"> </w:t>
      </w:r>
      <w:r w:rsidRPr="00D8568C">
        <w:rPr>
          <w:rFonts w:ascii="Arial" w:eastAsia="Arial" w:hAnsi="Arial" w:cs="Arial"/>
        </w:rPr>
        <w:t>realizar</w:t>
      </w:r>
      <w:r w:rsidRPr="00143DBB">
        <w:rPr>
          <w:rFonts w:ascii="Arial" w:eastAsia="Arial" w:hAnsi="Arial" w:cs="Arial"/>
        </w:rPr>
        <w:t xml:space="preserve"> </w:t>
      </w:r>
      <w:r w:rsidRPr="00D8568C">
        <w:rPr>
          <w:rFonts w:ascii="Arial" w:eastAsia="Arial" w:hAnsi="Arial" w:cs="Arial"/>
        </w:rPr>
        <w:t>t</w:t>
      </w:r>
      <w:r w:rsidRPr="00143DBB">
        <w:rPr>
          <w:rFonts w:ascii="Arial" w:eastAsia="Arial" w:hAnsi="Arial" w:cs="Arial"/>
        </w:rPr>
        <w:t>r</w:t>
      </w:r>
      <w:r w:rsidRPr="00D8568C">
        <w:rPr>
          <w:rFonts w:ascii="Arial" w:eastAsia="Arial" w:hAnsi="Arial" w:cs="Arial"/>
        </w:rPr>
        <w:t>abajos</w:t>
      </w:r>
      <w:r w:rsidRPr="00143DBB">
        <w:rPr>
          <w:rFonts w:ascii="Arial" w:eastAsia="Arial" w:hAnsi="Arial" w:cs="Arial"/>
        </w:rPr>
        <w:t xml:space="preserve"> </w:t>
      </w:r>
      <w:r w:rsidRPr="00D8568C">
        <w:rPr>
          <w:rFonts w:ascii="Arial" w:eastAsia="Arial" w:hAnsi="Arial" w:cs="Arial"/>
        </w:rPr>
        <w:t>en zonas con</w:t>
      </w:r>
      <w:r w:rsidRPr="00143DBB">
        <w:rPr>
          <w:rFonts w:ascii="Arial" w:eastAsia="Arial" w:hAnsi="Arial" w:cs="Arial"/>
        </w:rPr>
        <w:t xml:space="preserve"> </w:t>
      </w:r>
      <w:r w:rsidRPr="00D8568C">
        <w:rPr>
          <w:rFonts w:ascii="Arial" w:eastAsia="Arial" w:hAnsi="Arial" w:cs="Arial"/>
        </w:rPr>
        <w:t>riesgo de</w:t>
      </w:r>
      <w:r w:rsidRPr="00143DBB">
        <w:rPr>
          <w:rFonts w:ascii="Arial" w:eastAsia="Arial" w:hAnsi="Arial" w:cs="Arial"/>
        </w:rPr>
        <w:t xml:space="preserve"> </w:t>
      </w:r>
      <w:r w:rsidRPr="00D8568C">
        <w:rPr>
          <w:rFonts w:ascii="Arial" w:eastAsia="Arial" w:hAnsi="Arial" w:cs="Arial"/>
        </w:rPr>
        <w:t>caída</w:t>
      </w:r>
      <w:r w:rsidRPr="00143DBB">
        <w:rPr>
          <w:rFonts w:ascii="Arial" w:eastAsia="Arial" w:hAnsi="Arial" w:cs="Arial"/>
        </w:rPr>
        <w:t xml:space="preserve"> </w:t>
      </w:r>
      <w:r w:rsidRPr="00D8568C">
        <w:rPr>
          <w:rFonts w:ascii="Arial" w:eastAsia="Arial" w:hAnsi="Arial" w:cs="Arial"/>
        </w:rPr>
        <w:t>de altura</w:t>
      </w:r>
      <w:r w:rsidRPr="00143DBB">
        <w:rPr>
          <w:rFonts w:ascii="Arial" w:eastAsia="Arial" w:hAnsi="Arial" w:cs="Arial"/>
        </w:rPr>
        <w:t xml:space="preserve"> </w:t>
      </w:r>
      <w:r w:rsidRPr="00D8568C">
        <w:rPr>
          <w:rFonts w:ascii="Arial" w:eastAsia="Arial" w:hAnsi="Arial" w:cs="Arial"/>
        </w:rPr>
        <w:t>donde</w:t>
      </w:r>
      <w:r w:rsidRPr="00143DBB">
        <w:rPr>
          <w:rFonts w:ascii="Arial" w:eastAsia="Arial" w:hAnsi="Arial" w:cs="Arial"/>
        </w:rPr>
        <w:t xml:space="preserve"> </w:t>
      </w:r>
      <w:r w:rsidRPr="00D8568C">
        <w:rPr>
          <w:rFonts w:ascii="Arial" w:eastAsia="Arial" w:hAnsi="Arial" w:cs="Arial"/>
        </w:rPr>
        <w:t>no</w:t>
      </w:r>
      <w:r w:rsidRPr="00143DBB">
        <w:rPr>
          <w:rFonts w:ascii="Arial" w:eastAsia="Arial" w:hAnsi="Arial" w:cs="Arial"/>
        </w:rPr>
        <w:t xml:space="preserve"> </w:t>
      </w:r>
      <w:r w:rsidRPr="00D8568C">
        <w:rPr>
          <w:rFonts w:ascii="Arial" w:eastAsia="Arial" w:hAnsi="Arial" w:cs="Arial"/>
        </w:rPr>
        <w:t>exista</w:t>
      </w:r>
      <w:r w:rsidRPr="00143DBB">
        <w:rPr>
          <w:rFonts w:ascii="Arial" w:eastAsia="Arial" w:hAnsi="Arial" w:cs="Arial"/>
        </w:rPr>
        <w:t xml:space="preserve"> </w:t>
      </w:r>
      <w:r w:rsidRPr="00D8568C">
        <w:rPr>
          <w:rFonts w:ascii="Arial" w:eastAsia="Arial" w:hAnsi="Arial" w:cs="Arial"/>
        </w:rPr>
        <w:t>protección colectiva</w:t>
      </w:r>
      <w:r w:rsidRPr="00143DBB">
        <w:rPr>
          <w:rFonts w:ascii="Arial" w:eastAsia="Arial" w:hAnsi="Arial" w:cs="Arial"/>
        </w:rPr>
        <w:t xml:space="preserve"> (</w:t>
      </w:r>
      <w:r w:rsidRPr="00D8568C">
        <w:rPr>
          <w:rFonts w:ascii="Arial" w:eastAsia="Arial" w:hAnsi="Arial" w:cs="Arial"/>
        </w:rPr>
        <w:t>barandillas, redes</w:t>
      </w:r>
      <w:r w:rsidRPr="00143DBB">
        <w:rPr>
          <w:rFonts w:ascii="Arial" w:eastAsia="Arial" w:hAnsi="Arial" w:cs="Arial"/>
        </w:rPr>
        <w:t xml:space="preserve"> </w:t>
      </w:r>
      <w:r w:rsidRPr="00D8568C">
        <w:rPr>
          <w:rFonts w:ascii="Arial" w:eastAsia="Arial" w:hAnsi="Arial" w:cs="Arial"/>
        </w:rPr>
        <w:t>de seguridad,</w:t>
      </w:r>
      <w:r w:rsidRPr="00143DBB">
        <w:rPr>
          <w:rFonts w:ascii="Arial" w:eastAsia="Arial" w:hAnsi="Arial" w:cs="Arial"/>
        </w:rPr>
        <w:t xml:space="preserve"> </w:t>
      </w:r>
      <w:r w:rsidRPr="00D8568C">
        <w:rPr>
          <w:rFonts w:ascii="Arial" w:eastAsia="Arial" w:hAnsi="Arial" w:cs="Arial"/>
        </w:rPr>
        <w:t>etc.)</w:t>
      </w:r>
      <w:r w:rsidRPr="00143DBB">
        <w:rPr>
          <w:rFonts w:ascii="Arial" w:eastAsia="Arial" w:hAnsi="Arial" w:cs="Arial"/>
        </w:rPr>
        <w:t xml:space="preserve"> </w:t>
      </w:r>
      <w:r w:rsidRPr="00D8568C">
        <w:rPr>
          <w:rFonts w:ascii="Arial" w:eastAsia="Arial" w:hAnsi="Arial" w:cs="Arial"/>
        </w:rPr>
        <w:t>y/o</w:t>
      </w:r>
      <w:r w:rsidRPr="00143DBB">
        <w:rPr>
          <w:rFonts w:ascii="Arial" w:eastAsia="Arial" w:hAnsi="Arial" w:cs="Arial"/>
        </w:rPr>
        <w:t xml:space="preserve"> </w:t>
      </w:r>
      <w:r w:rsidRPr="00D8568C">
        <w:rPr>
          <w:rFonts w:ascii="Arial" w:eastAsia="Arial" w:hAnsi="Arial" w:cs="Arial"/>
        </w:rPr>
        <w:t>no</w:t>
      </w:r>
      <w:r w:rsidRPr="00143DBB">
        <w:rPr>
          <w:rFonts w:ascii="Arial" w:eastAsia="Arial" w:hAnsi="Arial" w:cs="Arial"/>
        </w:rPr>
        <w:t xml:space="preserve"> </w:t>
      </w:r>
      <w:r w:rsidRPr="00D8568C">
        <w:rPr>
          <w:rFonts w:ascii="Arial" w:eastAsia="Arial" w:hAnsi="Arial" w:cs="Arial"/>
        </w:rPr>
        <w:t>se</w:t>
      </w:r>
      <w:r w:rsidRPr="00143DBB">
        <w:rPr>
          <w:rFonts w:ascii="Arial" w:eastAsia="Arial" w:hAnsi="Arial" w:cs="Arial"/>
        </w:rPr>
        <w:t xml:space="preserve"> </w:t>
      </w:r>
      <w:r w:rsidRPr="00D8568C">
        <w:rPr>
          <w:rFonts w:ascii="Arial" w:eastAsia="Arial" w:hAnsi="Arial" w:cs="Arial"/>
        </w:rPr>
        <w:t>hayan adoptado</w:t>
      </w:r>
      <w:r w:rsidRPr="00143DBB">
        <w:rPr>
          <w:rFonts w:ascii="Arial" w:eastAsia="Arial" w:hAnsi="Arial" w:cs="Arial"/>
        </w:rPr>
        <w:t xml:space="preserve"> </w:t>
      </w:r>
      <w:r w:rsidRPr="00D8568C">
        <w:rPr>
          <w:rFonts w:ascii="Arial" w:eastAsia="Arial" w:hAnsi="Arial" w:cs="Arial"/>
        </w:rPr>
        <w:t>medidas</w:t>
      </w:r>
      <w:r w:rsidRPr="00143DBB">
        <w:rPr>
          <w:rFonts w:ascii="Arial" w:eastAsia="Arial" w:hAnsi="Arial" w:cs="Arial"/>
        </w:rPr>
        <w:t xml:space="preserve"> </w:t>
      </w:r>
      <w:r w:rsidRPr="00D8568C">
        <w:rPr>
          <w:rFonts w:ascii="Arial" w:eastAsia="Arial" w:hAnsi="Arial" w:cs="Arial"/>
        </w:rPr>
        <w:t>de</w:t>
      </w:r>
      <w:r w:rsidRPr="00143DBB">
        <w:rPr>
          <w:rFonts w:ascii="Arial" w:eastAsia="Arial" w:hAnsi="Arial" w:cs="Arial"/>
        </w:rPr>
        <w:t xml:space="preserve"> </w:t>
      </w:r>
      <w:r w:rsidRPr="00D8568C">
        <w:rPr>
          <w:rFonts w:ascii="Arial" w:eastAsia="Arial" w:hAnsi="Arial" w:cs="Arial"/>
        </w:rPr>
        <w:t>protección individual (uso</w:t>
      </w:r>
      <w:r w:rsidRPr="00143DBB">
        <w:rPr>
          <w:rFonts w:ascii="Arial" w:eastAsia="Arial" w:hAnsi="Arial" w:cs="Arial"/>
        </w:rPr>
        <w:t xml:space="preserve"> </w:t>
      </w:r>
      <w:r w:rsidRPr="00D8568C">
        <w:rPr>
          <w:rFonts w:ascii="Arial" w:eastAsia="Arial" w:hAnsi="Arial" w:cs="Arial"/>
        </w:rPr>
        <w:t>de</w:t>
      </w:r>
      <w:r w:rsidRPr="00143DBB">
        <w:rPr>
          <w:rFonts w:ascii="Arial" w:eastAsia="Arial" w:hAnsi="Arial" w:cs="Arial"/>
        </w:rPr>
        <w:t xml:space="preserve"> </w:t>
      </w:r>
      <w:r w:rsidRPr="00D8568C">
        <w:rPr>
          <w:rFonts w:ascii="Arial" w:eastAsia="Arial" w:hAnsi="Arial" w:cs="Arial"/>
        </w:rPr>
        <w:t>arnés</w:t>
      </w:r>
      <w:r w:rsidRPr="00143DBB">
        <w:rPr>
          <w:rFonts w:ascii="Arial" w:eastAsia="Arial" w:hAnsi="Arial" w:cs="Arial"/>
        </w:rPr>
        <w:t xml:space="preserve"> </w:t>
      </w:r>
      <w:r w:rsidRPr="00D8568C">
        <w:rPr>
          <w:rFonts w:ascii="Arial" w:eastAsia="Arial" w:hAnsi="Arial" w:cs="Arial"/>
        </w:rPr>
        <w:t>de seguridad anclado</w:t>
      </w:r>
      <w:r w:rsidRPr="00143DBB">
        <w:rPr>
          <w:rFonts w:ascii="Arial" w:eastAsia="Arial" w:hAnsi="Arial" w:cs="Arial"/>
        </w:rPr>
        <w:t xml:space="preserve"> </w:t>
      </w:r>
      <w:r w:rsidRPr="00D8568C">
        <w:rPr>
          <w:rFonts w:ascii="Arial" w:eastAsia="Arial" w:hAnsi="Arial" w:cs="Arial"/>
        </w:rPr>
        <w:t>a</w:t>
      </w:r>
      <w:r w:rsidRPr="00143DBB">
        <w:rPr>
          <w:rFonts w:ascii="Arial" w:eastAsia="Arial" w:hAnsi="Arial" w:cs="Arial"/>
        </w:rPr>
        <w:t xml:space="preserve"> </w:t>
      </w:r>
      <w:r w:rsidRPr="00D8568C">
        <w:rPr>
          <w:rFonts w:ascii="Arial" w:eastAsia="Arial" w:hAnsi="Arial" w:cs="Arial"/>
        </w:rPr>
        <w:t>un</w:t>
      </w:r>
      <w:r w:rsidRPr="00143DBB">
        <w:rPr>
          <w:rFonts w:ascii="Arial" w:eastAsia="Arial" w:hAnsi="Arial" w:cs="Arial"/>
        </w:rPr>
        <w:t xml:space="preserve"> </w:t>
      </w:r>
      <w:r w:rsidRPr="00D8568C">
        <w:rPr>
          <w:rFonts w:ascii="Arial" w:eastAsia="Arial" w:hAnsi="Arial" w:cs="Arial"/>
        </w:rPr>
        <w:t>elemento fijo</w:t>
      </w:r>
      <w:r w:rsidRPr="00143DBB">
        <w:rPr>
          <w:rFonts w:ascii="Arial" w:eastAsia="Arial" w:hAnsi="Arial" w:cs="Arial"/>
        </w:rPr>
        <w:t xml:space="preserve"> </w:t>
      </w:r>
      <w:r w:rsidRPr="00D8568C">
        <w:rPr>
          <w:rFonts w:ascii="Arial" w:eastAsia="Arial" w:hAnsi="Arial" w:cs="Arial"/>
        </w:rPr>
        <w:t>de</w:t>
      </w:r>
      <w:r w:rsidRPr="00143DBB">
        <w:rPr>
          <w:rFonts w:ascii="Arial" w:eastAsia="Arial" w:hAnsi="Arial" w:cs="Arial"/>
        </w:rPr>
        <w:t xml:space="preserve"> </w:t>
      </w:r>
      <w:r w:rsidRPr="00D8568C">
        <w:rPr>
          <w:rFonts w:ascii="Arial" w:eastAsia="Arial" w:hAnsi="Arial" w:cs="Arial"/>
        </w:rPr>
        <w:t>la</w:t>
      </w:r>
      <w:r w:rsidRPr="00143DBB">
        <w:rPr>
          <w:rFonts w:ascii="Arial" w:eastAsia="Arial" w:hAnsi="Arial" w:cs="Arial"/>
        </w:rPr>
        <w:t xml:space="preserve"> es</w:t>
      </w:r>
      <w:r w:rsidRPr="00D8568C">
        <w:rPr>
          <w:rFonts w:ascii="Arial" w:eastAsia="Arial" w:hAnsi="Arial" w:cs="Arial"/>
        </w:rPr>
        <w:t xml:space="preserve">tructura  </w:t>
      </w:r>
      <w:r w:rsidRPr="00143DBB">
        <w:rPr>
          <w:rFonts w:ascii="Arial" w:eastAsia="Arial" w:hAnsi="Arial" w:cs="Arial"/>
        </w:rPr>
        <w:t xml:space="preserve"> </w:t>
      </w:r>
      <w:r w:rsidRPr="00D8568C">
        <w:rPr>
          <w:rFonts w:ascii="Arial" w:eastAsia="Arial" w:hAnsi="Arial" w:cs="Arial"/>
        </w:rPr>
        <w:t>o</w:t>
      </w:r>
      <w:r w:rsidRPr="00143DBB">
        <w:rPr>
          <w:rFonts w:ascii="Arial" w:eastAsia="Arial" w:hAnsi="Arial" w:cs="Arial"/>
        </w:rPr>
        <w:t xml:space="preserve"> </w:t>
      </w:r>
      <w:r w:rsidRPr="00D8568C">
        <w:rPr>
          <w:rFonts w:ascii="Arial" w:eastAsia="Arial" w:hAnsi="Arial" w:cs="Arial"/>
        </w:rPr>
        <w:t>línea</w:t>
      </w:r>
      <w:r w:rsidRPr="00143DBB">
        <w:rPr>
          <w:rFonts w:ascii="Arial" w:eastAsia="Arial" w:hAnsi="Arial" w:cs="Arial"/>
        </w:rPr>
        <w:t xml:space="preserve"> </w:t>
      </w:r>
      <w:r w:rsidRPr="00D8568C">
        <w:rPr>
          <w:rFonts w:ascii="Arial" w:eastAsia="Arial" w:hAnsi="Arial" w:cs="Arial"/>
        </w:rPr>
        <w:t>de vida</w:t>
      </w:r>
      <w:r w:rsidRPr="00143DBB">
        <w:rPr>
          <w:rFonts w:ascii="Arial" w:eastAsia="Arial" w:hAnsi="Arial" w:cs="Arial"/>
        </w:rPr>
        <w:t xml:space="preserve"> </w:t>
      </w:r>
      <w:r w:rsidRPr="00D8568C">
        <w:rPr>
          <w:rFonts w:ascii="Arial" w:eastAsia="Arial" w:hAnsi="Arial" w:cs="Arial"/>
        </w:rPr>
        <w:t>cuya</w:t>
      </w:r>
      <w:r w:rsidRPr="00143DBB">
        <w:rPr>
          <w:rFonts w:ascii="Arial" w:eastAsia="Arial" w:hAnsi="Arial" w:cs="Arial"/>
        </w:rPr>
        <w:t xml:space="preserve"> </w:t>
      </w:r>
      <w:r w:rsidRPr="00D8568C">
        <w:rPr>
          <w:rFonts w:ascii="Arial" w:eastAsia="Arial" w:hAnsi="Arial" w:cs="Arial"/>
        </w:rPr>
        <w:t>resiste</w:t>
      </w:r>
      <w:r w:rsidRPr="00143DBB">
        <w:rPr>
          <w:rFonts w:ascii="Arial" w:eastAsia="Arial" w:hAnsi="Arial" w:cs="Arial"/>
        </w:rPr>
        <w:t>n</w:t>
      </w:r>
      <w:r w:rsidRPr="00D8568C">
        <w:rPr>
          <w:rFonts w:ascii="Arial" w:eastAsia="Arial" w:hAnsi="Arial" w:cs="Arial"/>
        </w:rPr>
        <w:t>cia esté garantizada</w:t>
      </w:r>
      <w:r w:rsidRPr="00143DBB">
        <w:rPr>
          <w:rFonts w:ascii="Arial" w:eastAsia="Arial" w:hAnsi="Arial" w:cs="Arial"/>
        </w:rPr>
        <w:t>)</w:t>
      </w:r>
      <w:r w:rsidRPr="00D8568C">
        <w:rPr>
          <w:rFonts w:ascii="Arial" w:eastAsia="Arial" w:hAnsi="Arial" w:cs="Arial"/>
        </w:rPr>
        <w:t>.</w:t>
      </w:r>
    </w:p>
    <w:p w14:paraId="7851337A" w14:textId="77777777" w:rsidR="00CB515D" w:rsidRDefault="00CB515D" w:rsidP="003E6729">
      <w:pPr>
        <w:pStyle w:val="Prrafodelista"/>
        <w:numPr>
          <w:ilvl w:val="0"/>
          <w:numId w:val="11"/>
        </w:numPr>
        <w:tabs>
          <w:tab w:val="left" w:pos="180"/>
        </w:tabs>
        <w:spacing w:after="40" w:line="240" w:lineRule="auto"/>
        <w:ind w:left="450" w:right="21" w:hanging="270"/>
        <w:contextualSpacing w:val="0"/>
        <w:jc w:val="both"/>
        <w:rPr>
          <w:rFonts w:ascii="Arial" w:eastAsia="Arial" w:hAnsi="Arial" w:cs="Arial"/>
        </w:rPr>
      </w:pPr>
      <w:r w:rsidRPr="00D8568C">
        <w:rPr>
          <w:rFonts w:ascii="Arial" w:eastAsia="Arial" w:hAnsi="Arial" w:cs="Arial"/>
        </w:rPr>
        <w:t xml:space="preserve">Utilizar </w:t>
      </w:r>
      <w:proofErr w:type="gramStart"/>
      <w:r w:rsidRPr="00D8568C">
        <w:rPr>
          <w:rFonts w:ascii="Arial" w:eastAsia="Arial" w:hAnsi="Arial" w:cs="Arial"/>
        </w:rPr>
        <w:t>ún</w:t>
      </w:r>
      <w:r w:rsidRPr="00143DBB">
        <w:rPr>
          <w:rFonts w:ascii="Arial" w:eastAsia="Arial" w:hAnsi="Arial" w:cs="Arial"/>
        </w:rPr>
        <w:t>i</w:t>
      </w:r>
      <w:r w:rsidRPr="00D8568C">
        <w:rPr>
          <w:rFonts w:ascii="Arial" w:eastAsia="Arial" w:hAnsi="Arial" w:cs="Arial"/>
        </w:rPr>
        <w:t xml:space="preserve">camente </w:t>
      </w:r>
      <w:r w:rsidRPr="00143DBB">
        <w:rPr>
          <w:rFonts w:ascii="Arial" w:eastAsia="Arial" w:hAnsi="Arial" w:cs="Arial"/>
        </w:rPr>
        <w:t xml:space="preserve"> </w:t>
      </w:r>
      <w:r w:rsidRPr="00D8568C">
        <w:rPr>
          <w:rFonts w:ascii="Arial" w:eastAsia="Arial" w:hAnsi="Arial" w:cs="Arial"/>
        </w:rPr>
        <w:t>equipos</w:t>
      </w:r>
      <w:proofErr w:type="gramEnd"/>
      <w:r w:rsidRPr="00D8568C">
        <w:rPr>
          <w:rFonts w:ascii="Arial" w:eastAsia="Arial" w:hAnsi="Arial" w:cs="Arial"/>
        </w:rPr>
        <w:t xml:space="preserve"> </w:t>
      </w:r>
      <w:r w:rsidRPr="00143DBB">
        <w:rPr>
          <w:rFonts w:ascii="Arial" w:eastAsia="Arial" w:hAnsi="Arial" w:cs="Arial"/>
        </w:rPr>
        <w:t xml:space="preserve"> </w:t>
      </w:r>
      <w:r w:rsidRPr="00D8568C">
        <w:rPr>
          <w:rFonts w:ascii="Arial" w:eastAsia="Arial" w:hAnsi="Arial" w:cs="Arial"/>
        </w:rPr>
        <w:t>de trabajo (plataformas, escaler</w:t>
      </w:r>
      <w:r w:rsidRPr="00143DBB">
        <w:rPr>
          <w:rFonts w:ascii="Arial" w:eastAsia="Arial" w:hAnsi="Arial" w:cs="Arial"/>
        </w:rPr>
        <w:t>a</w:t>
      </w:r>
      <w:r w:rsidRPr="00D8568C">
        <w:rPr>
          <w:rFonts w:ascii="Arial" w:eastAsia="Arial" w:hAnsi="Arial" w:cs="Arial"/>
        </w:rPr>
        <w:t xml:space="preserve">s, </w:t>
      </w:r>
      <w:proofErr w:type="gramStart"/>
      <w:r w:rsidRPr="00D8568C">
        <w:rPr>
          <w:rFonts w:ascii="Arial" w:eastAsia="Arial" w:hAnsi="Arial" w:cs="Arial"/>
        </w:rPr>
        <w:t>andamios</w:t>
      </w:r>
      <w:r w:rsidR="00F27B04">
        <w:rPr>
          <w:rFonts w:ascii="Arial" w:eastAsia="Arial" w:hAnsi="Arial" w:cs="Arial"/>
        </w:rPr>
        <w:t xml:space="preserve"> </w:t>
      </w:r>
      <w:r w:rsidRPr="00D8568C">
        <w:rPr>
          <w:rFonts w:ascii="Arial" w:eastAsia="Arial" w:hAnsi="Arial" w:cs="Arial"/>
        </w:rPr>
        <w:t>,</w:t>
      </w:r>
      <w:proofErr w:type="gramEnd"/>
      <w:r w:rsidRPr="00D8568C">
        <w:rPr>
          <w:rFonts w:ascii="Arial" w:eastAsia="Arial" w:hAnsi="Arial" w:cs="Arial"/>
        </w:rPr>
        <w:t>etc.) estables y certificad</w:t>
      </w:r>
      <w:r w:rsidRPr="00143DBB">
        <w:rPr>
          <w:rFonts w:ascii="Arial" w:eastAsia="Arial" w:hAnsi="Arial" w:cs="Arial"/>
        </w:rPr>
        <w:t>o</w:t>
      </w:r>
      <w:r w:rsidRPr="00D8568C">
        <w:rPr>
          <w:rFonts w:ascii="Arial" w:eastAsia="Arial" w:hAnsi="Arial" w:cs="Arial"/>
        </w:rPr>
        <w:t>s,</w:t>
      </w:r>
      <w:r w:rsidRPr="00143DBB">
        <w:rPr>
          <w:rFonts w:ascii="Arial" w:eastAsia="Arial" w:hAnsi="Arial" w:cs="Arial"/>
        </w:rPr>
        <w:t xml:space="preserve"> </w:t>
      </w:r>
      <w:r w:rsidRPr="00D8568C">
        <w:rPr>
          <w:rFonts w:ascii="Arial" w:eastAsia="Arial" w:hAnsi="Arial" w:cs="Arial"/>
        </w:rPr>
        <w:t>que</w:t>
      </w:r>
      <w:r w:rsidRPr="00143DBB">
        <w:rPr>
          <w:rFonts w:ascii="Arial" w:eastAsia="Arial" w:hAnsi="Arial" w:cs="Arial"/>
        </w:rPr>
        <w:t xml:space="preserve"> </w:t>
      </w:r>
      <w:r w:rsidRPr="00D8568C">
        <w:rPr>
          <w:rFonts w:ascii="Arial" w:eastAsia="Arial" w:hAnsi="Arial" w:cs="Arial"/>
        </w:rPr>
        <w:t>cumplan</w:t>
      </w:r>
      <w:r w:rsidRPr="00143DBB">
        <w:rPr>
          <w:rFonts w:ascii="Arial" w:eastAsia="Arial" w:hAnsi="Arial" w:cs="Arial"/>
        </w:rPr>
        <w:t xml:space="preserve"> </w:t>
      </w:r>
      <w:r w:rsidRPr="00D8568C">
        <w:rPr>
          <w:rFonts w:ascii="Arial" w:eastAsia="Arial" w:hAnsi="Arial" w:cs="Arial"/>
        </w:rPr>
        <w:t>el</w:t>
      </w:r>
      <w:r w:rsidRPr="00143DBB">
        <w:rPr>
          <w:rFonts w:ascii="Arial" w:eastAsia="Arial" w:hAnsi="Arial" w:cs="Arial"/>
        </w:rPr>
        <w:t xml:space="preserve"> </w:t>
      </w:r>
      <w:r w:rsidRPr="00553C1B">
        <w:rPr>
          <w:rFonts w:ascii="Arial" w:eastAsia="Arial" w:hAnsi="Arial" w:cs="Arial"/>
        </w:rPr>
        <w:t>Real Decreto</w:t>
      </w:r>
      <w:r w:rsidRPr="00143DBB">
        <w:rPr>
          <w:rFonts w:ascii="Arial" w:eastAsia="Arial" w:hAnsi="Arial" w:cs="Arial"/>
        </w:rPr>
        <w:t xml:space="preserve"> </w:t>
      </w:r>
      <w:r w:rsidRPr="00553C1B">
        <w:rPr>
          <w:rFonts w:ascii="Arial" w:eastAsia="Arial" w:hAnsi="Arial" w:cs="Arial"/>
        </w:rPr>
        <w:t>2177/2004</w:t>
      </w:r>
      <w:r w:rsidRPr="00143DBB">
        <w:rPr>
          <w:rFonts w:ascii="Arial" w:eastAsia="Arial" w:hAnsi="Arial" w:cs="Arial"/>
        </w:rPr>
        <w:t xml:space="preserve">, sobre equipos </w:t>
      </w:r>
      <w:r w:rsidRPr="00D8568C">
        <w:rPr>
          <w:rFonts w:ascii="Arial" w:eastAsia="Arial" w:hAnsi="Arial" w:cs="Arial"/>
        </w:rPr>
        <w:t>de</w:t>
      </w:r>
      <w:r w:rsidRPr="00143DBB">
        <w:rPr>
          <w:rFonts w:ascii="Arial" w:eastAsia="Arial" w:hAnsi="Arial" w:cs="Arial"/>
        </w:rPr>
        <w:t xml:space="preserve"> </w:t>
      </w:r>
      <w:r w:rsidRPr="00D8568C">
        <w:rPr>
          <w:rFonts w:ascii="Arial" w:eastAsia="Arial" w:hAnsi="Arial" w:cs="Arial"/>
        </w:rPr>
        <w:t>trabajo</w:t>
      </w:r>
      <w:r w:rsidRPr="00143DBB">
        <w:rPr>
          <w:rFonts w:ascii="Arial" w:eastAsia="Arial" w:hAnsi="Arial" w:cs="Arial"/>
        </w:rPr>
        <w:t xml:space="preserve"> </w:t>
      </w:r>
      <w:r w:rsidRPr="00D8568C">
        <w:rPr>
          <w:rFonts w:ascii="Arial" w:eastAsia="Arial" w:hAnsi="Arial" w:cs="Arial"/>
        </w:rPr>
        <w:t>en</w:t>
      </w:r>
      <w:r w:rsidRPr="00143DBB">
        <w:rPr>
          <w:rFonts w:ascii="Arial" w:eastAsia="Arial" w:hAnsi="Arial" w:cs="Arial"/>
        </w:rPr>
        <w:t xml:space="preserve"> </w:t>
      </w:r>
      <w:r w:rsidRPr="00D8568C">
        <w:rPr>
          <w:rFonts w:ascii="Arial" w:eastAsia="Arial" w:hAnsi="Arial" w:cs="Arial"/>
        </w:rPr>
        <w:t>materia</w:t>
      </w:r>
      <w:r w:rsidRPr="00143DBB">
        <w:rPr>
          <w:rFonts w:ascii="Arial" w:eastAsia="Arial" w:hAnsi="Arial" w:cs="Arial"/>
        </w:rPr>
        <w:t xml:space="preserve"> d</w:t>
      </w:r>
      <w:r w:rsidRPr="00D8568C">
        <w:rPr>
          <w:rFonts w:ascii="Arial" w:eastAsia="Arial" w:hAnsi="Arial" w:cs="Arial"/>
        </w:rPr>
        <w:t>e</w:t>
      </w:r>
      <w:r w:rsidRPr="00143DBB">
        <w:rPr>
          <w:rFonts w:ascii="Arial" w:eastAsia="Arial" w:hAnsi="Arial" w:cs="Arial"/>
        </w:rPr>
        <w:t xml:space="preserve"> </w:t>
      </w:r>
      <w:r w:rsidRPr="00D8568C">
        <w:rPr>
          <w:rFonts w:ascii="Arial" w:eastAsia="Arial" w:hAnsi="Arial" w:cs="Arial"/>
        </w:rPr>
        <w:t>trabajos temporales</w:t>
      </w:r>
      <w:r w:rsidRPr="00143DBB">
        <w:rPr>
          <w:rFonts w:ascii="Arial" w:eastAsia="Arial" w:hAnsi="Arial" w:cs="Arial"/>
        </w:rPr>
        <w:t xml:space="preserve"> </w:t>
      </w:r>
      <w:r w:rsidRPr="00D8568C">
        <w:rPr>
          <w:rFonts w:ascii="Arial" w:eastAsia="Arial" w:hAnsi="Arial" w:cs="Arial"/>
        </w:rPr>
        <w:t>en</w:t>
      </w:r>
      <w:r w:rsidRPr="00143DBB">
        <w:rPr>
          <w:rFonts w:ascii="Arial" w:eastAsia="Arial" w:hAnsi="Arial" w:cs="Arial"/>
        </w:rPr>
        <w:t xml:space="preserve"> </w:t>
      </w:r>
      <w:r w:rsidRPr="00D8568C">
        <w:rPr>
          <w:rFonts w:ascii="Arial" w:eastAsia="Arial" w:hAnsi="Arial" w:cs="Arial"/>
        </w:rPr>
        <w:t>altura.</w:t>
      </w:r>
    </w:p>
    <w:p w14:paraId="5E30D477" w14:textId="77777777" w:rsidR="00CB515D" w:rsidRDefault="00CB515D" w:rsidP="003E6729">
      <w:pPr>
        <w:pStyle w:val="Prrafodelista"/>
        <w:numPr>
          <w:ilvl w:val="0"/>
          <w:numId w:val="11"/>
        </w:numPr>
        <w:tabs>
          <w:tab w:val="left" w:pos="180"/>
        </w:tabs>
        <w:spacing w:after="40" w:line="240" w:lineRule="auto"/>
        <w:ind w:left="450" w:right="21" w:hanging="270"/>
        <w:contextualSpacing w:val="0"/>
        <w:jc w:val="both"/>
        <w:rPr>
          <w:rFonts w:ascii="Arial" w:eastAsia="Arial" w:hAnsi="Arial" w:cs="Arial"/>
        </w:rPr>
      </w:pPr>
      <w:r w:rsidRPr="00D8568C">
        <w:rPr>
          <w:rFonts w:ascii="Arial" w:eastAsia="Arial" w:hAnsi="Arial" w:cs="Arial"/>
        </w:rPr>
        <w:t>La</w:t>
      </w:r>
      <w:r w:rsidRPr="00143DBB">
        <w:rPr>
          <w:rFonts w:ascii="Arial" w:eastAsia="Arial" w:hAnsi="Arial" w:cs="Arial"/>
        </w:rPr>
        <w:t xml:space="preserve"> </w:t>
      </w:r>
      <w:r w:rsidRPr="00D8568C">
        <w:rPr>
          <w:rFonts w:ascii="Arial" w:eastAsia="Arial" w:hAnsi="Arial" w:cs="Arial"/>
        </w:rPr>
        <w:t>utilizaci</w:t>
      </w:r>
      <w:r w:rsidRPr="00143DBB">
        <w:rPr>
          <w:rFonts w:ascii="Arial" w:eastAsia="Arial" w:hAnsi="Arial" w:cs="Arial"/>
        </w:rPr>
        <w:t>ó</w:t>
      </w:r>
      <w:r w:rsidRPr="00D8568C">
        <w:rPr>
          <w:rFonts w:ascii="Arial" w:eastAsia="Arial" w:hAnsi="Arial" w:cs="Arial"/>
        </w:rPr>
        <w:t>n</w:t>
      </w:r>
      <w:r w:rsidRPr="00143DBB">
        <w:rPr>
          <w:rFonts w:ascii="Arial" w:eastAsia="Arial" w:hAnsi="Arial" w:cs="Arial"/>
        </w:rPr>
        <w:t xml:space="preserve"> </w:t>
      </w:r>
      <w:r w:rsidRPr="00D8568C">
        <w:rPr>
          <w:rFonts w:ascii="Arial" w:eastAsia="Arial" w:hAnsi="Arial" w:cs="Arial"/>
        </w:rPr>
        <w:t>de</w:t>
      </w:r>
      <w:r w:rsidRPr="00143DBB">
        <w:rPr>
          <w:rFonts w:ascii="Arial" w:eastAsia="Arial" w:hAnsi="Arial" w:cs="Arial"/>
        </w:rPr>
        <w:t xml:space="preserve"> </w:t>
      </w:r>
      <w:r w:rsidRPr="00D8568C">
        <w:rPr>
          <w:rFonts w:ascii="Arial" w:eastAsia="Arial" w:hAnsi="Arial" w:cs="Arial"/>
        </w:rPr>
        <w:t>una</w:t>
      </w:r>
      <w:r w:rsidRPr="00143DBB">
        <w:rPr>
          <w:rFonts w:ascii="Arial" w:eastAsia="Arial" w:hAnsi="Arial" w:cs="Arial"/>
        </w:rPr>
        <w:t xml:space="preserve"> e</w:t>
      </w:r>
      <w:r w:rsidRPr="00D8568C">
        <w:rPr>
          <w:rFonts w:ascii="Arial" w:eastAsia="Arial" w:hAnsi="Arial" w:cs="Arial"/>
        </w:rPr>
        <w:t>scalera</w:t>
      </w:r>
      <w:r w:rsidRPr="00143DBB">
        <w:rPr>
          <w:rFonts w:ascii="Arial" w:eastAsia="Arial" w:hAnsi="Arial" w:cs="Arial"/>
        </w:rPr>
        <w:t xml:space="preserve"> </w:t>
      </w:r>
      <w:r w:rsidRPr="00D8568C">
        <w:rPr>
          <w:rFonts w:ascii="Arial" w:eastAsia="Arial" w:hAnsi="Arial" w:cs="Arial"/>
        </w:rPr>
        <w:t>de mano</w:t>
      </w:r>
      <w:r w:rsidRPr="00143DBB">
        <w:rPr>
          <w:rFonts w:ascii="Arial" w:eastAsia="Arial" w:hAnsi="Arial" w:cs="Arial"/>
        </w:rPr>
        <w:t xml:space="preserve"> </w:t>
      </w:r>
      <w:r w:rsidRPr="00D8568C">
        <w:rPr>
          <w:rFonts w:ascii="Arial" w:eastAsia="Arial" w:hAnsi="Arial" w:cs="Arial"/>
        </w:rPr>
        <w:t>como</w:t>
      </w:r>
      <w:r w:rsidRPr="00143DBB">
        <w:rPr>
          <w:rFonts w:ascii="Arial" w:eastAsia="Arial" w:hAnsi="Arial" w:cs="Arial"/>
        </w:rPr>
        <w:t xml:space="preserve"> </w:t>
      </w:r>
      <w:r w:rsidRPr="00D8568C">
        <w:rPr>
          <w:rFonts w:ascii="Arial" w:eastAsia="Arial" w:hAnsi="Arial" w:cs="Arial"/>
        </w:rPr>
        <w:t>puesto de</w:t>
      </w:r>
      <w:r w:rsidRPr="00143DBB">
        <w:rPr>
          <w:rFonts w:ascii="Arial" w:eastAsia="Arial" w:hAnsi="Arial" w:cs="Arial"/>
        </w:rPr>
        <w:t xml:space="preserve"> </w:t>
      </w:r>
      <w:r w:rsidRPr="00D8568C">
        <w:rPr>
          <w:rFonts w:ascii="Arial" w:eastAsia="Arial" w:hAnsi="Arial" w:cs="Arial"/>
        </w:rPr>
        <w:t>trabajo en altura deberá limitarse a las circunsta</w:t>
      </w:r>
      <w:r w:rsidRPr="00143DBB">
        <w:rPr>
          <w:rFonts w:ascii="Arial" w:eastAsia="Arial" w:hAnsi="Arial" w:cs="Arial"/>
        </w:rPr>
        <w:t>nc</w:t>
      </w:r>
      <w:r w:rsidRPr="00D8568C">
        <w:rPr>
          <w:rFonts w:ascii="Arial" w:eastAsia="Arial" w:hAnsi="Arial" w:cs="Arial"/>
        </w:rPr>
        <w:t>ias en</w:t>
      </w:r>
      <w:r w:rsidRPr="00143DBB">
        <w:rPr>
          <w:rFonts w:ascii="Arial" w:eastAsia="Arial" w:hAnsi="Arial" w:cs="Arial"/>
        </w:rPr>
        <w:t xml:space="preserve"> q</w:t>
      </w:r>
      <w:r w:rsidRPr="00D8568C">
        <w:rPr>
          <w:rFonts w:ascii="Arial" w:eastAsia="Arial" w:hAnsi="Arial" w:cs="Arial"/>
        </w:rPr>
        <w:t>ue,</w:t>
      </w:r>
      <w:r w:rsidRPr="00143DBB">
        <w:rPr>
          <w:rFonts w:ascii="Arial" w:eastAsia="Arial" w:hAnsi="Arial" w:cs="Arial"/>
        </w:rPr>
        <w:t xml:space="preserve"> </w:t>
      </w:r>
      <w:r w:rsidRPr="00D8568C">
        <w:rPr>
          <w:rFonts w:ascii="Arial" w:eastAsia="Arial" w:hAnsi="Arial" w:cs="Arial"/>
        </w:rPr>
        <w:t>según</w:t>
      </w:r>
      <w:r w:rsidRPr="00143DBB">
        <w:rPr>
          <w:rFonts w:ascii="Arial" w:eastAsia="Arial" w:hAnsi="Arial" w:cs="Arial"/>
        </w:rPr>
        <w:t xml:space="preserve"> </w:t>
      </w:r>
      <w:r w:rsidRPr="00D8568C">
        <w:rPr>
          <w:rFonts w:ascii="Arial" w:eastAsia="Arial" w:hAnsi="Arial" w:cs="Arial"/>
        </w:rPr>
        <w:t>se establece</w:t>
      </w:r>
      <w:r w:rsidRPr="00143DBB">
        <w:rPr>
          <w:rFonts w:ascii="Arial" w:eastAsia="Arial" w:hAnsi="Arial" w:cs="Arial"/>
        </w:rPr>
        <w:t xml:space="preserve"> e</w:t>
      </w:r>
      <w:r w:rsidRPr="00D8568C">
        <w:rPr>
          <w:rFonts w:ascii="Arial" w:eastAsia="Arial" w:hAnsi="Arial" w:cs="Arial"/>
        </w:rPr>
        <w:t>n el</w:t>
      </w:r>
      <w:r w:rsidRPr="00143DBB">
        <w:rPr>
          <w:rFonts w:ascii="Arial" w:eastAsia="Arial" w:hAnsi="Arial" w:cs="Arial"/>
        </w:rPr>
        <w:t xml:space="preserve"> </w:t>
      </w:r>
      <w:r w:rsidRPr="00D8568C">
        <w:rPr>
          <w:rFonts w:ascii="Arial" w:eastAsia="Arial" w:hAnsi="Arial" w:cs="Arial"/>
        </w:rPr>
        <w:t>aparta</w:t>
      </w:r>
      <w:r w:rsidRPr="00143DBB">
        <w:rPr>
          <w:rFonts w:ascii="Arial" w:eastAsia="Arial" w:hAnsi="Arial" w:cs="Arial"/>
        </w:rPr>
        <w:t>d</w:t>
      </w:r>
      <w:r w:rsidRPr="00D8568C">
        <w:rPr>
          <w:rFonts w:ascii="Arial" w:eastAsia="Arial" w:hAnsi="Arial" w:cs="Arial"/>
        </w:rPr>
        <w:t>o</w:t>
      </w:r>
      <w:r w:rsidRPr="00143DBB">
        <w:rPr>
          <w:rFonts w:ascii="Arial" w:eastAsia="Arial" w:hAnsi="Arial" w:cs="Arial"/>
        </w:rPr>
        <w:t xml:space="preserve"> </w:t>
      </w:r>
      <w:r w:rsidRPr="00D8568C">
        <w:rPr>
          <w:rFonts w:ascii="Arial" w:eastAsia="Arial" w:hAnsi="Arial" w:cs="Arial"/>
        </w:rPr>
        <w:t>4.1.1,</w:t>
      </w:r>
      <w:r w:rsidRPr="00143DBB">
        <w:rPr>
          <w:rFonts w:ascii="Arial" w:eastAsia="Arial" w:hAnsi="Arial" w:cs="Arial"/>
        </w:rPr>
        <w:t xml:space="preserve"> </w:t>
      </w:r>
      <w:r w:rsidRPr="00D8568C">
        <w:rPr>
          <w:rFonts w:ascii="Arial" w:eastAsia="Arial" w:hAnsi="Arial" w:cs="Arial"/>
        </w:rPr>
        <w:t>del R.D.</w:t>
      </w:r>
      <w:r w:rsidRPr="00143DBB">
        <w:rPr>
          <w:rFonts w:ascii="Arial" w:eastAsia="Arial" w:hAnsi="Arial" w:cs="Arial"/>
        </w:rPr>
        <w:t xml:space="preserve"> </w:t>
      </w:r>
      <w:r w:rsidRPr="00D8568C">
        <w:rPr>
          <w:rFonts w:ascii="Arial" w:eastAsia="Arial" w:hAnsi="Arial" w:cs="Arial"/>
        </w:rPr>
        <w:t>2177/</w:t>
      </w:r>
      <w:r w:rsidRPr="00143DBB">
        <w:rPr>
          <w:rFonts w:ascii="Arial" w:eastAsia="Arial" w:hAnsi="Arial" w:cs="Arial"/>
        </w:rPr>
        <w:t>2</w:t>
      </w:r>
      <w:r w:rsidRPr="00D8568C">
        <w:rPr>
          <w:rFonts w:ascii="Arial" w:eastAsia="Arial" w:hAnsi="Arial" w:cs="Arial"/>
        </w:rPr>
        <w:t>004, la</w:t>
      </w:r>
      <w:r w:rsidRPr="00143DBB">
        <w:rPr>
          <w:rFonts w:ascii="Arial" w:eastAsia="Arial" w:hAnsi="Arial" w:cs="Arial"/>
        </w:rPr>
        <w:t xml:space="preserve"> </w:t>
      </w:r>
      <w:r w:rsidRPr="00D8568C">
        <w:rPr>
          <w:rFonts w:ascii="Arial" w:eastAsia="Arial" w:hAnsi="Arial" w:cs="Arial"/>
        </w:rPr>
        <w:t>utilización</w:t>
      </w:r>
      <w:r w:rsidRPr="00143DBB">
        <w:rPr>
          <w:rFonts w:ascii="Arial" w:eastAsia="Arial" w:hAnsi="Arial" w:cs="Arial"/>
        </w:rPr>
        <w:t xml:space="preserve"> </w:t>
      </w:r>
      <w:r w:rsidRPr="00D8568C">
        <w:rPr>
          <w:rFonts w:ascii="Arial" w:eastAsia="Arial" w:hAnsi="Arial" w:cs="Arial"/>
        </w:rPr>
        <w:t>de otros</w:t>
      </w:r>
      <w:r w:rsidRPr="00143DBB">
        <w:rPr>
          <w:rFonts w:ascii="Arial" w:eastAsia="Arial" w:hAnsi="Arial" w:cs="Arial"/>
        </w:rPr>
        <w:t xml:space="preserve"> </w:t>
      </w:r>
      <w:r w:rsidRPr="00D8568C">
        <w:rPr>
          <w:rFonts w:ascii="Arial" w:eastAsia="Arial" w:hAnsi="Arial" w:cs="Arial"/>
        </w:rPr>
        <w:t>equi</w:t>
      </w:r>
      <w:r w:rsidRPr="00143DBB">
        <w:rPr>
          <w:rFonts w:ascii="Arial" w:eastAsia="Arial" w:hAnsi="Arial" w:cs="Arial"/>
        </w:rPr>
        <w:t>p</w:t>
      </w:r>
      <w:r w:rsidRPr="00D8568C">
        <w:rPr>
          <w:rFonts w:ascii="Arial" w:eastAsia="Arial" w:hAnsi="Arial" w:cs="Arial"/>
        </w:rPr>
        <w:t>os de</w:t>
      </w:r>
      <w:r w:rsidRPr="00143DBB">
        <w:rPr>
          <w:rFonts w:ascii="Arial" w:eastAsia="Arial" w:hAnsi="Arial" w:cs="Arial"/>
        </w:rPr>
        <w:t xml:space="preserve"> </w:t>
      </w:r>
      <w:r w:rsidRPr="00D8568C">
        <w:rPr>
          <w:rFonts w:ascii="Arial" w:eastAsia="Arial" w:hAnsi="Arial" w:cs="Arial"/>
        </w:rPr>
        <w:t>trabajo más seguros</w:t>
      </w:r>
      <w:r w:rsidRPr="00143DBB">
        <w:rPr>
          <w:rFonts w:ascii="Arial" w:eastAsia="Arial" w:hAnsi="Arial" w:cs="Arial"/>
        </w:rPr>
        <w:t xml:space="preserve"> </w:t>
      </w:r>
      <w:r w:rsidRPr="00D8568C">
        <w:rPr>
          <w:rFonts w:ascii="Arial" w:eastAsia="Arial" w:hAnsi="Arial" w:cs="Arial"/>
        </w:rPr>
        <w:t>no</w:t>
      </w:r>
      <w:r w:rsidRPr="00143DBB">
        <w:rPr>
          <w:rFonts w:ascii="Arial" w:eastAsia="Arial" w:hAnsi="Arial" w:cs="Arial"/>
        </w:rPr>
        <w:t xml:space="preserve"> </w:t>
      </w:r>
      <w:r w:rsidRPr="00D8568C">
        <w:rPr>
          <w:rFonts w:ascii="Arial" w:eastAsia="Arial" w:hAnsi="Arial" w:cs="Arial"/>
        </w:rPr>
        <w:t>esté</w:t>
      </w:r>
      <w:r w:rsidRPr="00143DBB">
        <w:rPr>
          <w:rFonts w:ascii="Arial" w:eastAsia="Arial" w:hAnsi="Arial" w:cs="Arial"/>
        </w:rPr>
        <w:t xml:space="preserve"> </w:t>
      </w:r>
      <w:r w:rsidRPr="00D8568C">
        <w:rPr>
          <w:rFonts w:ascii="Arial" w:eastAsia="Arial" w:hAnsi="Arial" w:cs="Arial"/>
        </w:rPr>
        <w:t>justificada por</w:t>
      </w:r>
      <w:r w:rsidRPr="00143DBB">
        <w:rPr>
          <w:rFonts w:ascii="Arial" w:eastAsia="Arial" w:hAnsi="Arial" w:cs="Arial"/>
        </w:rPr>
        <w:t xml:space="preserve"> </w:t>
      </w:r>
      <w:r w:rsidRPr="00D8568C">
        <w:rPr>
          <w:rFonts w:ascii="Arial" w:eastAsia="Arial" w:hAnsi="Arial" w:cs="Arial"/>
        </w:rPr>
        <w:t>el bajo</w:t>
      </w:r>
      <w:r w:rsidRPr="00143DBB">
        <w:rPr>
          <w:rFonts w:ascii="Arial" w:eastAsia="Arial" w:hAnsi="Arial" w:cs="Arial"/>
        </w:rPr>
        <w:t xml:space="preserve"> </w:t>
      </w:r>
      <w:r w:rsidRPr="00D8568C">
        <w:rPr>
          <w:rFonts w:ascii="Arial" w:eastAsia="Arial" w:hAnsi="Arial" w:cs="Arial"/>
        </w:rPr>
        <w:t>nivel</w:t>
      </w:r>
      <w:r w:rsidRPr="00143DBB">
        <w:rPr>
          <w:rFonts w:ascii="Arial" w:eastAsia="Arial" w:hAnsi="Arial" w:cs="Arial"/>
        </w:rPr>
        <w:t xml:space="preserve"> </w:t>
      </w:r>
      <w:r w:rsidRPr="00D8568C">
        <w:rPr>
          <w:rFonts w:ascii="Arial" w:eastAsia="Arial" w:hAnsi="Arial" w:cs="Arial"/>
        </w:rPr>
        <w:t>de</w:t>
      </w:r>
      <w:r w:rsidRPr="00143DBB">
        <w:rPr>
          <w:rFonts w:ascii="Arial" w:eastAsia="Arial" w:hAnsi="Arial" w:cs="Arial"/>
        </w:rPr>
        <w:t xml:space="preserve"> </w:t>
      </w:r>
      <w:r w:rsidRPr="00D8568C">
        <w:rPr>
          <w:rFonts w:ascii="Arial" w:eastAsia="Arial" w:hAnsi="Arial" w:cs="Arial"/>
        </w:rPr>
        <w:t>riesgo y</w:t>
      </w:r>
      <w:r w:rsidRPr="00143DBB">
        <w:rPr>
          <w:rFonts w:ascii="Arial" w:eastAsia="Arial" w:hAnsi="Arial" w:cs="Arial"/>
        </w:rPr>
        <w:t xml:space="preserve"> </w:t>
      </w:r>
      <w:r w:rsidRPr="00D8568C">
        <w:rPr>
          <w:rFonts w:ascii="Arial" w:eastAsia="Arial" w:hAnsi="Arial" w:cs="Arial"/>
        </w:rPr>
        <w:t>por</w:t>
      </w:r>
      <w:r w:rsidRPr="00143DBB">
        <w:rPr>
          <w:rFonts w:ascii="Arial" w:eastAsia="Arial" w:hAnsi="Arial" w:cs="Arial"/>
        </w:rPr>
        <w:t xml:space="preserve"> </w:t>
      </w:r>
      <w:r w:rsidRPr="00D8568C">
        <w:rPr>
          <w:rFonts w:ascii="Arial" w:eastAsia="Arial" w:hAnsi="Arial" w:cs="Arial"/>
        </w:rPr>
        <w:t>las caracterís</w:t>
      </w:r>
      <w:r w:rsidRPr="00143DBB">
        <w:rPr>
          <w:rFonts w:ascii="Arial" w:eastAsia="Arial" w:hAnsi="Arial" w:cs="Arial"/>
        </w:rPr>
        <w:t>t</w:t>
      </w:r>
      <w:r w:rsidRPr="00D8568C">
        <w:rPr>
          <w:rFonts w:ascii="Arial" w:eastAsia="Arial" w:hAnsi="Arial" w:cs="Arial"/>
        </w:rPr>
        <w:t>i</w:t>
      </w:r>
      <w:r w:rsidRPr="00143DBB">
        <w:rPr>
          <w:rFonts w:ascii="Arial" w:eastAsia="Arial" w:hAnsi="Arial" w:cs="Arial"/>
        </w:rPr>
        <w:t>c</w:t>
      </w:r>
      <w:r w:rsidRPr="00D8568C">
        <w:rPr>
          <w:rFonts w:ascii="Arial" w:eastAsia="Arial" w:hAnsi="Arial" w:cs="Arial"/>
        </w:rPr>
        <w:t>as de</w:t>
      </w:r>
      <w:r w:rsidRPr="00143DBB">
        <w:rPr>
          <w:rFonts w:ascii="Arial" w:eastAsia="Arial" w:hAnsi="Arial" w:cs="Arial"/>
        </w:rPr>
        <w:t xml:space="preserve"> </w:t>
      </w:r>
      <w:r w:rsidRPr="00D8568C">
        <w:rPr>
          <w:rFonts w:ascii="Arial" w:eastAsia="Arial" w:hAnsi="Arial" w:cs="Arial"/>
        </w:rPr>
        <w:t>los emplazamientos que</w:t>
      </w:r>
      <w:r w:rsidRPr="00143DBB">
        <w:rPr>
          <w:rFonts w:ascii="Arial" w:eastAsia="Arial" w:hAnsi="Arial" w:cs="Arial"/>
        </w:rPr>
        <w:t xml:space="preserve"> </w:t>
      </w:r>
      <w:r w:rsidRPr="00D8568C">
        <w:rPr>
          <w:rFonts w:ascii="Arial" w:eastAsia="Arial" w:hAnsi="Arial" w:cs="Arial"/>
        </w:rPr>
        <w:t>no</w:t>
      </w:r>
      <w:r w:rsidRPr="00143DBB">
        <w:rPr>
          <w:rFonts w:ascii="Arial" w:eastAsia="Arial" w:hAnsi="Arial" w:cs="Arial"/>
        </w:rPr>
        <w:t xml:space="preserve"> </w:t>
      </w:r>
      <w:r w:rsidRPr="00D8568C">
        <w:rPr>
          <w:rFonts w:ascii="Arial" w:eastAsia="Arial" w:hAnsi="Arial" w:cs="Arial"/>
        </w:rPr>
        <w:t>puedan modificarse.</w:t>
      </w:r>
    </w:p>
    <w:p w14:paraId="1253D0E5" w14:textId="77777777" w:rsidR="00CB515D" w:rsidRDefault="00CB515D" w:rsidP="003E6729">
      <w:pPr>
        <w:pStyle w:val="Prrafodelista"/>
        <w:numPr>
          <w:ilvl w:val="0"/>
          <w:numId w:val="11"/>
        </w:numPr>
        <w:tabs>
          <w:tab w:val="left" w:pos="180"/>
        </w:tabs>
        <w:spacing w:after="40" w:line="240" w:lineRule="auto"/>
        <w:ind w:left="450" w:right="21" w:hanging="270"/>
        <w:contextualSpacing w:val="0"/>
        <w:jc w:val="both"/>
        <w:rPr>
          <w:rFonts w:ascii="Arial" w:eastAsia="Arial" w:hAnsi="Arial" w:cs="Arial"/>
        </w:rPr>
      </w:pPr>
      <w:r w:rsidRPr="00D8568C">
        <w:rPr>
          <w:rFonts w:ascii="Arial" w:eastAsia="Arial" w:hAnsi="Arial" w:cs="Arial"/>
        </w:rPr>
        <w:t>Cualquier</w:t>
      </w:r>
      <w:r w:rsidRPr="00143DBB">
        <w:rPr>
          <w:rFonts w:ascii="Arial" w:eastAsia="Arial" w:hAnsi="Arial" w:cs="Arial"/>
        </w:rPr>
        <w:t xml:space="preserve"> a</w:t>
      </w:r>
      <w:r w:rsidRPr="00D8568C">
        <w:rPr>
          <w:rFonts w:ascii="Arial" w:eastAsia="Arial" w:hAnsi="Arial" w:cs="Arial"/>
        </w:rPr>
        <w:t>cceso</w:t>
      </w:r>
      <w:r w:rsidRPr="00143DBB">
        <w:rPr>
          <w:rFonts w:ascii="Arial" w:eastAsia="Arial" w:hAnsi="Arial" w:cs="Arial"/>
        </w:rPr>
        <w:t xml:space="preserve"> </w:t>
      </w:r>
      <w:r w:rsidRPr="00D8568C">
        <w:rPr>
          <w:rFonts w:ascii="Arial" w:eastAsia="Arial" w:hAnsi="Arial" w:cs="Arial"/>
        </w:rPr>
        <w:t>a</w:t>
      </w:r>
      <w:r w:rsidRPr="00143DBB">
        <w:rPr>
          <w:rFonts w:ascii="Arial" w:eastAsia="Arial" w:hAnsi="Arial" w:cs="Arial"/>
        </w:rPr>
        <w:t xml:space="preserve"> </w:t>
      </w:r>
      <w:r w:rsidRPr="00D8568C">
        <w:rPr>
          <w:rFonts w:ascii="Arial" w:eastAsia="Arial" w:hAnsi="Arial" w:cs="Arial"/>
        </w:rPr>
        <w:t>instalaciones con</w:t>
      </w:r>
      <w:r w:rsidRPr="00143DBB">
        <w:rPr>
          <w:rFonts w:ascii="Arial" w:eastAsia="Arial" w:hAnsi="Arial" w:cs="Arial"/>
        </w:rPr>
        <w:t xml:space="preserve"> </w:t>
      </w:r>
      <w:r w:rsidRPr="00D8568C">
        <w:rPr>
          <w:rFonts w:ascii="Arial" w:eastAsia="Arial" w:hAnsi="Arial" w:cs="Arial"/>
        </w:rPr>
        <w:t xml:space="preserve">riesgo </w:t>
      </w:r>
      <w:r w:rsidRPr="00143DBB">
        <w:rPr>
          <w:rFonts w:ascii="Arial" w:eastAsia="Arial" w:hAnsi="Arial" w:cs="Arial"/>
        </w:rPr>
        <w:t>d</w:t>
      </w:r>
      <w:r w:rsidRPr="00D8568C">
        <w:rPr>
          <w:rFonts w:ascii="Arial" w:eastAsia="Arial" w:hAnsi="Arial" w:cs="Arial"/>
        </w:rPr>
        <w:t>e</w:t>
      </w:r>
      <w:r w:rsidRPr="00143DBB">
        <w:rPr>
          <w:rFonts w:ascii="Arial" w:eastAsia="Arial" w:hAnsi="Arial" w:cs="Arial"/>
        </w:rPr>
        <w:t xml:space="preserve"> </w:t>
      </w:r>
      <w:r w:rsidRPr="00D8568C">
        <w:rPr>
          <w:rFonts w:ascii="Arial" w:eastAsia="Arial" w:hAnsi="Arial" w:cs="Arial"/>
        </w:rPr>
        <w:t>caídas</w:t>
      </w:r>
      <w:r w:rsidRPr="00143DBB">
        <w:rPr>
          <w:rFonts w:ascii="Arial" w:eastAsia="Arial" w:hAnsi="Arial" w:cs="Arial"/>
        </w:rPr>
        <w:t xml:space="preserve"> </w:t>
      </w:r>
      <w:r w:rsidRPr="00D8568C">
        <w:rPr>
          <w:rFonts w:ascii="Arial" w:eastAsia="Arial" w:hAnsi="Arial" w:cs="Arial"/>
        </w:rPr>
        <w:t>de</w:t>
      </w:r>
      <w:r w:rsidRPr="00143DBB">
        <w:rPr>
          <w:rFonts w:ascii="Arial" w:eastAsia="Arial" w:hAnsi="Arial" w:cs="Arial"/>
        </w:rPr>
        <w:t xml:space="preserve"> </w:t>
      </w:r>
      <w:r w:rsidRPr="00D8568C">
        <w:rPr>
          <w:rFonts w:ascii="Arial" w:eastAsia="Arial" w:hAnsi="Arial" w:cs="Arial"/>
        </w:rPr>
        <w:t xml:space="preserve">altura, </w:t>
      </w:r>
      <w:r w:rsidRPr="00143DBB">
        <w:rPr>
          <w:rFonts w:ascii="Arial" w:eastAsia="Arial" w:hAnsi="Arial" w:cs="Arial"/>
        </w:rPr>
        <w:t>s</w:t>
      </w:r>
      <w:r w:rsidRPr="00D8568C">
        <w:rPr>
          <w:rFonts w:ascii="Arial" w:eastAsia="Arial" w:hAnsi="Arial" w:cs="Arial"/>
        </w:rPr>
        <w:t>e deberá efectuar por un</w:t>
      </w:r>
      <w:r w:rsidRPr="00143DBB">
        <w:rPr>
          <w:rFonts w:ascii="Arial" w:eastAsia="Arial" w:hAnsi="Arial" w:cs="Arial"/>
        </w:rPr>
        <w:t xml:space="preserve"> </w:t>
      </w:r>
      <w:r w:rsidRPr="00D8568C">
        <w:rPr>
          <w:rFonts w:ascii="Arial" w:eastAsia="Arial" w:hAnsi="Arial" w:cs="Arial"/>
        </w:rPr>
        <w:t>equipo mínimo</w:t>
      </w:r>
      <w:r w:rsidRPr="00143DBB">
        <w:rPr>
          <w:rFonts w:ascii="Arial" w:eastAsia="Arial" w:hAnsi="Arial" w:cs="Arial"/>
        </w:rPr>
        <w:t xml:space="preserve"> </w:t>
      </w:r>
      <w:r w:rsidRPr="00D8568C">
        <w:rPr>
          <w:rFonts w:ascii="Arial" w:eastAsia="Arial" w:hAnsi="Arial" w:cs="Arial"/>
        </w:rPr>
        <w:t>de</w:t>
      </w:r>
      <w:r w:rsidRPr="00143DBB">
        <w:rPr>
          <w:rFonts w:ascii="Arial" w:eastAsia="Arial" w:hAnsi="Arial" w:cs="Arial"/>
        </w:rPr>
        <w:t xml:space="preserve"> </w:t>
      </w:r>
      <w:r w:rsidRPr="00D8568C">
        <w:rPr>
          <w:rFonts w:ascii="Arial" w:eastAsia="Arial" w:hAnsi="Arial" w:cs="Arial"/>
        </w:rPr>
        <w:t>2</w:t>
      </w:r>
      <w:r w:rsidRPr="00143DBB">
        <w:rPr>
          <w:rFonts w:ascii="Arial" w:eastAsia="Arial" w:hAnsi="Arial" w:cs="Arial"/>
        </w:rPr>
        <w:t xml:space="preserve"> </w:t>
      </w:r>
      <w:r w:rsidRPr="00D8568C">
        <w:rPr>
          <w:rFonts w:ascii="Arial" w:eastAsia="Arial" w:hAnsi="Arial" w:cs="Arial"/>
        </w:rPr>
        <w:t>personas, una</w:t>
      </w:r>
      <w:r w:rsidRPr="00143DBB">
        <w:rPr>
          <w:rFonts w:ascii="Arial" w:eastAsia="Arial" w:hAnsi="Arial" w:cs="Arial"/>
        </w:rPr>
        <w:t xml:space="preserve"> </w:t>
      </w:r>
      <w:r w:rsidRPr="00D8568C">
        <w:rPr>
          <w:rFonts w:ascii="Arial" w:eastAsia="Arial" w:hAnsi="Arial" w:cs="Arial"/>
        </w:rPr>
        <w:t>de ellas siempre</w:t>
      </w:r>
      <w:r w:rsidRPr="00143DBB">
        <w:rPr>
          <w:rFonts w:ascii="Arial" w:eastAsia="Arial" w:hAnsi="Arial" w:cs="Arial"/>
        </w:rPr>
        <w:t xml:space="preserve"> </w:t>
      </w:r>
      <w:r w:rsidRPr="00D8568C">
        <w:rPr>
          <w:rFonts w:ascii="Arial" w:eastAsia="Arial" w:hAnsi="Arial" w:cs="Arial"/>
        </w:rPr>
        <w:t>de apoyo</w:t>
      </w:r>
      <w:r w:rsidRPr="00143DBB">
        <w:rPr>
          <w:rFonts w:ascii="Arial" w:eastAsia="Arial" w:hAnsi="Arial" w:cs="Arial"/>
        </w:rPr>
        <w:t xml:space="preserve"> </w:t>
      </w:r>
      <w:r w:rsidRPr="00D8568C">
        <w:rPr>
          <w:rFonts w:ascii="Arial" w:eastAsia="Arial" w:hAnsi="Arial" w:cs="Arial"/>
        </w:rPr>
        <w:t xml:space="preserve">al trabajador </w:t>
      </w:r>
      <w:r w:rsidRPr="00143DBB">
        <w:rPr>
          <w:rFonts w:ascii="Arial" w:eastAsia="Arial" w:hAnsi="Arial" w:cs="Arial"/>
        </w:rPr>
        <w:t>q</w:t>
      </w:r>
      <w:r w:rsidRPr="00D8568C">
        <w:rPr>
          <w:rFonts w:ascii="Arial" w:eastAsia="Arial" w:hAnsi="Arial" w:cs="Arial"/>
        </w:rPr>
        <w:t>ue</w:t>
      </w:r>
      <w:r w:rsidRPr="00143DBB">
        <w:rPr>
          <w:rFonts w:ascii="Arial" w:eastAsia="Arial" w:hAnsi="Arial" w:cs="Arial"/>
        </w:rPr>
        <w:t xml:space="preserve"> </w:t>
      </w:r>
      <w:r w:rsidRPr="00D8568C">
        <w:rPr>
          <w:rFonts w:ascii="Arial" w:eastAsia="Arial" w:hAnsi="Arial" w:cs="Arial"/>
        </w:rPr>
        <w:t>realice</w:t>
      </w:r>
      <w:r w:rsidRPr="00143DBB">
        <w:rPr>
          <w:rFonts w:ascii="Arial" w:eastAsia="Arial" w:hAnsi="Arial" w:cs="Arial"/>
        </w:rPr>
        <w:t xml:space="preserve"> </w:t>
      </w:r>
      <w:r w:rsidRPr="00D8568C">
        <w:rPr>
          <w:rFonts w:ascii="Arial" w:eastAsia="Arial" w:hAnsi="Arial" w:cs="Arial"/>
        </w:rPr>
        <w:t>l</w:t>
      </w:r>
      <w:r w:rsidRPr="00143DBB">
        <w:rPr>
          <w:rFonts w:ascii="Arial" w:eastAsia="Arial" w:hAnsi="Arial" w:cs="Arial"/>
        </w:rPr>
        <w:t>o</w:t>
      </w:r>
      <w:r w:rsidRPr="00D8568C">
        <w:rPr>
          <w:rFonts w:ascii="Arial" w:eastAsia="Arial" w:hAnsi="Arial" w:cs="Arial"/>
        </w:rPr>
        <w:t>s</w:t>
      </w:r>
      <w:r w:rsidRPr="00143DBB">
        <w:rPr>
          <w:rFonts w:ascii="Arial" w:eastAsia="Arial" w:hAnsi="Arial" w:cs="Arial"/>
        </w:rPr>
        <w:t xml:space="preserve"> </w:t>
      </w:r>
      <w:r w:rsidRPr="00D8568C">
        <w:rPr>
          <w:rFonts w:ascii="Arial" w:eastAsia="Arial" w:hAnsi="Arial" w:cs="Arial"/>
        </w:rPr>
        <w:t>trabajos en</w:t>
      </w:r>
      <w:r w:rsidRPr="00143DBB">
        <w:rPr>
          <w:rFonts w:ascii="Arial" w:eastAsia="Arial" w:hAnsi="Arial" w:cs="Arial"/>
        </w:rPr>
        <w:t xml:space="preserve"> </w:t>
      </w:r>
      <w:r w:rsidRPr="00D8568C">
        <w:rPr>
          <w:rFonts w:ascii="Arial" w:eastAsia="Arial" w:hAnsi="Arial" w:cs="Arial"/>
        </w:rPr>
        <w:t>altura.</w:t>
      </w:r>
    </w:p>
    <w:p w14:paraId="348197BD" w14:textId="77777777" w:rsidR="00CB515D" w:rsidRDefault="00CB515D" w:rsidP="003E6729">
      <w:pPr>
        <w:pStyle w:val="Prrafodelista"/>
        <w:numPr>
          <w:ilvl w:val="0"/>
          <w:numId w:val="11"/>
        </w:numPr>
        <w:tabs>
          <w:tab w:val="left" w:pos="180"/>
        </w:tabs>
        <w:spacing w:after="40" w:line="240" w:lineRule="auto"/>
        <w:ind w:left="450" w:right="21" w:hanging="270"/>
        <w:contextualSpacing w:val="0"/>
        <w:jc w:val="both"/>
        <w:rPr>
          <w:rFonts w:ascii="Arial" w:eastAsia="Arial" w:hAnsi="Arial" w:cs="Arial"/>
        </w:rPr>
      </w:pPr>
      <w:r w:rsidRPr="00D8568C">
        <w:rPr>
          <w:rFonts w:ascii="Arial" w:eastAsia="Arial" w:hAnsi="Arial" w:cs="Arial"/>
        </w:rPr>
        <w:t>Cuando sea necesario los trabajos se realizarán</w:t>
      </w:r>
      <w:r w:rsidRPr="00143DBB">
        <w:rPr>
          <w:rFonts w:ascii="Arial" w:eastAsia="Arial" w:hAnsi="Arial" w:cs="Arial"/>
        </w:rPr>
        <w:t xml:space="preserve"> </w:t>
      </w:r>
      <w:r w:rsidRPr="00D8568C">
        <w:rPr>
          <w:rFonts w:ascii="Arial" w:eastAsia="Arial" w:hAnsi="Arial" w:cs="Arial"/>
        </w:rPr>
        <w:t>por personal</w:t>
      </w:r>
      <w:r w:rsidRPr="00143DBB">
        <w:rPr>
          <w:rFonts w:ascii="Arial" w:eastAsia="Arial" w:hAnsi="Arial" w:cs="Arial"/>
        </w:rPr>
        <w:t xml:space="preserve"> am</w:t>
      </w:r>
      <w:r w:rsidRPr="00D8568C">
        <w:rPr>
          <w:rFonts w:ascii="Arial" w:eastAsia="Arial" w:hAnsi="Arial" w:cs="Arial"/>
        </w:rPr>
        <w:t>arrado con equipo anticaídas fijado</w:t>
      </w:r>
      <w:r w:rsidRPr="00143DBB">
        <w:rPr>
          <w:rFonts w:ascii="Arial" w:eastAsia="Arial" w:hAnsi="Arial" w:cs="Arial"/>
        </w:rPr>
        <w:t xml:space="preserve"> </w:t>
      </w:r>
      <w:r w:rsidRPr="00D8568C">
        <w:rPr>
          <w:rFonts w:ascii="Arial" w:eastAsia="Arial" w:hAnsi="Arial" w:cs="Arial"/>
        </w:rPr>
        <w:t>a</w:t>
      </w:r>
      <w:r w:rsidRPr="00143DBB">
        <w:rPr>
          <w:rFonts w:ascii="Arial" w:eastAsia="Arial" w:hAnsi="Arial" w:cs="Arial"/>
        </w:rPr>
        <w:t xml:space="preserve"> </w:t>
      </w:r>
      <w:r w:rsidRPr="00D8568C">
        <w:rPr>
          <w:rFonts w:ascii="Arial" w:eastAsia="Arial" w:hAnsi="Arial" w:cs="Arial"/>
        </w:rPr>
        <w:t>puntos resistent</w:t>
      </w:r>
      <w:r w:rsidRPr="00143DBB">
        <w:rPr>
          <w:rFonts w:ascii="Arial" w:eastAsia="Arial" w:hAnsi="Arial" w:cs="Arial"/>
        </w:rPr>
        <w:t>e</w:t>
      </w:r>
      <w:r w:rsidRPr="00D8568C">
        <w:rPr>
          <w:rFonts w:ascii="Arial" w:eastAsia="Arial" w:hAnsi="Arial" w:cs="Arial"/>
        </w:rPr>
        <w:t>s</w:t>
      </w:r>
      <w:r w:rsidRPr="00143DBB">
        <w:rPr>
          <w:rFonts w:ascii="Arial" w:eastAsia="Arial" w:hAnsi="Arial" w:cs="Arial"/>
        </w:rPr>
        <w:t xml:space="preserve"> </w:t>
      </w:r>
      <w:r w:rsidRPr="00D8568C">
        <w:rPr>
          <w:rFonts w:ascii="Arial" w:eastAsia="Arial" w:hAnsi="Arial" w:cs="Arial"/>
        </w:rPr>
        <w:t>de</w:t>
      </w:r>
      <w:r w:rsidRPr="00143DBB">
        <w:rPr>
          <w:rFonts w:ascii="Arial" w:eastAsia="Arial" w:hAnsi="Arial" w:cs="Arial"/>
        </w:rPr>
        <w:t xml:space="preserve"> </w:t>
      </w:r>
      <w:r w:rsidRPr="00D8568C">
        <w:rPr>
          <w:rFonts w:ascii="Arial" w:eastAsia="Arial" w:hAnsi="Arial" w:cs="Arial"/>
        </w:rPr>
        <w:t>la</w:t>
      </w:r>
      <w:r w:rsidRPr="00143DBB">
        <w:rPr>
          <w:rFonts w:ascii="Arial" w:eastAsia="Arial" w:hAnsi="Arial" w:cs="Arial"/>
        </w:rPr>
        <w:t xml:space="preserve"> </w:t>
      </w:r>
      <w:r w:rsidRPr="00D8568C">
        <w:rPr>
          <w:rFonts w:ascii="Arial" w:eastAsia="Arial" w:hAnsi="Arial" w:cs="Arial"/>
        </w:rPr>
        <w:t>estructura</w:t>
      </w:r>
      <w:r w:rsidRPr="00143DBB">
        <w:rPr>
          <w:rFonts w:ascii="Arial" w:eastAsia="Arial" w:hAnsi="Arial" w:cs="Arial"/>
        </w:rPr>
        <w:t xml:space="preserve"> </w:t>
      </w:r>
      <w:r w:rsidRPr="00D8568C">
        <w:rPr>
          <w:rFonts w:ascii="Arial" w:eastAsia="Arial" w:hAnsi="Arial" w:cs="Arial"/>
        </w:rPr>
        <w:t>o</w:t>
      </w:r>
      <w:r w:rsidRPr="00143DBB">
        <w:rPr>
          <w:rFonts w:ascii="Arial" w:eastAsia="Arial" w:hAnsi="Arial" w:cs="Arial"/>
        </w:rPr>
        <w:t xml:space="preserve"> </w:t>
      </w:r>
      <w:r w:rsidRPr="00D8568C">
        <w:rPr>
          <w:rFonts w:ascii="Arial" w:eastAsia="Arial" w:hAnsi="Arial" w:cs="Arial"/>
        </w:rPr>
        <w:t>de</w:t>
      </w:r>
      <w:r w:rsidRPr="00143DBB">
        <w:rPr>
          <w:rFonts w:ascii="Arial" w:eastAsia="Arial" w:hAnsi="Arial" w:cs="Arial"/>
        </w:rPr>
        <w:t xml:space="preserve"> </w:t>
      </w:r>
      <w:r w:rsidRPr="00D8568C">
        <w:rPr>
          <w:rFonts w:ascii="Arial" w:eastAsia="Arial" w:hAnsi="Arial" w:cs="Arial"/>
        </w:rPr>
        <w:t>la línea</w:t>
      </w:r>
      <w:r w:rsidRPr="00143DBB">
        <w:rPr>
          <w:rFonts w:ascii="Arial" w:eastAsia="Arial" w:hAnsi="Arial" w:cs="Arial"/>
        </w:rPr>
        <w:t xml:space="preserve"> </w:t>
      </w:r>
      <w:r w:rsidRPr="00D8568C">
        <w:rPr>
          <w:rFonts w:ascii="Arial" w:eastAsia="Arial" w:hAnsi="Arial" w:cs="Arial"/>
        </w:rPr>
        <w:t>de</w:t>
      </w:r>
      <w:r w:rsidRPr="00143DBB">
        <w:rPr>
          <w:rFonts w:ascii="Arial" w:eastAsia="Arial" w:hAnsi="Arial" w:cs="Arial"/>
        </w:rPr>
        <w:t xml:space="preserve"> </w:t>
      </w:r>
      <w:r w:rsidRPr="00D8568C">
        <w:rPr>
          <w:rFonts w:ascii="Arial" w:eastAsia="Arial" w:hAnsi="Arial" w:cs="Arial"/>
        </w:rPr>
        <w:t>v</w:t>
      </w:r>
      <w:r w:rsidRPr="00143DBB">
        <w:rPr>
          <w:rFonts w:ascii="Arial" w:eastAsia="Arial" w:hAnsi="Arial" w:cs="Arial"/>
        </w:rPr>
        <w:t>i</w:t>
      </w:r>
      <w:r w:rsidRPr="00D8568C">
        <w:rPr>
          <w:rFonts w:ascii="Arial" w:eastAsia="Arial" w:hAnsi="Arial" w:cs="Arial"/>
        </w:rPr>
        <w:t>da,</w:t>
      </w:r>
      <w:r w:rsidRPr="00143DBB">
        <w:rPr>
          <w:rFonts w:ascii="Arial" w:eastAsia="Arial" w:hAnsi="Arial" w:cs="Arial"/>
        </w:rPr>
        <w:t xml:space="preserve"> </w:t>
      </w:r>
      <w:r w:rsidRPr="00D8568C">
        <w:rPr>
          <w:rFonts w:ascii="Arial" w:eastAsia="Arial" w:hAnsi="Arial" w:cs="Arial"/>
        </w:rPr>
        <w:t>durante todo</w:t>
      </w:r>
      <w:r w:rsidRPr="00143DBB">
        <w:rPr>
          <w:rFonts w:ascii="Arial" w:eastAsia="Arial" w:hAnsi="Arial" w:cs="Arial"/>
        </w:rPr>
        <w:t xml:space="preserve"> </w:t>
      </w:r>
      <w:r w:rsidRPr="00D8568C">
        <w:rPr>
          <w:rFonts w:ascii="Arial" w:eastAsia="Arial" w:hAnsi="Arial" w:cs="Arial"/>
        </w:rPr>
        <w:t>el tiempo</w:t>
      </w:r>
      <w:r w:rsidRPr="00143DBB">
        <w:rPr>
          <w:rFonts w:ascii="Arial" w:eastAsia="Arial" w:hAnsi="Arial" w:cs="Arial"/>
        </w:rPr>
        <w:t xml:space="preserve"> </w:t>
      </w:r>
      <w:r w:rsidRPr="00D8568C">
        <w:rPr>
          <w:rFonts w:ascii="Arial" w:eastAsia="Arial" w:hAnsi="Arial" w:cs="Arial"/>
        </w:rPr>
        <w:t>que dure</w:t>
      </w:r>
      <w:r w:rsidRPr="00143DBB">
        <w:rPr>
          <w:rFonts w:ascii="Arial" w:eastAsia="Arial" w:hAnsi="Arial" w:cs="Arial"/>
        </w:rPr>
        <w:t xml:space="preserve"> </w:t>
      </w:r>
      <w:r w:rsidRPr="00D8568C">
        <w:rPr>
          <w:rFonts w:ascii="Arial" w:eastAsia="Arial" w:hAnsi="Arial" w:cs="Arial"/>
        </w:rPr>
        <w:t>el desplazamiento</w:t>
      </w:r>
      <w:r w:rsidRPr="00143DBB">
        <w:rPr>
          <w:rFonts w:ascii="Arial" w:eastAsia="Arial" w:hAnsi="Arial" w:cs="Arial"/>
        </w:rPr>
        <w:t xml:space="preserve"> </w:t>
      </w:r>
      <w:r w:rsidRPr="00D8568C">
        <w:rPr>
          <w:rFonts w:ascii="Arial" w:eastAsia="Arial" w:hAnsi="Arial" w:cs="Arial"/>
        </w:rPr>
        <w:t>y</w:t>
      </w:r>
      <w:r w:rsidRPr="00143DBB">
        <w:rPr>
          <w:rFonts w:ascii="Arial" w:eastAsia="Arial" w:hAnsi="Arial" w:cs="Arial"/>
        </w:rPr>
        <w:t xml:space="preserve"> </w:t>
      </w:r>
      <w:r w:rsidRPr="00D8568C">
        <w:rPr>
          <w:rFonts w:ascii="Arial" w:eastAsia="Arial" w:hAnsi="Arial" w:cs="Arial"/>
        </w:rPr>
        <w:t>posicionamiento para</w:t>
      </w:r>
      <w:r w:rsidRPr="00143DBB">
        <w:rPr>
          <w:rFonts w:ascii="Arial" w:eastAsia="Arial" w:hAnsi="Arial" w:cs="Arial"/>
        </w:rPr>
        <w:t xml:space="preserve"> </w:t>
      </w:r>
      <w:r w:rsidRPr="00D8568C">
        <w:rPr>
          <w:rFonts w:ascii="Arial" w:eastAsia="Arial" w:hAnsi="Arial" w:cs="Arial"/>
        </w:rPr>
        <w:t>trabaj</w:t>
      </w:r>
      <w:r w:rsidRPr="00143DBB">
        <w:rPr>
          <w:rFonts w:ascii="Arial" w:eastAsia="Arial" w:hAnsi="Arial" w:cs="Arial"/>
        </w:rPr>
        <w:t>a</w:t>
      </w:r>
      <w:r w:rsidRPr="00D8568C">
        <w:rPr>
          <w:rFonts w:ascii="Arial" w:eastAsia="Arial" w:hAnsi="Arial" w:cs="Arial"/>
        </w:rPr>
        <w:t>r.</w:t>
      </w:r>
    </w:p>
    <w:p w14:paraId="6AA7107D" w14:textId="77777777" w:rsidR="00CB515D" w:rsidRDefault="00CB515D" w:rsidP="003E6729">
      <w:pPr>
        <w:pStyle w:val="Prrafodelista"/>
        <w:numPr>
          <w:ilvl w:val="0"/>
          <w:numId w:val="11"/>
        </w:numPr>
        <w:tabs>
          <w:tab w:val="left" w:pos="180"/>
        </w:tabs>
        <w:spacing w:after="40" w:line="240" w:lineRule="auto"/>
        <w:ind w:left="450" w:right="21" w:hanging="270"/>
        <w:contextualSpacing w:val="0"/>
        <w:jc w:val="both"/>
        <w:rPr>
          <w:rFonts w:ascii="Arial" w:eastAsia="Arial" w:hAnsi="Arial" w:cs="Arial"/>
        </w:rPr>
      </w:pPr>
      <w:proofErr w:type="gramStart"/>
      <w:r w:rsidRPr="00D8568C">
        <w:rPr>
          <w:rFonts w:ascii="Arial" w:eastAsia="Arial" w:hAnsi="Arial" w:cs="Arial"/>
        </w:rPr>
        <w:t>Los trabaj</w:t>
      </w:r>
      <w:r w:rsidRPr="00143DBB">
        <w:rPr>
          <w:rFonts w:ascii="Arial" w:eastAsia="Arial" w:hAnsi="Arial" w:cs="Arial"/>
        </w:rPr>
        <w:t>o</w:t>
      </w:r>
      <w:r w:rsidRPr="00D8568C">
        <w:rPr>
          <w:rFonts w:ascii="Arial" w:eastAsia="Arial" w:hAnsi="Arial" w:cs="Arial"/>
        </w:rPr>
        <w:t>s a realizar</w:t>
      </w:r>
      <w:proofErr w:type="gramEnd"/>
      <w:r w:rsidRPr="00D8568C">
        <w:rPr>
          <w:rFonts w:ascii="Arial" w:eastAsia="Arial" w:hAnsi="Arial" w:cs="Arial"/>
        </w:rPr>
        <w:t xml:space="preserve"> sobre</w:t>
      </w:r>
      <w:r w:rsidRPr="00143DBB">
        <w:rPr>
          <w:rFonts w:ascii="Arial" w:eastAsia="Arial" w:hAnsi="Arial" w:cs="Arial"/>
        </w:rPr>
        <w:t xml:space="preserve"> </w:t>
      </w:r>
      <w:r w:rsidRPr="00D8568C">
        <w:rPr>
          <w:rFonts w:ascii="Arial" w:eastAsia="Arial" w:hAnsi="Arial" w:cs="Arial"/>
        </w:rPr>
        <w:t>la propia</w:t>
      </w:r>
      <w:r w:rsidRPr="00143DBB">
        <w:rPr>
          <w:rFonts w:ascii="Arial" w:eastAsia="Arial" w:hAnsi="Arial" w:cs="Arial"/>
        </w:rPr>
        <w:t xml:space="preserve"> </w:t>
      </w:r>
      <w:r w:rsidRPr="00D8568C">
        <w:rPr>
          <w:rFonts w:ascii="Arial" w:eastAsia="Arial" w:hAnsi="Arial" w:cs="Arial"/>
        </w:rPr>
        <w:t>escalera del</w:t>
      </w:r>
      <w:r w:rsidRPr="00143DBB">
        <w:rPr>
          <w:rFonts w:ascii="Arial" w:eastAsia="Arial" w:hAnsi="Arial" w:cs="Arial"/>
        </w:rPr>
        <w:t xml:space="preserve"> </w:t>
      </w:r>
      <w:r w:rsidRPr="00D8568C">
        <w:rPr>
          <w:rFonts w:ascii="Arial" w:eastAsia="Arial" w:hAnsi="Arial" w:cs="Arial"/>
        </w:rPr>
        <w:t>edificio</w:t>
      </w:r>
      <w:r w:rsidRPr="00143DBB">
        <w:rPr>
          <w:rFonts w:ascii="Arial" w:eastAsia="Arial" w:hAnsi="Arial" w:cs="Arial"/>
        </w:rPr>
        <w:t xml:space="preserve"> </w:t>
      </w:r>
      <w:r w:rsidRPr="00D8568C">
        <w:rPr>
          <w:rFonts w:ascii="Arial" w:eastAsia="Arial" w:hAnsi="Arial" w:cs="Arial"/>
        </w:rPr>
        <w:t>u</w:t>
      </w:r>
      <w:r w:rsidRPr="00143DBB">
        <w:rPr>
          <w:rFonts w:ascii="Arial" w:eastAsia="Arial" w:hAnsi="Arial" w:cs="Arial"/>
        </w:rPr>
        <w:t xml:space="preserve"> </w:t>
      </w:r>
      <w:r w:rsidRPr="00D8568C">
        <w:rPr>
          <w:rFonts w:ascii="Arial" w:eastAsia="Arial" w:hAnsi="Arial" w:cs="Arial"/>
        </w:rPr>
        <w:t xml:space="preserve">otro tipo de desnivel </w:t>
      </w:r>
      <w:proofErr w:type="gramStart"/>
      <w:r w:rsidRPr="00D8568C">
        <w:rPr>
          <w:rFonts w:ascii="Arial" w:eastAsia="Arial" w:hAnsi="Arial" w:cs="Arial"/>
        </w:rPr>
        <w:t>requiere</w:t>
      </w:r>
      <w:proofErr w:type="gramEnd"/>
      <w:r w:rsidRPr="00D8568C">
        <w:rPr>
          <w:rFonts w:ascii="Arial" w:eastAsia="Arial" w:hAnsi="Arial" w:cs="Arial"/>
        </w:rPr>
        <w:t xml:space="preserve"> la utiliz</w:t>
      </w:r>
      <w:r w:rsidRPr="00143DBB">
        <w:rPr>
          <w:rFonts w:ascii="Arial" w:eastAsia="Arial" w:hAnsi="Arial" w:cs="Arial"/>
        </w:rPr>
        <w:t>ac</w:t>
      </w:r>
      <w:r w:rsidRPr="00D8568C">
        <w:rPr>
          <w:rFonts w:ascii="Arial" w:eastAsia="Arial" w:hAnsi="Arial" w:cs="Arial"/>
        </w:rPr>
        <w:t xml:space="preserve">ión </w:t>
      </w:r>
      <w:r w:rsidRPr="00143DBB">
        <w:rPr>
          <w:rFonts w:ascii="Arial" w:eastAsia="Arial" w:hAnsi="Arial" w:cs="Arial"/>
        </w:rPr>
        <w:t>d</w:t>
      </w:r>
      <w:r w:rsidRPr="00D8568C">
        <w:rPr>
          <w:rFonts w:ascii="Arial" w:eastAsia="Arial" w:hAnsi="Arial" w:cs="Arial"/>
        </w:rPr>
        <w:t>e</w:t>
      </w:r>
      <w:r w:rsidRPr="00143DBB">
        <w:rPr>
          <w:rFonts w:ascii="Arial" w:eastAsia="Arial" w:hAnsi="Arial" w:cs="Arial"/>
        </w:rPr>
        <w:t xml:space="preserve"> </w:t>
      </w:r>
      <w:r w:rsidRPr="00D8568C">
        <w:rPr>
          <w:rFonts w:ascii="Arial" w:eastAsia="Arial" w:hAnsi="Arial" w:cs="Arial"/>
        </w:rPr>
        <w:t>medios</w:t>
      </w:r>
      <w:r w:rsidRPr="00143DBB">
        <w:rPr>
          <w:rFonts w:ascii="Arial" w:eastAsia="Arial" w:hAnsi="Arial" w:cs="Arial"/>
        </w:rPr>
        <w:t xml:space="preserve"> </w:t>
      </w:r>
      <w:r w:rsidRPr="00D8568C">
        <w:rPr>
          <w:rFonts w:ascii="Arial" w:eastAsia="Arial" w:hAnsi="Arial" w:cs="Arial"/>
        </w:rPr>
        <w:t>específicos para</w:t>
      </w:r>
      <w:r w:rsidRPr="00143DBB">
        <w:rPr>
          <w:rFonts w:ascii="Arial" w:eastAsia="Arial" w:hAnsi="Arial" w:cs="Arial"/>
        </w:rPr>
        <w:t xml:space="preserve"> </w:t>
      </w:r>
      <w:r w:rsidRPr="00D8568C">
        <w:rPr>
          <w:rFonts w:ascii="Arial" w:eastAsia="Arial" w:hAnsi="Arial" w:cs="Arial"/>
        </w:rPr>
        <w:t>estos lugares (andamios sobre</w:t>
      </w:r>
      <w:r w:rsidRPr="00143DBB">
        <w:rPr>
          <w:rFonts w:ascii="Arial" w:eastAsia="Arial" w:hAnsi="Arial" w:cs="Arial"/>
        </w:rPr>
        <w:t xml:space="preserve"> </w:t>
      </w:r>
      <w:r w:rsidRPr="00D8568C">
        <w:rPr>
          <w:rFonts w:ascii="Arial" w:eastAsia="Arial" w:hAnsi="Arial" w:cs="Arial"/>
        </w:rPr>
        <w:t>esc</w:t>
      </w:r>
      <w:r w:rsidRPr="00143DBB">
        <w:rPr>
          <w:rFonts w:ascii="Arial" w:eastAsia="Arial" w:hAnsi="Arial" w:cs="Arial"/>
        </w:rPr>
        <w:t>a</w:t>
      </w:r>
      <w:r w:rsidRPr="00D8568C">
        <w:rPr>
          <w:rFonts w:ascii="Arial" w:eastAsia="Arial" w:hAnsi="Arial" w:cs="Arial"/>
        </w:rPr>
        <w:t>lones,</w:t>
      </w:r>
      <w:r w:rsidRPr="00143DBB">
        <w:rPr>
          <w:rFonts w:ascii="Arial" w:eastAsia="Arial" w:hAnsi="Arial" w:cs="Arial"/>
        </w:rPr>
        <w:t xml:space="preserve"> </w:t>
      </w:r>
      <w:r w:rsidRPr="00D8568C">
        <w:rPr>
          <w:rFonts w:ascii="Arial" w:eastAsia="Arial" w:hAnsi="Arial" w:cs="Arial"/>
        </w:rPr>
        <w:t>etc.)</w:t>
      </w:r>
    </w:p>
    <w:p w14:paraId="26307BA8" w14:textId="77777777" w:rsidR="00CB515D" w:rsidRDefault="00CB515D" w:rsidP="003E6729">
      <w:pPr>
        <w:pStyle w:val="Prrafodelista"/>
        <w:numPr>
          <w:ilvl w:val="0"/>
          <w:numId w:val="11"/>
        </w:numPr>
        <w:tabs>
          <w:tab w:val="left" w:pos="180"/>
        </w:tabs>
        <w:spacing w:after="40" w:line="240" w:lineRule="auto"/>
        <w:ind w:left="450" w:right="21" w:hanging="270"/>
        <w:contextualSpacing w:val="0"/>
        <w:jc w:val="both"/>
        <w:rPr>
          <w:rFonts w:ascii="Arial" w:eastAsia="Arial" w:hAnsi="Arial" w:cs="Arial"/>
        </w:rPr>
      </w:pPr>
      <w:r w:rsidRPr="00D8568C">
        <w:rPr>
          <w:rFonts w:ascii="Arial" w:eastAsia="Arial" w:hAnsi="Arial" w:cs="Arial"/>
        </w:rPr>
        <w:t>No</w:t>
      </w:r>
      <w:r w:rsidRPr="00143DBB">
        <w:rPr>
          <w:rFonts w:ascii="Arial" w:eastAsia="Arial" w:hAnsi="Arial" w:cs="Arial"/>
        </w:rPr>
        <w:t xml:space="preserve"> </w:t>
      </w:r>
      <w:r w:rsidRPr="00D8568C">
        <w:rPr>
          <w:rFonts w:ascii="Arial" w:eastAsia="Arial" w:hAnsi="Arial" w:cs="Arial"/>
        </w:rPr>
        <w:t>está</w:t>
      </w:r>
      <w:r w:rsidRPr="00143DBB">
        <w:rPr>
          <w:rFonts w:ascii="Arial" w:eastAsia="Arial" w:hAnsi="Arial" w:cs="Arial"/>
        </w:rPr>
        <w:t xml:space="preserve"> </w:t>
      </w:r>
      <w:r w:rsidRPr="00D8568C">
        <w:rPr>
          <w:rFonts w:ascii="Arial" w:eastAsia="Arial" w:hAnsi="Arial" w:cs="Arial"/>
        </w:rPr>
        <w:t>permitido</w:t>
      </w:r>
      <w:r w:rsidRPr="00143DBB">
        <w:rPr>
          <w:rFonts w:ascii="Arial" w:eastAsia="Arial" w:hAnsi="Arial" w:cs="Arial"/>
        </w:rPr>
        <w:t xml:space="preserve"> </w:t>
      </w:r>
      <w:r w:rsidRPr="00D8568C">
        <w:rPr>
          <w:rFonts w:ascii="Arial" w:eastAsia="Arial" w:hAnsi="Arial" w:cs="Arial"/>
        </w:rPr>
        <w:t>realizar trabajos en</w:t>
      </w:r>
      <w:r w:rsidRPr="00143DBB">
        <w:rPr>
          <w:rFonts w:ascii="Arial" w:eastAsia="Arial" w:hAnsi="Arial" w:cs="Arial"/>
        </w:rPr>
        <w:t xml:space="preserve"> </w:t>
      </w:r>
      <w:r w:rsidRPr="00D8568C">
        <w:rPr>
          <w:rFonts w:ascii="Arial" w:eastAsia="Arial" w:hAnsi="Arial" w:cs="Arial"/>
        </w:rPr>
        <w:t>altura</w:t>
      </w:r>
      <w:r w:rsidRPr="00143DBB">
        <w:rPr>
          <w:rFonts w:ascii="Arial" w:eastAsia="Arial" w:hAnsi="Arial" w:cs="Arial"/>
        </w:rPr>
        <w:t xml:space="preserve"> </w:t>
      </w:r>
      <w:r w:rsidRPr="00D8568C">
        <w:rPr>
          <w:rFonts w:ascii="Arial" w:eastAsia="Arial" w:hAnsi="Arial" w:cs="Arial"/>
        </w:rPr>
        <w:t>al</w:t>
      </w:r>
      <w:r w:rsidRPr="00143DBB">
        <w:rPr>
          <w:rFonts w:ascii="Arial" w:eastAsia="Arial" w:hAnsi="Arial" w:cs="Arial"/>
        </w:rPr>
        <w:t xml:space="preserve"> </w:t>
      </w:r>
      <w:r w:rsidRPr="00D8568C">
        <w:rPr>
          <w:rFonts w:ascii="Arial" w:eastAsia="Arial" w:hAnsi="Arial" w:cs="Arial"/>
        </w:rPr>
        <w:t>personal q</w:t>
      </w:r>
      <w:r w:rsidRPr="00143DBB">
        <w:rPr>
          <w:rFonts w:ascii="Arial" w:eastAsia="Arial" w:hAnsi="Arial" w:cs="Arial"/>
        </w:rPr>
        <w:t>u</w:t>
      </w:r>
      <w:r w:rsidRPr="00D8568C">
        <w:rPr>
          <w:rFonts w:ascii="Arial" w:eastAsia="Arial" w:hAnsi="Arial" w:cs="Arial"/>
        </w:rPr>
        <w:t>e</w:t>
      </w:r>
      <w:r w:rsidRPr="00143DBB">
        <w:rPr>
          <w:rFonts w:ascii="Arial" w:eastAsia="Arial" w:hAnsi="Arial" w:cs="Arial"/>
        </w:rPr>
        <w:t xml:space="preserve"> </w:t>
      </w:r>
      <w:r w:rsidRPr="00D8568C">
        <w:rPr>
          <w:rFonts w:ascii="Arial" w:eastAsia="Arial" w:hAnsi="Arial" w:cs="Arial"/>
        </w:rPr>
        <w:t>no</w:t>
      </w:r>
      <w:r w:rsidRPr="00143DBB">
        <w:rPr>
          <w:rFonts w:ascii="Arial" w:eastAsia="Arial" w:hAnsi="Arial" w:cs="Arial"/>
        </w:rPr>
        <w:t xml:space="preserve"> </w:t>
      </w:r>
      <w:r w:rsidRPr="00D8568C">
        <w:rPr>
          <w:rFonts w:ascii="Arial" w:eastAsia="Arial" w:hAnsi="Arial" w:cs="Arial"/>
        </w:rPr>
        <w:t>haya recibido</w:t>
      </w:r>
      <w:r w:rsidRPr="00143DBB">
        <w:rPr>
          <w:rFonts w:ascii="Arial" w:eastAsia="Arial" w:hAnsi="Arial" w:cs="Arial"/>
        </w:rPr>
        <w:t xml:space="preserve"> </w:t>
      </w:r>
      <w:r w:rsidRPr="00D8568C">
        <w:rPr>
          <w:rFonts w:ascii="Arial" w:eastAsia="Arial" w:hAnsi="Arial" w:cs="Arial"/>
        </w:rPr>
        <w:t>fo</w:t>
      </w:r>
      <w:r w:rsidRPr="00143DBB">
        <w:rPr>
          <w:rFonts w:ascii="Arial" w:eastAsia="Arial" w:hAnsi="Arial" w:cs="Arial"/>
        </w:rPr>
        <w:t>rm</w:t>
      </w:r>
      <w:r w:rsidRPr="00D8568C">
        <w:rPr>
          <w:rFonts w:ascii="Arial" w:eastAsia="Arial" w:hAnsi="Arial" w:cs="Arial"/>
        </w:rPr>
        <w:t>ación</w:t>
      </w:r>
      <w:r w:rsidRPr="00143DBB">
        <w:rPr>
          <w:rFonts w:ascii="Arial" w:eastAsia="Arial" w:hAnsi="Arial" w:cs="Arial"/>
        </w:rPr>
        <w:t xml:space="preserve"> </w:t>
      </w:r>
      <w:r w:rsidRPr="00D8568C">
        <w:rPr>
          <w:rFonts w:ascii="Arial" w:eastAsia="Arial" w:hAnsi="Arial" w:cs="Arial"/>
        </w:rPr>
        <w:t>es</w:t>
      </w:r>
      <w:r w:rsidRPr="00143DBB">
        <w:rPr>
          <w:rFonts w:ascii="Arial" w:eastAsia="Arial" w:hAnsi="Arial" w:cs="Arial"/>
        </w:rPr>
        <w:t>p</w:t>
      </w:r>
      <w:r w:rsidRPr="00D8568C">
        <w:rPr>
          <w:rFonts w:ascii="Arial" w:eastAsia="Arial" w:hAnsi="Arial" w:cs="Arial"/>
        </w:rPr>
        <w:t>ecífica.</w:t>
      </w:r>
    </w:p>
    <w:p w14:paraId="2D049341" w14:textId="77777777" w:rsidR="00610B9E" w:rsidRPr="00D8568C" w:rsidRDefault="00610B9E" w:rsidP="003E6729">
      <w:pPr>
        <w:pStyle w:val="Prrafodelista"/>
        <w:numPr>
          <w:ilvl w:val="0"/>
          <w:numId w:val="11"/>
        </w:numPr>
        <w:tabs>
          <w:tab w:val="left" w:pos="180"/>
        </w:tabs>
        <w:spacing w:after="40" w:line="240" w:lineRule="auto"/>
        <w:ind w:left="450" w:right="21" w:hanging="270"/>
        <w:contextualSpacing w:val="0"/>
        <w:jc w:val="both"/>
        <w:rPr>
          <w:rFonts w:ascii="Arial" w:eastAsia="Arial" w:hAnsi="Arial" w:cs="Arial"/>
        </w:rPr>
      </w:pPr>
      <w:r w:rsidRPr="00D8568C">
        <w:rPr>
          <w:rFonts w:ascii="Arial" w:eastAsia="Arial" w:hAnsi="Arial" w:cs="Arial"/>
        </w:rPr>
        <w:t>Delimitar</w:t>
      </w:r>
      <w:r w:rsidRPr="00143DBB">
        <w:rPr>
          <w:rFonts w:ascii="Arial" w:eastAsia="Arial" w:hAnsi="Arial" w:cs="Arial"/>
        </w:rPr>
        <w:t xml:space="preserve"> </w:t>
      </w:r>
      <w:proofErr w:type="gramStart"/>
      <w:r w:rsidRPr="00D8568C">
        <w:rPr>
          <w:rFonts w:ascii="Arial" w:eastAsia="Arial" w:hAnsi="Arial" w:cs="Arial"/>
        </w:rPr>
        <w:t xml:space="preserve">y </w:t>
      </w:r>
      <w:r w:rsidRPr="00143DBB">
        <w:rPr>
          <w:rFonts w:ascii="Arial" w:eastAsia="Arial" w:hAnsi="Arial" w:cs="Arial"/>
        </w:rPr>
        <w:t xml:space="preserve"> </w:t>
      </w:r>
      <w:r w:rsidRPr="00D8568C">
        <w:rPr>
          <w:rFonts w:ascii="Arial" w:eastAsia="Arial" w:hAnsi="Arial" w:cs="Arial"/>
        </w:rPr>
        <w:t>señalizar</w:t>
      </w:r>
      <w:proofErr w:type="gramEnd"/>
      <w:r w:rsidRPr="00143DBB">
        <w:rPr>
          <w:rFonts w:ascii="Arial" w:eastAsia="Arial" w:hAnsi="Arial" w:cs="Arial"/>
        </w:rPr>
        <w:t xml:space="preserve"> </w:t>
      </w:r>
      <w:proofErr w:type="gramStart"/>
      <w:r w:rsidRPr="00D8568C">
        <w:rPr>
          <w:rFonts w:ascii="Arial" w:eastAsia="Arial" w:hAnsi="Arial" w:cs="Arial"/>
        </w:rPr>
        <w:t xml:space="preserve">la </w:t>
      </w:r>
      <w:r w:rsidRPr="00143DBB">
        <w:rPr>
          <w:rFonts w:ascii="Arial" w:eastAsia="Arial" w:hAnsi="Arial" w:cs="Arial"/>
        </w:rPr>
        <w:t xml:space="preserve"> </w:t>
      </w:r>
      <w:r w:rsidRPr="00D8568C">
        <w:rPr>
          <w:rFonts w:ascii="Arial" w:eastAsia="Arial" w:hAnsi="Arial" w:cs="Arial"/>
        </w:rPr>
        <w:t>zona</w:t>
      </w:r>
      <w:proofErr w:type="gramEnd"/>
      <w:r w:rsidRPr="00143DBB">
        <w:rPr>
          <w:rFonts w:ascii="Arial" w:eastAsia="Arial" w:hAnsi="Arial" w:cs="Arial"/>
        </w:rPr>
        <w:t xml:space="preserve"> </w:t>
      </w:r>
      <w:r w:rsidRPr="00D8568C">
        <w:rPr>
          <w:rFonts w:ascii="Arial" w:eastAsia="Arial" w:hAnsi="Arial" w:cs="Arial"/>
        </w:rPr>
        <w:t>de forma</w:t>
      </w:r>
      <w:r w:rsidRPr="00143DBB">
        <w:rPr>
          <w:rFonts w:ascii="Arial" w:eastAsia="Arial" w:hAnsi="Arial" w:cs="Arial"/>
        </w:rPr>
        <w:t xml:space="preserve"> </w:t>
      </w:r>
      <w:r w:rsidRPr="00D8568C">
        <w:rPr>
          <w:rFonts w:ascii="Arial" w:eastAsia="Arial" w:hAnsi="Arial" w:cs="Arial"/>
        </w:rPr>
        <w:t>que</w:t>
      </w:r>
      <w:r w:rsidRPr="00143DBB">
        <w:rPr>
          <w:rFonts w:ascii="Arial" w:eastAsia="Arial" w:hAnsi="Arial" w:cs="Arial"/>
        </w:rPr>
        <w:t xml:space="preserve"> </w:t>
      </w:r>
      <w:r w:rsidRPr="00D8568C">
        <w:rPr>
          <w:rFonts w:ascii="Arial" w:eastAsia="Arial" w:hAnsi="Arial" w:cs="Arial"/>
        </w:rPr>
        <w:t>se</w:t>
      </w:r>
      <w:r w:rsidRPr="00143DBB">
        <w:rPr>
          <w:rFonts w:ascii="Arial" w:eastAsia="Arial" w:hAnsi="Arial" w:cs="Arial"/>
        </w:rPr>
        <w:t xml:space="preserve"> </w:t>
      </w:r>
      <w:r w:rsidRPr="00D8568C">
        <w:rPr>
          <w:rFonts w:ascii="Arial" w:eastAsia="Arial" w:hAnsi="Arial" w:cs="Arial"/>
        </w:rPr>
        <w:t>limite la</w:t>
      </w:r>
      <w:r w:rsidRPr="00143DBB">
        <w:rPr>
          <w:rFonts w:ascii="Arial" w:eastAsia="Arial" w:hAnsi="Arial" w:cs="Arial"/>
        </w:rPr>
        <w:t xml:space="preserve"> </w:t>
      </w:r>
      <w:r w:rsidRPr="00D8568C">
        <w:rPr>
          <w:rFonts w:ascii="Arial" w:eastAsia="Arial" w:hAnsi="Arial" w:cs="Arial"/>
        </w:rPr>
        <w:t>circul</w:t>
      </w:r>
      <w:r w:rsidRPr="00143DBB">
        <w:rPr>
          <w:rFonts w:ascii="Arial" w:eastAsia="Arial" w:hAnsi="Arial" w:cs="Arial"/>
        </w:rPr>
        <w:t>ac</w:t>
      </w:r>
      <w:r w:rsidRPr="00D8568C">
        <w:rPr>
          <w:rFonts w:ascii="Arial" w:eastAsia="Arial" w:hAnsi="Arial" w:cs="Arial"/>
        </w:rPr>
        <w:t>ión de</w:t>
      </w:r>
      <w:r w:rsidRPr="00143DBB">
        <w:rPr>
          <w:rFonts w:ascii="Arial" w:eastAsia="Arial" w:hAnsi="Arial" w:cs="Arial"/>
        </w:rPr>
        <w:t xml:space="preserve"> </w:t>
      </w:r>
      <w:r w:rsidRPr="00D8568C">
        <w:rPr>
          <w:rFonts w:ascii="Arial" w:eastAsia="Arial" w:hAnsi="Arial" w:cs="Arial"/>
        </w:rPr>
        <w:t>vehículos y</w:t>
      </w:r>
      <w:r w:rsidRPr="00143DBB">
        <w:rPr>
          <w:rFonts w:ascii="Arial" w:eastAsia="Arial" w:hAnsi="Arial" w:cs="Arial"/>
        </w:rPr>
        <w:t xml:space="preserve"> </w:t>
      </w:r>
      <w:r w:rsidRPr="00D8568C">
        <w:rPr>
          <w:rFonts w:ascii="Arial" w:eastAsia="Arial" w:hAnsi="Arial" w:cs="Arial"/>
        </w:rPr>
        <w:t>peatones en</w:t>
      </w:r>
      <w:r w:rsidRPr="00143DBB">
        <w:rPr>
          <w:rFonts w:ascii="Arial" w:eastAsia="Arial" w:hAnsi="Arial" w:cs="Arial"/>
        </w:rPr>
        <w:t xml:space="preserve"> </w:t>
      </w:r>
      <w:r w:rsidRPr="00D8568C">
        <w:rPr>
          <w:rFonts w:ascii="Arial" w:eastAsia="Arial" w:hAnsi="Arial" w:cs="Arial"/>
        </w:rPr>
        <w:t>las proximidad</w:t>
      </w:r>
      <w:r w:rsidRPr="00143DBB">
        <w:rPr>
          <w:rFonts w:ascii="Arial" w:eastAsia="Arial" w:hAnsi="Arial" w:cs="Arial"/>
        </w:rPr>
        <w:t>e</w:t>
      </w:r>
      <w:r w:rsidRPr="00D8568C">
        <w:rPr>
          <w:rFonts w:ascii="Arial" w:eastAsia="Arial" w:hAnsi="Arial" w:cs="Arial"/>
        </w:rPr>
        <w:t>s de</w:t>
      </w:r>
      <w:r w:rsidRPr="00143DBB">
        <w:rPr>
          <w:rFonts w:ascii="Arial" w:eastAsia="Arial" w:hAnsi="Arial" w:cs="Arial"/>
        </w:rPr>
        <w:t xml:space="preserve"> </w:t>
      </w:r>
      <w:r w:rsidRPr="00D8568C">
        <w:rPr>
          <w:rFonts w:ascii="Arial" w:eastAsia="Arial" w:hAnsi="Arial" w:cs="Arial"/>
        </w:rPr>
        <w:t>los</w:t>
      </w:r>
      <w:r w:rsidRPr="00143DBB">
        <w:rPr>
          <w:rFonts w:ascii="Arial" w:eastAsia="Arial" w:hAnsi="Arial" w:cs="Arial"/>
        </w:rPr>
        <w:t xml:space="preserve"> a</w:t>
      </w:r>
      <w:r w:rsidRPr="00D8568C">
        <w:rPr>
          <w:rFonts w:ascii="Arial" w:eastAsia="Arial" w:hAnsi="Arial" w:cs="Arial"/>
        </w:rPr>
        <w:t>ndamios</w:t>
      </w:r>
      <w:r w:rsidRPr="00143DBB">
        <w:rPr>
          <w:rFonts w:ascii="Arial" w:eastAsia="Arial" w:hAnsi="Arial" w:cs="Arial"/>
        </w:rPr>
        <w:t xml:space="preserve"> </w:t>
      </w:r>
      <w:r w:rsidRPr="00D8568C">
        <w:rPr>
          <w:rFonts w:ascii="Arial" w:eastAsia="Arial" w:hAnsi="Arial" w:cs="Arial"/>
        </w:rPr>
        <w:t>o plataformas:</w:t>
      </w:r>
    </w:p>
    <w:p w14:paraId="2391F96F" w14:textId="77777777" w:rsidR="00610B9E" w:rsidRPr="00D8568C" w:rsidRDefault="00610B9E" w:rsidP="003E6729">
      <w:pPr>
        <w:pStyle w:val="Prrafodelista"/>
        <w:numPr>
          <w:ilvl w:val="0"/>
          <w:numId w:val="11"/>
        </w:numPr>
        <w:tabs>
          <w:tab w:val="left" w:pos="180"/>
        </w:tabs>
        <w:spacing w:after="40" w:line="240" w:lineRule="auto"/>
        <w:ind w:left="450" w:right="21" w:hanging="270"/>
        <w:contextualSpacing w:val="0"/>
        <w:jc w:val="both"/>
        <w:rPr>
          <w:rFonts w:ascii="Arial" w:eastAsia="Arial" w:hAnsi="Arial" w:cs="Arial"/>
        </w:rPr>
      </w:pPr>
      <w:r w:rsidRPr="00D8568C">
        <w:rPr>
          <w:rFonts w:ascii="Arial" w:eastAsia="Arial" w:hAnsi="Arial" w:cs="Arial"/>
        </w:rPr>
        <w:t>Viarias</w:t>
      </w:r>
      <w:r w:rsidRPr="006B6548">
        <w:rPr>
          <w:rFonts w:ascii="Arial" w:eastAsia="Arial" w:hAnsi="Arial" w:cs="Arial"/>
        </w:rPr>
        <w:t xml:space="preserve"> </w:t>
      </w:r>
      <w:r w:rsidRPr="00D8568C">
        <w:rPr>
          <w:rFonts w:ascii="Arial" w:eastAsia="Arial" w:hAnsi="Arial" w:cs="Arial"/>
        </w:rPr>
        <w:t>(peligro</w:t>
      </w:r>
      <w:r w:rsidRPr="006B6548">
        <w:rPr>
          <w:rFonts w:ascii="Arial" w:eastAsia="Arial" w:hAnsi="Arial" w:cs="Arial"/>
        </w:rPr>
        <w:t xml:space="preserve"> </w:t>
      </w:r>
      <w:r w:rsidRPr="00D8568C">
        <w:rPr>
          <w:rFonts w:ascii="Arial" w:eastAsia="Arial" w:hAnsi="Arial" w:cs="Arial"/>
        </w:rPr>
        <w:t>obras,</w:t>
      </w:r>
      <w:r w:rsidRPr="006B6548">
        <w:rPr>
          <w:rFonts w:ascii="Arial" w:eastAsia="Arial" w:hAnsi="Arial" w:cs="Arial"/>
        </w:rPr>
        <w:t xml:space="preserve"> </w:t>
      </w:r>
      <w:r w:rsidRPr="00D8568C">
        <w:rPr>
          <w:rFonts w:ascii="Arial" w:eastAsia="Arial" w:hAnsi="Arial" w:cs="Arial"/>
        </w:rPr>
        <w:t>limitación de</w:t>
      </w:r>
      <w:r w:rsidRPr="006B6548">
        <w:rPr>
          <w:rFonts w:ascii="Arial" w:eastAsia="Arial" w:hAnsi="Arial" w:cs="Arial"/>
        </w:rPr>
        <w:t xml:space="preserve"> </w:t>
      </w:r>
      <w:r w:rsidRPr="00D8568C">
        <w:rPr>
          <w:rFonts w:ascii="Arial" w:eastAsia="Arial" w:hAnsi="Arial" w:cs="Arial"/>
        </w:rPr>
        <w:t>velocid</w:t>
      </w:r>
      <w:r w:rsidRPr="006B6548">
        <w:rPr>
          <w:rFonts w:ascii="Arial" w:eastAsia="Arial" w:hAnsi="Arial" w:cs="Arial"/>
        </w:rPr>
        <w:t>a</w:t>
      </w:r>
      <w:r w:rsidRPr="00D8568C">
        <w:rPr>
          <w:rFonts w:ascii="Arial" w:eastAsia="Arial" w:hAnsi="Arial" w:cs="Arial"/>
        </w:rPr>
        <w:t>d</w:t>
      </w:r>
      <w:r w:rsidRPr="006B6548">
        <w:rPr>
          <w:rFonts w:ascii="Arial" w:eastAsia="Arial" w:hAnsi="Arial" w:cs="Arial"/>
        </w:rPr>
        <w:t xml:space="preserve"> </w:t>
      </w:r>
      <w:r w:rsidRPr="00D8568C">
        <w:rPr>
          <w:rFonts w:ascii="Arial" w:eastAsia="Arial" w:hAnsi="Arial" w:cs="Arial"/>
        </w:rPr>
        <w:t>y</w:t>
      </w:r>
      <w:r w:rsidRPr="006B6548">
        <w:rPr>
          <w:rFonts w:ascii="Arial" w:eastAsia="Arial" w:hAnsi="Arial" w:cs="Arial"/>
        </w:rPr>
        <w:t xml:space="preserve"> </w:t>
      </w:r>
      <w:r w:rsidRPr="00D8568C">
        <w:rPr>
          <w:rFonts w:ascii="Arial" w:eastAsia="Arial" w:hAnsi="Arial" w:cs="Arial"/>
        </w:rPr>
        <w:t>estrec</w:t>
      </w:r>
      <w:r w:rsidRPr="006B6548">
        <w:rPr>
          <w:rFonts w:ascii="Arial" w:eastAsia="Arial" w:hAnsi="Arial" w:cs="Arial"/>
        </w:rPr>
        <w:t>h</w:t>
      </w:r>
      <w:r w:rsidRPr="00D8568C">
        <w:rPr>
          <w:rFonts w:ascii="Arial" w:eastAsia="Arial" w:hAnsi="Arial" w:cs="Arial"/>
        </w:rPr>
        <w:t>amiento de</w:t>
      </w:r>
      <w:r w:rsidRPr="006B6548">
        <w:rPr>
          <w:rFonts w:ascii="Arial" w:eastAsia="Arial" w:hAnsi="Arial" w:cs="Arial"/>
        </w:rPr>
        <w:t xml:space="preserve"> </w:t>
      </w:r>
      <w:r w:rsidRPr="00D8568C">
        <w:rPr>
          <w:rFonts w:ascii="Arial" w:eastAsia="Arial" w:hAnsi="Arial" w:cs="Arial"/>
        </w:rPr>
        <w:t>calzada,</w:t>
      </w:r>
      <w:r w:rsidRPr="006B6548">
        <w:rPr>
          <w:rFonts w:ascii="Arial" w:eastAsia="Arial" w:hAnsi="Arial" w:cs="Arial"/>
        </w:rPr>
        <w:t xml:space="preserve"> </w:t>
      </w:r>
      <w:r w:rsidRPr="00D8568C">
        <w:rPr>
          <w:rFonts w:ascii="Arial" w:eastAsia="Arial" w:hAnsi="Arial" w:cs="Arial"/>
        </w:rPr>
        <w:t>etc.).</w:t>
      </w:r>
    </w:p>
    <w:p w14:paraId="321AE27A" w14:textId="77777777" w:rsidR="00610B9E" w:rsidRDefault="00610B9E" w:rsidP="003E6729">
      <w:pPr>
        <w:pStyle w:val="Prrafodelista"/>
        <w:numPr>
          <w:ilvl w:val="0"/>
          <w:numId w:val="11"/>
        </w:numPr>
        <w:tabs>
          <w:tab w:val="left" w:pos="180"/>
        </w:tabs>
        <w:spacing w:after="40" w:line="240" w:lineRule="auto"/>
        <w:ind w:left="450" w:right="21" w:hanging="270"/>
        <w:contextualSpacing w:val="0"/>
        <w:jc w:val="both"/>
        <w:rPr>
          <w:rFonts w:ascii="Arial" w:eastAsia="Arial" w:hAnsi="Arial" w:cs="Arial"/>
        </w:rPr>
      </w:pPr>
      <w:r>
        <w:rPr>
          <w:rFonts w:ascii="Arial" w:eastAsia="Arial" w:hAnsi="Arial" w:cs="Arial"/>
        </w:rPr>
        <w:t>M</w:t>
      </w:r>
      <w:r w:rsidRPr="00D8568C">
        <w:rPr>
          <w:rFonts w:ascii="Arial" w:eastAsia="Arial" w:hAnsi="Arial" w:cs="Arial"/>
        </w:rPr>
        <w:t xml:space="preserve">ediante </w:t>
      </w:r>
      <w:r>
        <w:rPr>
          <w:rFonts w:ascii="Arial" w:eastAsia="Arial" w:hAnsi="Arial" w:cs="Arial"/>
        </w:rPr>
        <w:t>b</w:t>
      </w:r>
      <w:r w:rsidRPr="00D8568C">
        <w:rPr>
          <w:rFonts w:ascii="Arial" w:eastAsia="Arial" w:hAnsi="Arial" w:cs="Arial"/>
        </w:rPr>
        <w:t xml:space="preserve">alizamiento </w:t>
      </w:r>
    </w:p>
    <w:p w14:paraId="4C6F4347" w14:textId="77777777" w:rsidR="00CB515D" w:rsidRDefault="00CB515D" w:rsidP="003E6729">
      <w:pPr>
        <w:pStyle w:val="Prrafodelista"/>
        <w:numPr>
          <w:ilvl w:val="0"/>
          <w:numId w:val="11"/>
        </w:numPr>
        <w:tabs>
          <w:tab w:val="left" w:pos="180"/>
        </w:tabs>
        <w:spacing w:after="40" w:line="240" w:lineRule="auto"/>
        <w:ind w:left="450" w:right="21" w:hanging="270"/>
        <w:contextualSpacing w:val="0"/>
        <w:jc w:val="both"/>
        <w:rPr>
          <w:rFonts w:ascii="Arial" w:eastAsia="Arial" w:hAnsi="Arial" w:cs="Arial"/>
        </w:rPr>
      </w:pPr>
      <w:r w:rsidRPr="00D8568C">
        <w:rPr>
          <w:rFonts w:ascii="Arial" w:eastAsia="Arial" w:hAnsi="Arial" w:cs="Arial"/>
        </w:rPr>
        <w:t>Los trabaj</w:t>
      </w:r>
      <w:r w:rsidRPr="00143DBB">
        <w:rPr>
          <w:rFonts w:ascii="Arial" w:eastAsia="Arial" w:hAnsi="Arial" w:cs="Arial"/>
        </w:rPr>
        <w:t>a</w:t>
      </w:r>
      <w:r w:rsidRPr="00D8568C">
        <w:rPr>
          <w:rFonts w:ascii="Arial" w:eastAsia="Arial" w:hAnsi="Arial" w:cs="Arial"/>
        </w:rPr>
        <w:t xml:space="preserve">dores </w:t>
      </w:r>
      <w:proofErr w:type="gramStart"/>
      <w:r w:rsidRPr="00D8568C">
        <w:rPr>
          <w:rFonts w:ascii="Arial" w:eastAsia="Arial" w:hAnsi="Arial" w:cs="Arial"/>
        </w:rPr>
        <w:t>deb</w:t>
      </w:r>
      <w:r w:rsidRPr="00143DBB">
        <w:rPr>
          <w:rFonts w:ascii="Arial" w:eastAsia="Arial" w:hAnsi="Arial" w:cs="Arial"/>
        </w:rPr>
        <w:t>e</w:t>
      </w:r>
      <w:r w:rsidRPr="00D8568C">
        <w:rPr>
          <w:rFonts w:ascii="Arial" w:eastAsia="Arial" w:hAnsi="Arial" w:cs="Arial"/>
        </w:rPr>
        <w:t xml:space="preserve">rán </w:t>
      </w:r>
      <w:r w:rsidRPr="00143DBB">
        <w:rPr>
          <w:rFonts w:ascii="Arial" w:eastAsia="Arial" w:hAnsi="Arial" w:cs="Arial"/>
        </w:rPr>
        <w:t xml:space="preserve"> </w:t>
      </w:r>
      <w:r w:rsidRPr="00D8568C">
        <w:rPr>
          <w:rFonts w:ascii="Arial" w:eastAsia="Arial" w:hAnsi="Arial" w:cs="Arial"/>
        </w:rPr>
        <w:t>llevar</w:t>
      </w:r>
      <w:proofErr w:type="gramEnd"/>
      <w:r w:rsidRPr="00D8568C">
        <w:rPr>
          <w:rFonts w:ascii="Arial" w:eastAsia="Arial" w:hAnsi="Arial" w:cs="Arial"/>
        </w:rPr>
        <w:t xml:space="preserve"> cinturón</w:t>
      </w:r>
      <w:r w:rsidRPr="00143DBB">
        <w:rPr>
          <w:rFonts w:ascii="Arial" w:eastAsia="Arial" w:hAnsi="Arial" w:cs="Arial"/>
        </w:rPr>
        <w:t xml:space="preserve"> </w:t>
      </w:r>
      <w:proofErr w:type="gramStart"/>
      <w:r w:rsidRPr="00D8568C">
        <w:rPr>
          <w:rFonts w:ascii="Arial" w:eastAsia="Arial" w:hAnsi="Arial" w:cs="Arial"/>
        </w:rPr>
        <w:t>p</w:t>
      </w:r>
      <w:r w:rsidRPr="00143DBB">
        <w:rPr>
          <w:rFonts w:ascii="Arial" w:eastAsia="Arial" w:hAnsi="Arial" w:cs="Arial"/>
        </w:rPr>
        <w:t>o</w:t>
      </w:r>
      <w:r w:rsidRPr="00D8568C">
        <w:rPr>
          <w:rFonts w:ascii="Arial" w:eastAsia="Arial" w:hAnsi="Arial" w:cs="Arial"/>
        </w:rPr>
        <w:t>rta-herramientas</w:t>
      </w:r>
      <w:proofErr w:type="gramEnd"/>
      <w:r w:rsidRPr="00D8568C">
        <w:rPr>
          <w:rFonts w:ascii="Arial" w:eastAsia="Arial" w:hAnsi="Arial" w:cs="Arial"/>
        </w:rPr>
        <w:t xml:space="preserve"> para evitar</w:t>
      </w:r>
      <w:r w:rsidRPr="00143DBB">
        <w:rPr>
          <w:rFonts w:ascii="Arial" w:eastAsia="Arial" w:hAnsi="Arial" w:cs="Arial"/>
        </w:rPr>
        <w:t xml:space="preserve"> </w:t>
      </w:r>
      <w:r w:rsidRPr="00D8568C">
        <w:rPr>
          <w:rFonts w:ascii="Arial" w:eastAsia="Arial" w:hAnsi="Arial" w:cs="Arial"/>
        </w:rPr>
        <w:t>la</w:t>
      </w:r>
      <w:r w:rsidRPr="00143DBB">
        <w:rPr>
          <w:rFonts w:ascii="Arial" w:eastAsia="Arial" w:hAnsi="Arial" w:cs="Arial"/>
        </w:rPr>
        <w:t xml:space="preserve"> </w:t>
      </w:r>
      <w:r w:rsidRPr="00D8568C">
        <w:rPr>
          <w:rFonts w:ascii="Arial" w:eastAsia="Arial" w:hAnsi="Arial" w:cs="Arial"/>
        </w:rPr>
        <w:t>caída</w:t>
      </w:r>
      <w:r w:rsidRPr="00143DBB">
        <w:rPr>
          <w:rFonts w:ascii="Arial" w:eastAsia="Arial" w:hAnsi="Arial" w:cs="Arial"/>
        </w:rPr>
        <w:t xml:space="preserve"> </w:t>
      </w:r>
      <w:r w:rsidRPr="00D8568C">
        <w:rPr>
          <w:rFonts w:ascii="Arial" w:eastAsia="Arial" w:hAnsi="Arial" w:cs="Arial"/>
        </w:rPr>
        <w:t>de</w:t>
      </w:r>
      <w:r w:rsidRPr="00143DBB">
        <w:rPr>
          <w:rFonts w:ascii="Arial" w:eastAsia="Arial" w:hAnsi="Arial" w:cs="Arial"/>
        </w:rPr>
        <w:t xml:space="preserve"> </w:t>
      </w:r>
      <w:r w:rsidRPr="00D8568C">
        <w:rPr>
          <w:rFonts w:ascii="Arial" w:eastAsia="Arial" w:hAnsi="Arial" w:cs="Arial"/>
        </w:rPr>
        <w:t>herr</w:t>
      </w:r>
      <w:r w:rsidRPr="00143DBB">
        <w:rPr>
          <w:rFonts w:ascii="Arial" w:eastAsia="Arial" w:hAnsi="Arial" w:cs="Arial"/>
        </w:rPr>
        <w:t>a</w:t>
      </w:r>
      <w:r w:rsidRPr="00D8568C">
        <w:rPr>
          <w:rFonts w:ascii="Arial" w:eastAsia="Arial" w:hAnsi="Arial" w:cs="Arial"/>
        </w:rPr>
        <w:t>mientas</w:t>
      </w:r>
      <w:r w:rsidRPr="00143DBB">
        <w:rPr>
          <w:rFonts w:ascii="Arial" w:eastAsia="Arial" w:hAnsi="Arial" w:cs="Arial"/>
        </w:rPr>
        <w:t xml:space="preserve"> </w:t>
      </w:r>
      <w:r w:rsidRPr="00D8568C">
        <w:rPr>
          <w:rFonts w:ascii="Arial" w:eastAsia="Arial" w:hAnsi="Arial" w:cs="Arial"/>
        </w:rPr>
        <w:t>a niveles</w:t>
      </w:r>
      <w:r w:rsidRPr="00143DBB">
        <w:rPr>
          <w:rFonts w:ascii="Arial" w:eastAsia="Arial" w:hAnsi="Arial" w:cs="Arial"/>
        </w:rPr>
        <w:t xml:space="preserve"> </w:t>
      </w:r>
      <w:r w:rsidRPr="00D8568C">
        <w:rPr>
          <w:rFonts w:ascii="Arial" w:eastAsia="Arial" w:hAnsi="Arial" w:cs="Arial"/>
        </w:rPr>
        <w:t>infe</w:t>
      </w:r>
      <w:r w:rsidRPr="00143DBB">
        <w:rPr>
          <w:rFonts w:ascii="Arial" w:eastAsia="Arial" w:hAnsi="Arial" w:cs="Arial"/>
        </w:rPr>
        <w:t>r</w:t>
      </w:r>
      <w:r w:rsidRPr="00D8568C">
        <w:rPr>
          <w:rFonts w:ascii="Arial" w:eastAsia="Arial" w:hAnsi="Arial" w:cs="Arial"/>
        </w:rPr>
        <w:t>iores.</w:t>
      </w:r>
      <w:r w:rsidRPr="00143DBB">
        <w:rPr>
          <w:rFonts w:ascii="Arial" w:eastAsia="Arial" w:hAnsi="Arial" w:cs="Arial"/>
        </w:rPr>
        <w:t xml:space="preserve"> </w:t>
      </w:r>
      <w:r w:rsidRPr="00D8568C">
        <w:rPr>
          <w:rFonts w:ascii="Arial" w:eastAsia="Arial" w:hAnsi="Arial" w:cs="Arial"/>
        </w:rPr>
        <w:t>No</w:t>
      </w:r>
      <w:r w:rsidRPr="00143DBB">
        <w:rPr>
          <w:rFonts w:ascii="Arial" w:eastAsia="Arial" w:hAnsi="Arial" w:cs="Arial"/>
        </w:rPr>
        <w:t xml:space="preserve"> d</w:t>
      </w:r>
      <w:r w:rsidRPr="00D8568C">
        <w:rPr>
          <w:rFonts w:ascii="Arial" w:eastAsia="Arial" w:hAnsi="Arial" w:cs="Arial"/>
        </w:rPr>
        <w:t>ebe</w:t>
      </w:r>
      <w:r w:rsidRPr="00143DBB">
        <w:rPr>
          <w:rFonts w:ascii="Arial" w:eastAsia="Arial" w:hAnsi="Arial" w:cs="Arial"/>
        </w:rPr>
        <w:t xml:space="preserve"> </w:t>
      </w:r>
      <w:r w:rsidRPr="00D8568C">
        <w:rPr>
          <w:rFonts w:ascii="Arial" w:eastAsia="Arial" w:hAnsi="Arial" w:cs="Arial"/>
        </w:rPr>
        <w:t>haber varios operarios</w:t>
      </w:r>
      <w:r w:rsidRPr="00143DBB">
        <w:rPr>
          <w:rFonts w:ascii="Arial" w:eastAsia="Arial" w:hAnsi="Arial" w:cs="Arial"/>
        </w:rPr>
        <w:t xml:space="preserve"> </w:t>
      </w:r>
      <w:r w:rsidRPr="00D8568C">
        <w:rPr>
          <w:rFonts w:ascii="Arial" w:eastAsia="Arial" w:hAnsi="Arial" w:cs="Arial"/>
        </w:rPr>
        <w:t>trabajando Simultáneamente en distintos niveles.</w:t>
      </w:r>
    </w:p>
    <w:p w14:paraId="6374D647" w14:textId="77777777" w:rsidR="00CB515D" w:rsidRDefault="00CB515D" w:rsidP="003E6729">
      <w:pPr>
        <w:pStyle w:val="Prrafodelista"/>
        <w:numPr>
          <w:ilvl w:val="0"/>
          <w:numId w:val="11"/>
        </w:numPr>
        <w:tabs>
          <w:tab w:val="left" w:pos="180"/>
        </w:tabs>
        <w:spacing w:after="40" w:line="240" w:lineRule="auto"/>
        <w:ind w:left="450" w:right="21" w:hanging="270"/>
        <w:contextualSpacing w:val="0"/>
        <w:jc w:val="both"/>
        <w:rPr>
          <w:rFonts w:ascii="Arial" w:eastAsia="Arial" w:hAnsi="Arial" w:cs="Arial"/>
        </w:rPr>
      </w:pPr>
      <w:r w:rsidRPr="00D8568C">
        <w:rPr>
          <w:rFonts w:ascii="Arial" w:eastAsia="Arial" w:hAnsi="Arial" w:cs="Arial"/>
        </w:rPr>
        <w:t>No efect</w:t>
      </w:r>
      <w:r w:rsidRPr="00143DBB">
        <w:rPr>
          <w:rFonts w:ascii="Arial" w:eastAsia="Arial" w:hAnsi="Arial" w:cs="Arial"/>
        </w:rPr>
        <w:t>u</w:t>
      </w:r>
      <w:r w:rsidRPr="00D8568C">
        <w:rPr>
          <w:rFonts w:ascii="Arial" w:eastAsia="Arial" w:hAnsi="Arial" w:cs="Arial"/>
        </w:rPr>
        <w:t>ar</w:t>
      </w:r>
      <w:r w:rsidRPr="00143DBB">
        <w:rPr>
          <w:rFonts w:ascii="Arial" w:eastAsia="Arial" w:hAnsi="Arial" w:cs="Arial"/>
        </w:rPr>
        <w:t xml:space="preserve"> </w:t>
      </w:r>
      <w:r w:rsidRPr="00D8568C">
        <w:rPr>
          <w:rFonts w:ascii="Arial" w:eastAsia="Arial" w:hAnsi="Arial" w:cs="Arial"/>
        </w:rPr>
        <w:t>trabajos</w:t>
      </w:r>
      <w:r w:rsidRPr="00143DBB">
        <w:rPr>
          <w:rFonts w:ascii="Arial" w:eastAsia="Arial" w:hAnsi="Arial" w:cs="Arial"/>
        </w:rPr>
        <w:t xml:space="preserve"> </w:t>
      </w:r>
      <w:r w:rsidRPr="00D8568C">
        <w:rPr>
          <w:rFonts w:ascii="Arial" w:eastAsia="Arial" w:hAnsi="Arial" w:cs="Arial"/>
        </w:rPr>
        <w:t>en</w:t>
      </w:r>
      <w:r w:rsidRPr="00143DBB">
        <w:rPr>
          <w:rFonts w:ascii="Arial" w:eastAsia="Arial" w:hAnsi="Arial" w:cs="Arial"/>
        </w:rPr>
        <w:t xml:space="preserve"> </w:t>
      </w:r>
      <w:r w:rsidRPr="00D8568C">
        <w:rPr>
          <w:rFonts w:ascii="Arial" w:eastAsia="Arial" w:hAnsi="Arial" w:cs="Arial"/>
        </w:rPr>
        <w:t>l</w:t>
      </w:r>
      <w:r w:rsidRPr="00143DBB">
        <w:rPr>
          <w:rFonts w:ascii="Arial" w:eastAsia="Arial" w:hAnsi="Arial" w:cs="Arial"/>
        </w:rPr>
        <w:t>a</w:t>
      </w:r>
      <w:r w:rsidRPr="00D8568C">
        <w:rPr>
          <w:rFonts w:ascii="Arial" w:eastAsia="Arial" w:hAnsi="Arial" w:cs="Arial"/>
        </w:rPr>
        <w:t>s proximidad</w:t>
      </w:r>
      <w:r w:rsidRPr="00143DBB">
        <w:rPr>
          <w:rFonts w:ascii="Arial" w:eastAsia="Arial" w:hAnsi="Arial" w:cs="Arial"/>
        </w:rPr>
        <w:t>e</w:t>
      </w:r>
      <w:r w:rsidRPr="00D8568C">
        <w:rPr>
          <w:rFonts w:ascii="Arial" w:eastAsia="Arial" w:hAnsi="Arial" w:cs="Arial"/>
        </w:rPr>
        <w:t>s de</w:t>
      </w:r>
      <w:r w:rsidRPr="00143DBB">
        <w:rPr>
          <w:rFonts w:ascii="Arial" w:eastAsia="Arial" w:hAnsi="Arial" w:cs="Arial"/>
        </w:rPr>
        <w:t xml:space="preserve"> </w:t>
      </w:r>
      <w:r w:rsidRPr="00D8568C">
        <w:rPr>
          <w:rFonts w:ascii="Arial" w:eastAsia="Arial" w:hAnsi="Arial" w:cs="Arial"/>
        </w:rPr>
        <w:t>con</w:t>
      </w:r>
      <w:r w:rsidRPr="00143DBB">
        <w:rPr>
          <w:rFonts w:ascii="Arial" w:eastAsia="Arial" w:hAnsi="Arial" w:cs="Arial"/>
        </w:rPr>
        <w:t>d</w:t>
      </w:r>
      <w:r w:rsidRPr="00D8568C">
        <w:rPr>
          <w:rFonts w:ascii="Arial" w:eastAsia="Arial" w:hAnsi="Arial" w:cs="Arial"/>
        </w:rPr>
        <w:t>uctores</w:t>
      </w:r>
      <w:r w:rsidRPr="00143DBB">
        <w:rPr>
          <w:rFonts w:ascii="Arial" w:eastAsia="Arial" w:hAnsi="Arial" w:cs="Arial"/>
        </w:rPr>
        <w:t xml:space="preserve"> </w:t>
      </w:r>
      <w:r w:rsidRPr="00D8568C">
        <w:rPr>
          <w:rFonts w:ascii="Arial" w:eastAsia="Arial" w:hAnsi="Arial" w:cs="Arial"/>
        </w:rPr>
        <w:t xml:space="preserve">o elementos </w:t>
      </w:r>
      <w:r w:rsidRPr="00143DBB">
        <w:rPr>
          <w:rFonts w:ascii="Arial" w:eastAsia="Arial" w:hAnsi="Arial" w:cs="Arial"/>
        </w:rPr>
        <w:t>b</w:t>
      </w:r>
      <w:r w:rsidRPr="00D8568C">
        <w:rPr>
          <w:rFonts w:ascii="Arial" w:eastAsia="Arial" w:hAnsi="Arial" w:cs="Arial"/>
        </w:rPr>
        <w:t>ajo</w:t>
      </w:r>
      <w:r w:rsidRPr="00143DBB">
        <w:rPr>
          <w:rFonts w:ascii="Arial" w:eastAsia="Arial" w:hAnsi="Arial" w:cs="Arial"/>
        </w:rPr>
        <w:t xml:space="preserve"> </w:t>
      </w:r>
      <w:r w:rsidRPr="00D8568C">
        <w:rPr>
          <w:rFonts w:ascii="Arial" w:eastAsia="Arial" w:hAnsi="Arial" w:cs="Arial"/>
        </w:rPr>
        <w:t>tensión, desnudos o</w:t>
      </w:r>
      <w:r w:rsidRPr="00143DBB">
        <w:rPr>
          <w:rFonts w:ascii="Arial" w:eastAsia="Arial" w:hAnsi="Arial" w:cs="Arial"/>
        </w:rPr>
        <w:t xml:space="preserve"> </w:t>
      </w:r>
      <w:r w:rsidRPr="00D8568C">
        <w:rPr>
          <w:rFonts w:ascii="Arial" w:eastAsia="Arial" w:hAnsi="Arial" w:cs="Arial"/>
        </w:rPr>
        <w:t>sin</w:t>
      </w:r>
      <w:r w:rsidRPr="00143DBB">
        <w:rPr>
          <w:rFonts w:ascii="Arial" w:eastAsia="Arial" w:hAnsi="Arial" w:cs="Arial"/>
        </w:rPr>
        <w:t xml:space="preserve"> </w:t>
      </w:r>
      <w:r w:rsidRPr="00D8568C">
        <w:rPr>
          <w:rFonts w:ascii="Arial" w:eastAsia="Arial" w:hAnsi="Arial" w:cs="Arial"/>
        </w:rPr>
        <w:t>protección,</w:t>
      </w:r>
      <w:r w:rsidRPr="00143DBB">
        <w:rPr>
          <w:rFonts w:ascii="Arial" w:eastAsia="Arial" w:hAnsi="Arial" w:cs="Arial"/>
        </w:rPr>
        <w:t xml:space="preserve"> </w:t>
      </w:r>
      <w:r w:rsidRPr="00D8568C">
        <w:rPr>
          <w:rFonts w:ascii="Arial" w:eastAsia="Arial" w:hAnsi="Arial" w:cs="Arial"/>
        </w:rPr>
        <w:t>salvo</w:t>
      </w:r>
      <w:r w:rsidRPr="00143DBB">
        <w:rPr>
          <w:rFonts w:ascii="Arial" w:eastAsia="Arial" w:hAnsi="Arial" w:cs="Arial"/>
        </w:rPr>
        <w:t xml:space="preserve"> </w:t>
      </w:r>
      <w:r w:rsidRPr="00D8568C">
        <w:rPr>
          <w:rFonts w:ascii="Arial" w:eastAsia="Arial" w:hAnsi="Arial" w:cs="Arial"/>
        </w:rPr>
        <w:t>que</w:t>
      </w:r>
      <w:r w:rsidRPr="00143DBB">
        <w:rPr>
          <w:rFonts w:ascii="Arial" w:eastAsia="Arial" w:hAnsi="Arial" w:cs="Arial"/>
        </w:rPr>
        <w:t xml:space="preserve"> </w:t>
      </w:r>
      <w:r w:rsidRPr="00D8568C">
        <w:rPr>
          <w:rFonts w:ascii="Arial" w:eastAsia="Arial" w:hAnsi="Arial" w:cs="Arial"/>
        </w:rPr>
        <w:t>estén desconect</w:t>
      </w:r>
      <w:r w:rsidRPr="00143DBB">
        <w:rPr>
          <w:rFonts w:ascii="Arial" w:eastAsia="Arial" w:hAnsi="Arial" w:cs="Arial"/>
        </w:rPr>
        <w:t>a</w:t>
      </w:r>
      <w:r w:rsidRPr="00D8568C">
        <w:rPr>
          <w:rFonts w:ascii="Arial" w:eastAsia="Arial" w:hAnsi="Arial" w:cs="Arial"/>
        </w:rPr>
        <w:t>dos de</w:t>
      </w:r>
      <w:r w:rsidRPr="00143DBB">
        <w:rPr>
          <w:rFonts w:ascii="Arial" w:eastAsia="Arial" w:hAnsi="Arial" w:cs="Arial"/>
        </w:rPr>
        <w:t xml:space="preserve"> </w:t>
      </w:r>
      <w:r w:rsidRPr="00D8568C">
        <w:rPr>
          <w:rFonts w:ascii="Arial" w:eastAsia="Arial" w:hAnsi="Arial" w:cs="Arial"/>
        </w:rPr>
        <w:t>la</w:t>
      </w:r>
      <w:r w:rsidRPr="00143DBB">
        <w:rPr>
          <w:rFonts w:ascii="Arial" w:eastAsia="Arial" w:hAnsi="Arial" w:cs="Arial"/>
        </w:rPr>
        <w:t xml:space="preserve"> </w:t>
      </w:r>
      <w:r w:rsidRPr="00D8568C">
        <w:rPr>
          <w:rFonts w:ascii="Arial" w:eastAsia="Arial" w:hAnsi="Arial" w:cs="Arial"/>
        </w:rPr>
        <w:t>fuente</w:t>
      </w:r>
      <w:r w:rsidRPr="00143DBB">
        <w:rPr>
          <w:rFonts w:ascii="Arial" w:eastAsia="Arial" w:hAnsi="Arial" w:cs="Arial"/>
        </w:rPr>
        <w:t xml:space="preserve"> </w:t>
      </w:r>
      <w:r w:rsidRPr="00D8568C">
        <w:rPr>
          <w:rFonts w:ascii="Arial" w:eastAsia="Arial" w:hAnsi="Arial" w:cs="Arial"/>
        </w:rPr>
        <w:t>de energía.</w:t>
      </w:r>
      <w:r w:rsidRPr="00143DBB">
        <w:rPr>
          <w:rFonts w:ascii="Arial" w:eastAsia="Arial" w:hAnsi="Arial" w:cs="Arial"/>
        </w:rPr>
        <w:t xml:space="preserve"> </w:t>
      </w:r>
      <w:r w:rsidRPr="00D8568C">
        <w:rPr>
          <w:rFonts w:ascii="Arial" w:eastAsia="Arial" w:hAnsi="Arial" w:cs="Arial"/>
        </w:rPr>
        <w:t>En</w:t>
      </w:r>
      <w:r w:rsidRPr="00143DBB">
        <w:rPr>
          <w:rFonts w:ascii="Arial" w:eastAsia="Arial" w:hAnsi="Arial" w:cs="Arial"/>
        </w:rPr>
        <w:t xml:space="preserve"> </w:t>
      </w:r>
      <w:r w:rsidRPr="00D8568C">
        <w:rPr>
          <w:rFonts w:ascii="Arial" w:eastAsia="Arial" w:hAnsi="Arial" w:cs="Arial"/>
        </w:rPr>
        <w:t>caso</w:t>
      </w:r>
      <w:r w:rsidRPr="00143DBB">
        <w:rPr>
          <w:rFonts w:ascii="Arial" w:eastAsia="Arial" w:hAnsi="Arial" w:cs="Arial"/>
        </w:rPr>
        <w:t xml:space="preserve"> </w:t>
      </w:r>
      <w:r w:rsidRPr="00D8568C">
        <w:rPr>
          <w:rFonts w:ascii="Arial" w:eastAsia="Arial" w:hAnsi="Arial" w:cs="Arial"/>
        </w:rPr>
        <w:t>n</w:t>
      </w:r>
      <w:r w:rsidRPr="00143DBB">
        <w:rPr>
          <w:rFonts w:ascii="Arial" w:eastAsia="Arial" w:hAnsi="Arial" w:cs="Arial"/>
        </w:rPr>
        <w:t>e</w:t>
      </w:r>
      <w:r>
        <w:rPr>
          <w:rFonts w:ascii="Arial" w:eastAsia="Arial" w:hAnsi="Arial" w:cs="Arial"/>
        </w:rPr>
        <w:t xml:space="preserve">cesario se desviarán </w:t>
      </w:r>
      <w:r w:rsidRPr="00D8568C">
        <w:rPr>
          <w:rFonts w:ascii="Arial" w:eastAsia="Arial" w:hAnsi="Arial" w:cs="Arial"/>
        </w:rPr>
        <w:t>los ca</w:t>
      </w:r>
      <w:r w:rsidRPr="00143DBB">
        <w:rPr>
          <w:rFonts w:ascii="Arial" w:eastAsia="Arial" w:hAnsi="Arial" w:cs="Arial"/>
        </w:rPr>
        <w:t>b</w:t>
      </w:r>
      <w:r w:rsidRPr="00D8568C">
        <w:rPr>
          <w:rFonts w:ascii="Arial" w:eastAsia="Arial" w:hAnsi="Arial" w:cs="Arial"/>
        </w:rPr>
        <w:t>les o se protegerán mediante fundas aislantes</w:t>
      </w:r>
      <w:r w:rsidRPr="00143DBB">
        <w:rPr>
          <w:rFonts w:ascii="Arial" w:eastAsia="Arial" w:hAnsi="Arial" w:cs="Arial"/>
        </w:rPr>
        <w:t xml:space="preserve"> </w:t>
      </w:r>
      <w:r w:rsidRPr="00D8568C">
        <w:rPr>
          <w:rFonts w:ascii="Arial" w:eastAsia="Arial" w:hAnsi="Arial" w:cs="Arial"/>
        </w:rPr>
        <w:t>o</w:t>
      </w:r>
      <w:r w:rsidRPr="00143DBB">
        <w:rPr>
          <w:rFonts w:ascii="Arial" w:eastAsia="Arial" w:hAnsi="Arial" w:cs="Arial"/>
        </w:rPr>
        <w:t xml:space="preserve"> </w:t>
      </w:r>
      <w:r w:rsidRPr="00D8568C">
        <w:rPr>
          <w:rFonts w:ascii="Arial" w:eastAsia="Arial" w:hAnsi="Arial" w:cs="Arial"/>
        </w:rPr>
        <w:t>apantall</w:t>
      </w:r>
      <w:r w:rsidRPr="00143DBB">
        <w:rPr>
          <w:rFonts w:ascii="Arial" w:eastAsia="Arial" w:hAnsi="Arial" w:cs="Arial"/>
        </w:rPr>
        <w:t>a</w:t>
      </w:r>
      <w:r w:rsidRPr="00D8568C">
        <w:rPr>
          <w:rFonts w:ascii="Arial" w:eastAsia="Arial" w:hAnsi="Arial" w:cs="Arial"/>
        </w:rPr>
        <w:t>miento. En líneas</w:t>
      </w:r>
      <w:r w:rsidRPr="00143DBB">
        <w:rPr>
          <w:rFonts w:ascii="Arial" w:eastAsia="Arial" w:hAnsi="Arial" w:cs="Arial"/>
        </w:rPr>
        <w:t xml:space="preserve"> </w:t>
      </w:r>
      <w:r w:rsidRPr="00D8568C">
        <w:rPr>
          <w:rFonts w:ascii="Arial" w:eastAsia="Arial" w:hAnsi="Arial" w:cs="Arial"/>
        </w:rPr>
        <w:t>de</w:t>
      </w:r>
      <w:r w:rsidRPr="00143DBB">
        <w:rPr>
          <w:rFonts w:ascii="Arial" w:eastAsia="Arial" w:hAnsi="Arial" w:cs="Arial"/>
        </w:rPr>
        <w:t xml:space="preserve"> a</w:t>
      </w:r>
      <w:r w:rsidRPr="00D8568C">
        <w:rPr>
          <w:rFonts w:ascii="Arial" w:eastAsia="Arial" w:hAnsi="Arial" w:cs="Arial"/>
        </w:rPr>
        <w:t>lta</w:t>
      </w:r>
      <w:r w:rsidRPr="00143DBB">
        <w:rPr>
          <w:rFonts w:ascii="Arial" w:eastAsia="Arial" w:hAnsi="Arial" w:cs="Arial"/>
        </w:rPr>
        <w:t xml:space="preserve"> </w:t>
      </w:r>
      <w:r w:rsidRPr="00D8568C">
        <w:rPr>
          <w:rFonts w:ascii="Arial" w:eastAsia="Arial" w:hAnsi="Arial" w:cs="Arial"/>
        </w:rPr>
        <w:t>tensión cumplir</w:t>
      </w:r>
      <w:r w:rsidRPr="00143DBB">
        <w:rPr>
          <w:rFonts w:ascii="Arial" w:eastAsia="Arial" w:hAnsi="Arial" w:cs="Arial"/>
        </w:rPr>
        <w:t xml:space="preserve"> </w:t>
      </w:r>
      <w:r w:rsidRPr="00D8568C">
        <w:rPr>
          <w:rFonts w:ascii="Arial" w:eastAsia="Arial" w:hAnsi="Arial" w:cs="Arial"/>
        </w:rPr>
        <w:t>el Reglamento de</w:t>
      </w:r>
      <w:r w:rsidRPr="00143DBB">
        <w:rPr>
          <w:rFonts w:ascii="Arial" w:eastAsia="Arial" w:hAnsi="Arial" w:cs="Arial"/>
        </w:rPr>
        <w:t xml:space="preserve"> </w:t>
      </w:r>
      <w:r w:rsidRPr="00D8568C">
        <w:rPr>
          <w:rFonts w:ascii="Arial" w:eastAsia="Arial" w:hAnsi="Arial" w:cs="Arial"/>
        </w:rPr>
        <w:t>Líneas</w:t>
      </w:r>
      <w:r w:rsidRPr="00143DBB">
        <w:rPr>
          <w:rFonts w:ascii="Arial" w:eastAsia="Arial" w:hAnsi="Arial" w:cs="Arial"/>
        </w:rPr>
        <w:t xml:space="preserve"> </w:t>
      </w:r>
      <w:r w:rsidRPr="00D8568C">
        <w:rPr>
          <w:rFonts w:ascii="Arial" w:eastAsia="Arial" w:hAnsi="Arial" w:cs="Arial"/>
        </w:rPr>
        <w:t>Eléctricas Aéreas</w:t>
      </w:r>
      <w:r w:rsidRPr="00143DBB">
        <w:rPr>
          <w:rFonts w:ascii="Arial" w:eastAsia="Arial" w:hAnsi="Arial" w:cs="Arial"/>
        </w:rPr>
        <w:t xml:space="preserve"> </w:t>
      </w:r>
      <w:r w:rsidRPr="00D8568C">
        <w:rPr>
          <w:rFonts w:ascii="Arial" w:eastAsia="Arial" w:hAnsi="Arial" w:cs="Arial"/>
        </w:rPr>
        <w:t>de</w:t>
      </w:r>
      <w:r w:rsidRPr="00143DBB">
        <w:rPr>
          <w:rFonts w:ascii="Arial" w:eastAsia="Arial" w:hAnsi="Arial" w:cs="Arial"/>
        </w:rPr>
        <w:t xml:space="preserve"> </w:t>
      </w:r>
      <w:r w:rsidRPr="00D8568C">
        <w:rPr>
          <w:rFonts w:ascii="Arial" w:eastAsia="Arial" w:hAnsi="Arial" w:cs="Arial"/>
        </w:rPr>
        <w:t>AT.</w:t>
      </w:r>
    </w:p>
    <w:p w14:paraId="144D59AE" w14:textId="77777777" w:rsidR="00CB515D" w:rsidRDefault="00CB515D" w:rsidP="003E6729">
      <w:pPr>
        <w:pStyle w:val="Prrafodelista"/>
        <w:numPr>
          <w:ilvl w:val="0"/>
          <w:numId w:val="11"/>
        </w:numPr>
        <w:tabs>
          <w:tab w:val="left" w:pos="180"/>
        </w:tabs>
        <w:spacing w:after="40" w:line="240" w:lineRule="auto"/>
        <w:ind w:left="450" w:right="21" w:hanging="270"/>
        <w:contextualSpacing w:val="0"/>
        <w:jc w:val="both"/>
        <w:rPr>
          <w:rFonts w:ascii="Arial" w:eastAsia="Arial" w:hAnsi="Arial" w:cs="Arial"/>
        </w:rPr>
      </w:pPr>
      <w:r w:rsidRPr="00D8568C">
        <w:rPr>
          <w:rFonts w:ascii="Arial" w:eastAsia="Arial" w:hAnsi="Arial" w:cs="Arial"/>
        </w:rPr>
        <w:t>No</w:t>
      </w:r>
      <w:r w:rsidRPr="00143DBB">
        <w:rPr>
          <w:rFonts w:ascii="Arial" w:eastAsia="Arial" w:hAnsi="Arial" w:cs="Arial"/>
        </w:rPr>
        <w:t xml:space="preserve"> </w:t>
      </w:r>
      <w:r w:rsidRPr="00D8568C">
        <w:rPr>
          <w:rFonts w:ascii="Arial" w:eastAsia="Arial" w:hAnsi="Arial" w:cs="Arial"/>
        </w:rPr>
        <w:t>se</w:t>
      </w:r>
      <w:r w:rsidRPr="00143DBB">
        <w:rPr>
          <w:rFonts w:ascii="Arial" w:eastAsia="Arial" w:hAnsi="Arial" w:cs="Arial"/>
        </w:rPr>
        <w:t xml:space="preserve"> </w:t>
      </w:r>
      <w:r w:rsidRPr="00D8568C">
        <w:rPr>
          <w:rFonts w:ascii="Arial" w:eastAsia="Arial" w:hAnsi="Arial" w:cs="Arial"/>
        </w:rPr>
        <w:t>deberá</w:t>
      </w:r>
      <w:r w:rsidRPr="00143DBB">
        <w:rPr>
          <w:rFonts w:ascii="Arial" w:eastAsia="Arial" w:hAnsi="Arial" w:cs="Arial"/>
        </w:rPr>
        <w:t xml:space="preserve"> </w:t>
      </w:r>
      <w:r w:rsidRPr="00D8568C">
        <w:rPr>
          <w:rFonts w:ascii="Arial" w:eastAsia="Arial" w:hAnsi="Arial" w:cs="Arial"/>
        </w:rPr>
        <w:t>trabajar</w:t>
      </w:r>
      <w:r w:rsidRPr="00143DBB">
        <w:rPr>
          <w:rFonts w:ascii="Arial" w:eastAsia="Arial" w:hAnsi="Arial" w:cs="Arial"/>
        </w:rPr>
        <w:t xml:space="preserve"> </w:t>
      </w:r>
      <w:r w:rsidRPr="00D8568C">
        <w:rPr>
          <w:rFonts w:ascii="Arial" w:eastAsia="Arial" w:hAnsi="Arial" w:cs="Arial"/>
        </w:rPr>
        <w:t>cuando</w:t>
      </w:r>
      <w:r w:rsidRPr="00143DBB">
        <w:rPr>
          <w:rFonts w:ascii="Arial" w:eastAsia="Arial" w:hAnsi="Arial" w:cs="Arial"/>
        </w:rPr>
        <w:t xml:space="preserve"> </w:t>
      </w:r>
      <w:r w:rsidRPr="00D8568C">
        <w:rPr>
          <w:rFonts w:ascii="Arial" w:eastAsia="Arial" w:hAnsi="Arial" w:cs="Arial"/>
        </w:rPr>
        <w:t>las condicion</w:t>
      </w:r>
      <w:r w:rsidRPr="00143DBB">
        <w:rPr>
          <w:rFonts w:ascii="Arial" w:eastAsia="Arial" w:hAnsi="Arial" w:cs="Arial"/>
        </w:rPr>
        <w:t>e</w:t>
      </w:r>
      <w:r w:rsidRPr="00D8568C">
        <w:rPr>
          <w:rFonts w:ascii="Arial" w:eastAsia="Arial" w:hAnsi="Arial" w:cs="Arial"/>
        </w:rPr>
        <w:t>s</w:t>
      </w:r>
      <w:r w:rsidRPr="00143DBB">
        <w:rPr>
          <w:rFonts w:ascii="Arial" w:eastAsia="Arial" w:hAnsi="Arial" w:cs="Arial"/>
        </w:rPr>
        <w:t xml:space="preserve"> </w:t>
      </w:r>
      <w:r w:rsidRPr="00D8568C">
        <w:rPr>
          <w:rFonts w:ascii="Arial" w:eastAsia="Arial" w:hAnsi="Arial" w:cs="Arial"/>
        </w:rPr>
        <w:t>climatológicas sean adversas: lluvia, viento fuerte, escasa</w:t>
      </w:r>
      <w:r w:rsidRPr="00143DBB">
        <w:rPr>
          <w:rFonts w:ascii="Arial" w:eastAsia="Arial" w:hAnsi="Arial" w:cs="Arial"/>
        </w:rPr>
        <w:t xml:space="preserve"> </w:t>
      </w:r>
      <w:r w:rsidRPr="00D8568C">
        <w:rPr>
          <w:rFonts w:ascii="Arial" w:eastAsia="Arial" w:hAnsi="Arial" w:cs="Arial"/>
        </w:rPr>
        <w:t>iluminación,</w:t>
      </w:r>
      <w:r w:rsidRPr="00143DBB">
        <w:rPr>
          <w:rFonts w:ascii="Arial" w:eastAsia="Arial" w:hAnsi="Arial" w:cs="Arial"/>
        </w:rPr>
        <w:t xml:space="preserve"> </w:t>
      </w:r>
      <w:r w:rsidRPr="00D8568C">
        <w:rPr>
          <w:rFonts w:ascii="Arial" w:eastAsia="Arial" w:hAnsi="Arial" w:cs="Arial"/>
        </w:rPr>
        <w:t>etc.</w:t>
      </w:r>
    </w:p>
    <w:p w14:paraId="767633A9" w14:textId="3C915212" w:rsidR="00CB515D" w:rsidRDefault="00CB515D" w:rsidP="003E6729">
      <w:pPr>
        <w:pStyle w:val="Prrafodelista"/>
        <w:numPr>
          <w:ilvl w:val="0"/>
          <w:numId w:val="11"/>
        </w:numPr>
        <w:tabs>
          <w:tab w:val="left" w:pos="180"/>
        </w:tabs>
        <w:spacing w:after="40" w:line="240" w:lineRule="auto"/>
        <w:ind w:left="450" w:right="21" w:hanging="270"/>
        <w:contextualSpacing w:val="0"/>
        <w:jc w:val="both"/>
        <w:rPr>
          <w:rFonts w:ascii="Arial" w:eastAsia="Arial" w:hAnsi="Arial" w:cs="Arial"/>
        </w:rPr>
      </w:pPr>
      <w:r w:rsidRPr="00D8568C">
        <w:rPr>
          <w:rFonts w:ascii="Arial" w:eastAsia="Arial" w:hAnsi="Arial" w:cs="Arial"/>
        </w:rPr>
        <w:t>Se</w:t>
      </w:r>
      <w:r w:rsidRPr="00143DBB">
        <w:rPr>
          <w:rFonts w:ascii="Arial" w:eastAsia="Arial" w:hAnsi="Arial" w:cs="Arial"/>
        </w:rPr>
        <w:t xml:space="preserve"> </w:t>
      </w:r>
      <w:r w:rsidRPr="00D8568C">
        <w:rPr>
          <w:rFonts w:ascii="Arial" w:eastAsia="Arial" w:hAnsi="Arial" w:cs="Arial"/>
        </w:rPr>
        <w:t>deberán</w:t>
      </w:r>
      <w:r w:rsidRPr="00143DBB">
        <w:rPr>
          <w:rFonts w:ascii="Arial" w:eastAsia="Arial" w:hAnsi="Arial" w:cs="Arial"/>
        </w:rPr>
        <w:t xml:space="preserve"> </w:t>
      </w:r>
      <w:r w:rsidRPr="00D8568C">
        <w:rPr>
          <w:rFonts w:ascii="Arial" w:eastAsia="Arial" w:hAnsi="Arial" w:cs="Arial"/>
        </w:rPr>
        <w:t>tomar</w:t>
      </w:r>
      <w:r w:rsidRPr="00143DBB">
        <w:rPr>
          <w:rFonts w:ascii="Arial" w:eastAsia="Arial" w:hAnsi="Arial" w:cs="Arial"/>
        </w:rPr>
        <w:t xml:space="preserve"> </w:t>
      </w:r>
      <w:r w:rsidRPr="00D8568C">
        <w:rPr>
          <w:rFonts w:ascii="Arial" w:eastAsia="Arial" w:hAnsi="Arial" w:cs="Arial"/>
        </w:rPr>
        <w:t>las</w:t>
      </w:r>
      <w:r w:rsidRPr="00143DBB">
        <w:rPr>
          <w:rFonts w:ascii="Arial" w:eastAsia="Arial" w:hAnsi="Arial" w:cs="Arial"/>
        </w:rPr>
        <w:t xml:space="preserve"> </w:t>
      </w:r>
      <w:r w:rsidRPr="00D8568C">
        <w:rPr>
          <w:rFonts w:ascii="Arial" w:eastAsia="Arial" w:hAnsi="Arial" w:cs="Arial"/>
        </w:rPr>
        <w:t>medidas</w:t>
      </w:r>
      <w:r w:rsidRPr="00143DBB">
        <w:rPr>
          <w:rFonts w:ascii="Arial" w:eastAsia="Arial" w:hAnsi="Arial" w:cs="Arial"/>
        </w:rPr>
        <w:t xml:space="preserve"> </w:t>
      </w:r>
      <w:r w:rsidRPr="00D8568C">
        <w:rPr>
          <w:rFonts w:ascii="Arial" w:eastAsia="Arial" w:hAnsi="Arial" w:cs="Arial"/>
        </w:rPr>
        <w:t>de prevención</w:t>
      </w:r>
      <w:r w:rsidRPr="00143DBB">
        <w:rPr>
          <w:rFonts w:ascii="Arial" w:eastAsia="Arial" w:hAnsi="Arial" w:cs="Arial"/>
        </w:rPr>
        <w:t xml:space="preserve"> </w:t>
      </w:r>
      <w:r w:rsidRPr="00D8568C">
        <w:rPr>
          <w:rFonts w:ascii="Arial" w:eastAsia="Arial" w:hAnsi="Arial" w:cs="Arial"/>
        </w:rPr>
        <w:t>necesarias para</w:t>
      </w:r>
      <w:r w:rsidRPr="00143DBB">
        <w:rPr>
          <w:rFonts w:ascii="Arial" w:eastAsia="Arial" w:hAnsi="Arial" w:cs="Arial"/>
        </w:rPr>
        <w:t xml:space="preserve"> </w:t>
      </w:r>
      <w:r w:rsidRPr="00D8568C">
        <w:rPr>
          <w:rFonts w:ascii="Arial" w:eastAsia="Arial" w:hAnsi="Arial" w:cs="Arial"/>
        </w:rPr>
        <w:t>evitar la caída de personas. Preferiblemente se realizar</w:t>
      </w:r>
      <w:r w:rsidRPr="00143DBB">
        <w:rPr>
          <w:rFonts w:ascii="Arial" w:eastAsia="Arial" w:hAnsi="Arial" w:cs="Arial"/>
        </w:rPr>
        <w:t>á</w:t>
      </w:r>
      <w:r w:rsidRPr="00D8568C">
        <w:rPr>
          <w:rFonts w:ascii="Arial" w:eastAsia="Arial" w:hAnsi="Arial" w:cs="Arial"/>
        </w:rPr>
        <w:t>n estos trab</w:t>
      </w:r>
      <w:r w:rsidRPr="00143DBB">
        <w:rPr>
          <w:rFonts w:ascii="Arial" w:eastAsia="Arial" w:hAnsi="Arial" w:cs="Arial"/>
        </w:rPr>
        <w:t>a</w:t>
      </w:r>
      <w:r w:rsidRPr="00D8568C">
        <w:rPr>
          <w:rFonts w:ascii="Arial" w:eastAsia="Arial" w:hAnsi="Arial" w:cs="Arial"/>
        </w:rPr>
        <w:t>jos sobre andamios que cumplan con los requisitos</w:t>
      </w:r>
      <w:r w:rsidR="003E6729">
        <w:rPr>
          <w:rFonts w:ascii="Arial" w:eastAsia="Arial" w:hAnsi="Arial" w:cs="Arial"/>
        </w:rPr>
        <w:t>.</w:t>
      </w:r>
    </w:p>
    <w:p w14:paraId="2FA8D73A" w14:textId="77777777" w:rsidR="00CB515D" w:rsidRPr="00143DBB" w:rsidRDefault="00CB515D" w:rsidP="003E6729">
      <w:pPr>
        <w:pStyle w:val="Prrafodelista"/>
        <w:numPr>
          <w:ilvl w:val="0"/>
          <w:numId w:val="11"/>
        </w:numPr>
        <w:tabs>
          <w:tab w:val="left" w:pos="400"/>
        </w:tabs>
        <w:spacing w:after="40" w:line="240" w:lineRule="auto"/>
        <w:ind w:left="763" w:right="187"/>
        <w:contextualSpacing w:val="0"/>
        <w:jc w:val="both"/>
        <w:rPr>
          <w:rFonts w:ascii="Arial" w:eastAsia="Arial" w:hAnsi="Arial" w:cs="Arial"/>
        </w:rPr>
      </w:pPr>
      <w:r>
        <w:rPr>
          <w:rFonts w:ascii="Arial" w:eastAsia="Arial" w:hAnsi="Arial" w:cs="Arial"/>
        </w:rPr>
        <w:lastRenderedPageBreak/>
        <w:t>E</w:t>
      </w:r>
      <w:r w:rsidRPr="00D8568C">
        <w:rPr>
          <w:rFonts w:ascii="Arial" w:eastAsia="Arial" w:hAnsi="Arial" w:cs="Arial"/>
        </w:rPr>
        <w:t>stableci</w:t>
      </w:r>
      <w:r w:rsidRPr="00143DBB">
        <w:rPr>
          <w:rFonts w:ascii="Arial" w:eastAsia="Arial" w:hAnsi="Arial" w:cs="Arial"/>
        </w:rPr>
        <w:t>d</w:t>
      </w:r>
      <w:r w:rsidRPr="00D8568C">
        <w:rPr>
          <w:rFonts w:ascii="Arial" w:eastAsia="Arial" w:hAnsi="Arial" w:cs="Arial"/>
        </w:rPr>
        <w:t>os en</w:t>
      </w:r>
      <w:r w:rsidRPr="00143DBB">
        <w:rPr>
          <w:rFonts w:ascii="Arial" w:eastAsia="Arial" w:hAnsi="Arial" w:cs="Arial"/>
        </w:rPr>
        <w:t xml:space="preserve"> </w:t>
      </w:r>
      <w:r w:rsidRPr="00D8568C">
        <w:rPr>
          <w:rFonts w:ascii="Arial" w:eastAsia="Arial" w:hAnsi="Arial" w:cs="Arial"/>
        </w:rPr>
        <w:t>las</w:t>
      </w:r>
      <w:r w:rsidRPr="00143DBB">
        <w:rPr>
          <w:rFonts w:ascii="Arial" w:eastAsia="Arial" w:hAnsi="Arial" w:cs="Arial"/>
        </w:rPr>
        <w:t xml:space="preserve"> </w:t>
      </w:r>
      <w:r w:rsidRPr="00D8568C">
        <w:rPr>
          <w:rFonts w:ascii="Arial" w:eastAsia="Arial" w:hAnsi="Arial" w:cs="Arial"/>
        </w:rPr>
        <w:t>normas</w:t>
      </w:r>
      <w:r w:rsidRPr="00143DBB">
        <w:rPr>
          <w:rFonts w:ascii="Arial" w:eastAsia="Arial" w:hAnsi="Arial" w:cs="Arial"/>
        </w:rPr>
        <w:t xml:space="preserve"> </w:t>
      </w:r>
      <w:r w:rsidRPr="00D8568C">
        <w:rPr>
          <w:rFonts w:ascii="Arial" w:eastAsia="Arial" w:hAnsi="Arial" w:cs="Arial"/>
        </w:rPr>
        <w:t>de aplicación y</w:t>
      </w:r>
      <w:r w:rsidRPr="00143DBB">
        <w:rPr>
          <w:rFonts w:ascii="Arial" w:eastAsia="Arial" w:hAnsi="Arial" w:cs="Arial"/>
        </w:rPr>
        <w:t xml:space="preserve"> </w:t>
      </w:r>
      <w:r w:rsidRPr="00D8568C">
        <w:rPr>
          <w:rFonts w:ascii="Arial" w:eastAsia="Arial" w:hAnsi="Arial" w:cs="Arial"/>
        </w:rPr>
        <w:t>R.D.</w:t>
      </w:r>
      <w:r w:rsidRPr="00143DBB">
        <w:rPr>
          <w:rFonts w:ascii="Arial" w:eastAsia="Arial" w:hAnsi="Arial" w:cs="Arial"/>
        </w:rPr>
        <w:t xml:space="preserve"> </w:t>
      </w:r>
      <w:r w:rsidRPr="00D8568C">
        <w:rPr>
          <w:rFonts w:ascii="Arial" w:eastAsia="Arial" w:hAnsi="Arial" w:cs="Arial"/>
        </w:rPr>
        <w:t>2177/20</w:t>
      </w:r>
      <w:r w:rsidRPr="00143DBB">
        <w:rPr>
          <w:rFonts w:ascii="Arial" w:eastAsia="Arial" w:hAnsi="Arial" w:cs="Arial"/>
        </w:rPr>
        <w:t>0</w:t>
      </w:r>
      <w:r w:rsidRPr="00D8568C">
        <w:rPr>
          <w:rFonts w:ascii="Arial" w:eastAsia="Arial" w:hAnsi="Arial" w:cs="Arial"/>
        </w:rPr>
        <w:t>4. Cuando no</w:t>
      </w:r>
      <w:r w:rsidRPr="00143DBB">
        <w:rPr>
          <w:rFonts w:ascii="Arial" w:eastAsia="Arial" w:hAnsi="Arial" w:cs="Arial"/>
        </w:rPr>
        <w:t xml:space="preserve"> </w:t>
      </w:r>
      <w:r w:rsidRPr="00D8568C">
        <w:rPr>
          <w:rFonts w:ascii="Arial" w:eastAsia="Arial" w:hAnsi="Arial" w:cs="Arial"/>
        </w:rPr>
        <w:t>sea</w:t>
      </w:r>
      <w:r w:rsidRPr="00143DBB">
        <w:rPr>
          <w:rFonts w:ascii="Arial" w:eastAsia="Arial" w:hAnsi="Arial" w:cs="Arial"/>
        </w:rPr>
        <w:t xml:space="preserve"> </w:t>
      </w:r>
      <w:r w:rsidRPr="00D8568C">
        <w:rPr>
          <w:rFonts w:ascii="Arial" w:eastAsia="Arial" w:hAnsi="Arial" w:cs="Arial"/>
        </w:rPr>
        <w:t>posible</w:t>
      </w:r>
      <w:r w:rsidRPr="00143DBB">
        <w:rPr>
          <w:rFonts w:ascii="Arial" w:eastAsia="Arial" w:hAnsi="Arial" w:cs="Arial"/>
        </w:rPr>
        <w:t xml:space="preserve"> </w:t>
      </w:r>
      <w:r w:rsidRPr="00D8568C">
        <w:rPr>
          <w:rFonts w:ascii="Arial" w:eastAsia="Arial" w:hAnsi="Arial" w:cs="Arial"/>
        </w:rPr>
        <w:t>la utiliz</w:t>
      </w:r>
      <w:r w:rsidRPr="00143DBB">
        <w:rPr>
          <w:rFonts w:ascii="Arial" w:eastAsia="Arial" w:hAnsi="Arial" w:cs="Arial"/>
        </w:rPr>
        <w:t>ac</w:t>
      </w:r>
      <w:r w:rsidRPr="00D8568C">
        <w:rPr>
          <w:rFonts w:ascii="Arial" w:eastAsia="Arial" w:hAnsi="Arial" w:cs="Arial"/>
        </w:rPr>
        <w:t>ión de</w:t>
      </w:r>
      <w:r w:rsidRPr="00143DBB">
        <w:rPr>
          <w:rFonts w:ascii="Arial" w:eastAsia="Arial" w:hAnsi="Arial" w:cs="Arial"/>
        </w:rPr>
        <w:t xml:space="preserve"> </w:t>
      </w:r>
      <w:r w:rsidRPr="00D8568C">
        <w:rPr>
          <w:rFonts w:ascii="Arial" w:eastAsia="Arial" w:hAnsi="Arial" w:cs="Arial"/>
        </w:rPr>
        <w:t>andamios</w:t>
      </w:r>
      <w:r w:rsidRPr="00143DBB">
        <w:rPr>
          <w:rFonts w:ascii="Arial" w:eastAsia="Arial" w:hAnsi="Arial" w:cs="Arial"/>
        </w:rPr>
        <w:t xml:space="preserve"> </w:t>
      </w:r>
      <w:r w:rsidRPr="00D8568C">
        <w:rPr>
          <w:rFonts w:ascii="Arial" w:eastAsia="Arial" w:hAnsi="Arial" w:cs="Arial"/>
        </w:rPr>
        <w:t>se adoptarán</w:t>
      </w:r>
      <w:r w:rsidRPr="00143DBB">
        <w:rPr>
          <w:rFonts w:ascii="Arial" w:eastAsia="Arial" w:hAnsi="Arial" w:cs="Arial"/>
        </w:rPr>
        <w:t xml:space="preserve"> </w:t>
      </w:r>
      <w:r w:rsidRPr="00D8568C">
        <w:rPr>
          <w:rFonts w:ascii="Arial" w:eastAsia="Arial" w:hAnsi="Arial" w:cs="Arial"/>
        </w:rPr>
        <w:t>medidas</w:t>
      </w:r>
      <w:r w:rsidRPr="00143DBB">
        <w:rPr>
          <w:rFonts w:ascii="Arial" w:eastAsia="Arial" w:hAnsi="Arial" w:cs="Arial"/>
        </w:rPr>
        <w:t xml:space="preserve"> </w:t>
      </w:r>
      <w:r w:rsidRPr="00D8568C">
        <w:rPr>
          <w:rFonts w:ascii="Arial" w:eastAsia="Arial" w:hAnsi="Arial" w:cs="Arial"/>
        </w:rPr>
        <w:t>de</w:t>
      </w:r>
      <w:r w:rsidRPr="00143DBB">
        <w:rPr>
          <w:rFonts w:ascii="Arial" w:eastAsia="Arial" w:hAnsi="Arial" w:cs="Arial"/>
        </w:rPr>
        <w:t xml:space="preserve"> </w:t>
      </w:r>
      <w:r w:rsidRPr="00D8568C">
        <w:rPr>
          <w:rFonts w:ascii="Arial" w:eastAsia="Arial" w:hAnsi="Arial" w:cs="Arial"/>
        </w:rPr>
        <w:t>protección adicional</w:t>
      </w:r>
      <w:r w:rsidRPr="00143DBB">
        <w:rPr>
          <w:rFonts w:ascii="Arial" w:eastAsia="Arial" w:hAnsi="Arial" w:cs="Arial"/>
        </w:rPr>
        <w:t>e</w:t>
      </w:r>
      <w:r w:rsidRPr="00D8568C">
        <w:rPr>
          <w:rFonts w:ascii="Arial" w:eastAsia="Arial" w:hAnsi="Arial" w:cs="Arial"/>
        </w:rPr>
        <w:t>s (protección</w:t>
      </w:r>
      <w:r w:rsidRPr="00143DBB">
        <w:rPr>
          <w:rFonts w:ascii="Arial" w:eastAsia="Arial" w:hAnsi="Arial" w:cs="Arial"/>
        </w:rPr>
        <w:t xml:space="preserve"> </w:t>
      </w:r>
      <w:r w:rsidRPr="00D8568C">
        <w:rPr>
          <w:rFonts w:ascii="Arial" w:eastAsia="Arial" w:hAnsi="Arial" w:cs="Arial"/>
        </w:rPr>
        <w:t>hueco escalera, arnés</w:t>
      </w:r>
      <w:r w:rsidRPr="00143DBB">
        <w:rPr>
          <w:rFonts w:ascii="Arial" w:eastAsia="Arial" w:hAnsi="Arial" w:cs="Arial"/>
        </w:rPr>
        <w:t xml:space="preserve"> </w:t>
      </w:r>
      <w:r w:rsidRPr="00D8568C">
        <w:rPr>
          <w:rFonts w:ascii="Arial" w:eastAsia="Arial" w:hAnsi="Arial" w:cs="Arial"/>
        </w:rPr>
        <w:t>de</w:t>
      </w:r>
      <w:r w:rsidRPr="00143DBB">
        <w:rPr>
          <w:rFonts w:ascii="Arial" w:eastAsia="Arial" w:hAnsi="Arial" w:cs="Arial"/>
        </w:rPr>
        <w:t xml:space="preserve"> </w:t>
      </w:r>
      <w:r w:rsidRPr="00D8568C">
        <w:rPr>
          <w:rFonts w:ascii="Arial" w:eastAsia="Arial" w:hAnsi="Arial" w:cs="Arial"/>
        </w:rPr>
        <w:t>seguridad anclado</w:t>
      </w:r>
      <w:r w:rsidRPr="00143DBB">
        <w:rPr>
          <w:rFonts w:ascii="Arial" w:eastAsia="Arial" w:hAnsi="Arial" w:cs="Arial"/>
        </w:rPr>
        <w:t xml:space="preserve"> </w:t>
      </w:r>
      <w:r w:rsidRPr="00D8568C">
        <w:rPr>
          <w:rFonts w:ascii="Arial" w:eastAsia="Arial" w:hAnsi="Arial" w:cs="Arial"/>
        </w:rPr>
        <w:t>a</w:t>
      </w:r>
      <w:r w:rsidRPr="00143DBB">
        <w:rPr>
          <w:rFonts w:ascii="Arial" w:eastAsia="Arial" w:hAnsi="Arial" w:cs="Arial"/>
        </w:rPr>
        <w:t xml:space="preserve"> p</w:t>
      </w:r>
      <w:r w:rsidRPr="00D8568C">
        <w:rPr>
          <w:rFonts w:ascii="Arial" w:eastAsia="Arial" w:hAnsi="Arial" w:cs="Arial"/>
        </w:rPr>
        <w:t>unto</w:t>
      </w:r>
      <w:r w:rsidRPr="00143DBB">
        <w:rPr>
          <w:rFonts w:ascii="Arial" w:eastAsia="Arial" w:hAnsi="Arial" w:cs="Arial"/>
        </w:rPr>
        <w:t xml:space="preserve"> </w:t>
      </w:r>
      <w:r w:rsidRPr="00D8568C">
        <w:rPr>
          <w:rFonts w:ascii="Arial" w:eastAsia="Arial" w:hAnsi="Arial" w:cs="Arial"/>
        </w:rPr>
        <w:t>fijo,</w:t>
      </w:r>
      <w:r w:rsidRPr="00143DBB">
        <w:rPr>
          <w:rFonts w:ascii="Arial" w:eastAsia="Arial" w:hAnsi="Arial" w:cs="Arial"/>
        </w:rPr>
        <w:t xml:space="preserve"> </w:t>
      </w:r>
      <w:r w:rsidRPr="00D8568C">
        <w:rPr>
          <w:rFonts w:ascii="Arial" w:eastAsia="Arial" w:hAnsi="Arial" w:cs="Arial"/>
        </w:rPr>
        <w:t>etc.).</w:t>
      </w:r>
    </w:p>
    <w:p w14:paraId="7B559738" w14:textId="77777777" w:rsidR="00CB515D" w:rsidRPr="00CB515D" w:rsidRDefault="00CB515D" w:rsidP="00CB515D">
      <w:pPr>
        <w:spacing w:after="80" w:line="240" w:lineRule="auto"/>
        <w:ind w:right="-12"/>
        <w:jc w:val="both"/>
        <w:rPr>
          <w:rFonts w:ascii="Arial" w:eastAsia="Arial" w:hAnsi="Arial" w:cs="Arial"/>
        </w:rPr>
      </w:pP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B80CA6" w14:paraId="4F7EC365" w14:textId="77777777" w:rsidTr="00B80CA6">
        <w:trPr>
          <w:trHeight w:val="411"/>
        </w:trPr>
        <w:tc>
          <w:tcPr>
            <w:tcW w:w="9071" w:type="dxa"/>
            <w:shd w:val="clear" w:color="auto" w:fill="365F91" w:themeFill="accent1" w:themeFillShade="BF"/>
            <w:vAlign w:val="center"/>
          </w:tcPr>
          <w:p w14:paraId="1D9746AB" w14:textId="77777777" w:rsidR="00B80CA6" w:rsidRPr="00B80CA6" w:rsidRDefault="00B80CA6" w:rsidP="00957E16">
            <w:pPr>
              <w:pStyle w:val="Prrafodelista"/>
              <w:numPr>
                <w:ilvl w:val="0"/>
                <w:numId w:val="8"/>
              </w:numPr>
              <w:rPr>
                <w:rFonts w:ascii="Tahoma" w:hAnsi="Tahoma" w:cs="Tahoma"/>
                <w:b/>
              </w:rPr>
            </w:pPr>
            <w:r>
              <w:rPr>
                <w:rFonts w:ascii="Tahoma" w:hAnsi="Tahoma" w:cs="Tahoma"/>
                <w:b/>
                <w:color w:val="FFFFFF" w:themeColor="background1"/>
                <w:sz w:val="24"/>
              </w:rPr>
              <w:t xml:space="preserve"> Zonas comunes: pasillos, rampas, escaleras</w:t>
            </w:r>
          </w:p>
        </w:tc>
      </w:tr>
    </w:tbl>
    <w:p w14:paraId="4D1AD926" w14:textId="77777777" w:rsidR="00B80CA6" w:rsidRPr="005E4C68" w:rsidRDefault="00B80CA6" w:rsidP="00B80CA6">
      <w:pPr>
        <w:spacing w:after="0" w:line="240" w:lineRule="auto"/>
        <w:jc w:val="both"/>
        <w:rPr>
          <w:b/>
          <w:sz w:val="10"/>
        </w:rPr>
      </w:pPr>
    </w:p>
    <w:tbl>
      <w:tblPr>
        <w:tblStyle w:val="Tablaconcuadrcula"/>
        <w:tblW w:w="0" w:type="auto"/>
        <w:tblLook w:val="04A0" w:firstRow="1" w:lastRow="0" w:firstColumn="1" w:lastColumn="0" w:noHBand="0" w:noVBand="1"/>
      </w:tblPr>
      <w:tblGrid>
        <w:gridCol w:w="1099"/>
        <w:gridCol w:w="7822"/>
      </w:tblGrid>
      <w:tr w:rsidR="00282831" w:rsidRPr="00282831" w14:paraId="0A8A2E86" w14:textId="77777777" w:rsidTr="003E6729">
        <w:tc>
          <w:tcPr>
            <w:tcW w:w="1099" w:type="dxa"/>
            <w:tcBorders>
              <w:top w:val="single" w:sz="4" w:space="0" w:color="auto"/>
              <w:left w:val="single" w:sz="4" w:space="0" w:color="auto"/>
              <w:bottom w:val="single" w:sz="4" w:space="0" w:color="auto"/>
              <w:right w:val="single" w:sz="4" w:space="0" w:color="auto"/>
            </w:tcBorders>
            <w:vAlign w:val="center"/>
            <w:hideMark/>
          </w:tcPr>
          <w:p w14:paraId="3BEB1B38" w14:textId="77777777" w:rsidR="00282831" w:rsidRPr="00282831" w:rsidRDefault="00282831" w:rsidP="00282831">
            <w:pPr>
              <w:spacing w:after="80"/>
              <w:ind w:right="-13"/>
              <w:jc w:val="both"/>
              <w:rPr>
                <w:rFonts w:ascii="Tahoma" w:hAnsi="Tahoma" w:cs="Tahoma"/>
                <w:szCs w:val="24"/>
              </w:rPr>
            </w:pPr>
            <w:r w:rsidRPr="00282831">
              <w:rPr>
                <w:rFonts w:ascii="Tahoma" w:hAnsi="Tahoma" w:cs="Tahoma"/>
                <w:szCs w:val="24"/>
              </w:rPr>
              <w:t>Riesgos:</w:t>
            </w:r>
          </w:p>
        </w:tc>
        <w:tc>
          <w:tcPr>
            <w:tcW w:w="7822" w:type="dxa"/>
            <w:tcBorders>
              <w:top w:val="single" w:sz="4" w:space="0" w:color="auto"/>
              <w:left w:val="single" w:sz="4" w:space="0" w:color="auto"/>
              <w:bottom w:val="single" w:sz="4" w:space="0" w:color="auto"/>
              <w:right w:val="single" w:sz="4" w:space="0" w:color="auto"/>
            </w:tcBorders>
            <w:hideMark/>
          </w:tcPr>
          <w:p w14:paraId="4580088A" w14:textId="77777777" w:rsidR="00282831" w:rsidRPr="00282831" w:rsidRDefault="00282831" w:rsidP="003E6729">
            <w:pPr>
              <w:numPr>
                <w:ilvl w:val="0"/>
                <w:numId w:val="34"/>
              </w:numPr>
              <w:spacing w:after="40"/>
              <w:ind w:right="-14"/>
              <w:jc w:val="both"/>
              <w:rPr>
                <w:rFonts w:ascii="Tahoma" w:hAnsi="Tahoma" w:cs="Tahoma"/>
                <w:szCs w:val="24"/>
              </w:rPr>
            </w:pPr>
            <w:r w:rsidRPr="00282831">
              <w:rPr>
                <w:rFonts w:ascii="Tahoma" w:hAnsi="Tahoma" w:cs="Tahoma"/>
                <w:szCs w:val="24"/>
              </w:rPr>
              <w:t>Caídas, choques, golpes por Iluminación insuficiente, fundida alguna bombilla, zonas de altura limitada; distracciones</w:t>
            </w:r>
          </w:p>
          <w:p w14:paraId="5BD45DC3" w14:textId="77777777" w:rsidR="00282831" w:rsidRPr="00282831" w:rsidRDefault="00282831" w:rsidP="003E6729">
            <w:pPr>
              <w:numPr>
                <w:ilvl w:val="0"/>
                <w:numId w:val="34"/>
              </w:numPr>
              <w:spacing w:after="40"/>
              <w:ind w:right="-14"/>
              <w:jc w:val="both"/>
              <w:rPr>
                <w:rFonts w:ascii="Tahoma" w:hAnsi="Tahoma" w:cs="Tahoma"/>
                <w:szCs w:val="24"/>
              </w:rPr>
            </w:pPr>
            <w:r w:rsidRPr="00282831">
              <w:rPr>
                <w:rFonts w:ascii="Tahoma" w:hAnsi="Tahoma" w:cs="Tahoma"/>
                <w:szCs w:val="24"/>
              </w:rPr>
              <w:t xml:space="preserve">Caídas al mismo nivel. Resbalarse suelo húmedo o un obstáculo o desniveles </w:t>
            </w:r>
          </w:p>
          <w:p w14:paraId="7D1DF48D" w14:textId="77777777" w:rsidR="00282831" w:rsidRPr="00282831" w:rsidRDefault="00282831" w:rsidP="003E6729">
            <w:pPr>
              <w:numPr>
                <w:ilvl w:val="0"/>
                <w:numId w:val="34"/>
              </w:numPr>
              <w:spacing w:after="40"/>
              <w:ind w:right="-14"/>
              <w:jc w:val="both"/>
              <w:rPr>
                <w:rFonts w:ascii="Tahoma" w:hAnsi="Tahoma" w:cs="Tahoma"/>
                <w:szCs w:val="24"/>
              </w:rPr>
            </w:pPr>
            <w:r w:rsidRPr="00282831">
              <w:rPr>
                <w:rFonts w:ascii="Tahoma" w:hAnsi="Tahoma" w:cs="Tahoma"/>
                <w:szCs w:val="24"/>
              </w:rPr>
              <w:t>Golpes, choques con mobiliario</w:t>
            </w:r>
          </w:p>
          <w:p w14:paraId="013BC8F3" w14:textId="77777777" w:rsidR="00282831" w:rsidRPr="00282831" w:rsidRDefault="00282831" w:rsidP="003E6729">
            <w:pPr>
              <w:numPr>
                <w:ilvl w:val="0"/>
                <w:numId w:val="34"/>
              </w:numPr>
              <w:spacing w:after="40"/>
              <w:ind w:right="-14"/>
              <w:jc w:val="both"/>
              <w:rPr>
                <w:rFonts w:ascii="Tahoma" w:hAnsi="Tahoma" w:cs="Tahoma"/>
                <w:szCs w:val="24"/>
              </w:rPr>
            </w:pPr>
            <w:r w:rsidRPr="00282831">
              <w:rPr>
                <w:rFonts w:ascii="Tahoma" w:hAnsi="Tahoma" w:cs="Tahoma"/>
                <w:szCs w:val="24"/>
              </w:rPr>
              <w:t xml:space="preserve">Caída en altura en reformas, mantenimientos y obras de instalaciones en altura </w:t>
            </w:r>
          </w:p>
          <w:p w14:paraId="6D98D257" w14:textId="77777777" w:rsidR="00282831" w:rsidRPr="00282831" w:rsidRDefault="00282831" w:rsidP="003E6729">
            <w:pPr>
              <w:numPr>
                <w:ilvl w:val="0"/>
                <w:numId w:val="34"/>
              </w:numPr>
              <w:spacing w:after="40"/>
              <w:ind w:right="-14"/>
              <w:jc w:val="both"/>
              <w:rPr>
                <w:rFonts w:ascii="Tahoma" w:hAnsi="Tahoma" w:cs="Tahoma"/>
                <w:szCs w:val="24"/>
              </w:rPr>
            </w:pPr>
            <w:r w:rsidRPr="00282831">
              <w:rPr>
                <w:rFonts w:ascii="Tahoma" w:hAnsi="Tahoma" w:cs="Tahoma"/>
                <w:szCs w:val="24"/>
              </w:rPr>
              <w:t>Sobreesfuerzos al mover el mobiliario</w:t>
            </w:r>
          </w:p>
          <w:p w14:paraId="1ACA3910" w14:textId="77777777" w:rsidR="00282831" w:rsidRPr="00282831" w:rsidRDefault="00282831" w:rsidP="003E6729">
            <w:pPr>
              <w:numPr>
                <w:ilvl w:val="0"/>
                <w:numId w:val="34"/>
              </w:numPr>
              <w:spacing w:after="40"/>
              <w:ind w:right="-14"/>
              <w:jc w:val="both"/>
              <w:rPr>
                <w:rFonts w:ascii="Tahoma" w:hAnsi="Tahoma" w:cs="Tahoma"/>
                <w:szCs w:val="24"/>
              </w:rPr>
            </w:pPr>
            <w:r w:rsidRPr="00282831">
              <w:rPr>
                <w:rFonts w:ascii="Tahoma" w:hAnsi="Tahoma" w:cs="Tahoma"/>
                <w:szCs w:val="24"/>
              </w:rPr>
              <w:t xml:space="preserve">Contactos eléctricos hay una instalación eléctrica </w:t>
            </w:r>
          </w:p>
          <w:p w14:paraId="5AFBD794" w14:textId="77777777" w:rsidR="00282831" w:rsidRPr="00282831" w:rsidRDefault="00282831" w:rsidP="003E6729">
            <w:pPr>
              <w:numPr>
                <w:ilvl w:val="0"/>
                <w:numId w:val="34"/>
              </w:numPr>
              <w:spacing w:after="40"/>
              <w:ind w:right="-14"/>
              <w:jc w:val="both"/>
              <w:rPr>
                <w:rFonts w:ascii="Tahoma" w:hAnsi="Tahoma" w:cs="Tahoma"/>
                <w:szCs w:val="24"/>
              </w:rPr>
            </w:pPr>
            <w:r w:rsidRPr="00282831">
              <w:rPr>
                <w:rFonts w:ascii="Tahoma" w:hAnsi="Tahoma" w:cs="Tahoma"/>
                <w:szCs w:val="24"/>
              </w:rPr>
              <w:t xml:space="preserve">Incendio hay material combustible y focos </w:t>
            </w:r>
            <w:proofErr w:type="gramStart"/>
            <w:r w:rsidRPr="00282831">
              <w:rPr>
                <w:rFonts w:ascii="Tahoma" w:hAnsi="Tahoma" w:cs="Tahoma"/>
                <w:szCs w:val="24"/>
              </w:rPr>
              <w:t>ignición(</w:t>
            </w:r>
            <w:proofErr w:type="gramEnd"/>
            <w:r w:rsidRPr="00282831">
              <w:rPr>
                <w:rFonts w:ascii="Tahoma" w:hAnsi="Tahoma" w:cs="Tahoma"/>
                <w:szCs w:val="24"/>
              </w:rPr>
              <w:t>insta. eléctrica)</w:t>
            </w:r>
          </w:p>
        </w:tc>
      </w:tr>
    </w:tbl>
    <w:p w14:paraId="7227716A" w14:textId="77777777" w:rsidR="00282831" w:rsidRPr="003E6729" w:rsidRDefault="00282831" w:rsidP="00282831">
      <w:pPr>
        <w:spacing w:after="80" w:line="240" w:lineRule="auto"/>
        <w:ind w:right="-13"/>
        <w:jc w:val="both"/>
        <w:rPr>
          <w:rFonts w:ascii="Tahoma" w:hAnsi="Tahoma" w:cs="Tahoma"/>
          <w:sz w:val="12"/>
          <w:szCs w:val="12"/>
        </w:rPr>
      </w:pPr>
    </w:p>
    <w:p w14:paraId="6E36EC30" w14:textId="77777777" w:rsidR="00282831" w:rsidRPr="00282831" w:rsidRDefault="00282831" w:rsidP="00282831">
      <w:pPr>
        <w:spacing w:after="80" w:line="240" w:lineRule="auto"/>
        <w:ind w:right="-13"/>
        <w:jc w:val="both"/>
        <w:rPr>
          <w:rFonts w:ascii="Tahoma" w:hAnsi="Tahoma" w:cs="Tahoma"/>
          <w:b/>
          <w:szCs w:val="24"/>
        </w:rPr>
      </w:pPr>
      <w:r w:rsidRPr="00282831">
        <w:rPr>
          <w:rFonts w:ascii="Tahoma" w:hAnsi="Tahoma" w:cs="Tahoma"/>
          <w:b/>
          <w:szCs w:val="24"/>
        </w:rPr>
        <w:t>Medidas preventivas:</w:t>
      </w:r>
    </w:p>
    <w:p w14:paraId="4C0FD0DE" w14:textId="77777777" w:rsidR="00282831" w:rsidRPr="00282831" w:rsidRDefault="00282831" w:rsidP="003E6729">
      <w:pPr>
        <w:numPr>
          <w:ilvl w:val="0"/>
          <w:numId w:val="33"/>
        </w:numPr>
        <w:spacing w:after="80" w:line="240" w:lineRule="auto"/>
        <w:ind w:right="-13"/>
        <w:jc w:val="both"/>
        <w:rPr>
          <w:rFonts w:ascii="Tahoma" w:hAnsi="Tahoma" w:cs="Tahoma"/>
          <w:szCs w:val="24"/>
        </w:rPr>
      </w:pPr>
      <w:r w:rsidRPr="00282831">
        <w:rPr>
          <w:rFonts w:ascii="Tahoma" w:hAnsi="Tahoma" w:cs="Tahoma"/>
          <w:szCs w:val="24"/>
        </w:rPr>
        <w:t>Si la iluminación es escasa comunicar dicha situación al responsable del local/Unidad Técnica.</w:t>
      </w:r>
    </w:p>
    <w:p w14:paraId="15CCAFFD" w14:textId="77777777" w:rsidR="00282831" w:rsidRPr="00282831" w:rsidRDefault="00282831" w:rsidP="003E6729">
      <w:pPr>
        <w:numPr>
          <w:ilvl w:val="0"/>
          <w:numId w:val="33"/>
        </w:numPr>
        <w:spacing w:after="80" w:line="240" w:lineRule="auto"/>
        <w:ind w:right="-13"/>
        <w:jc w:val="both"/>
        <w:rPr>
          <w:rFonts w:ascii="Tahoma" w:hAnsi="Tahoma" w:cs="Tahoma"/>
          <w:szCs w:val="24"/>
        </w:rPr>
      </w:pPr>
      <w:r w:rsidRPr="00282831">
        <w:rPr>
          <w:rFonts w:ascii="Tahoma" w:hAnsi="Tahoma" w:cs="Tahoma"/>
          <w:szCs w:val="24"/>
        </w:rPr>
        <w:t xml:space="preserve">No se distraiga leyendo o viendo el móvil preste atención como pisa en especial en los desniveles del suelo. </w:t>
      </w:r>
    </w:p>
    <w:p w14:paraId="6888407E" w14:textId="77777777" w:rsidR="00282831" w:rsidRPr="00282831" w:rsidRDefault="00282831" w:rsidP="003E6729">
      <w:pPr>
        <w:numPr>
          <w:ilvl w:val="0"/>
          <w:numId w:val="33"/>
        </w:numPr>
        <w:spacing w:after="80" w:line="240" w:lineRule="auto"/>
        <w:ind w:right="-13"/>
        <w:jc w:val="both"/>
        <w:rPr>
          <w:rFonts w:ascii="Tahoma" w:hAnsi="Tahoma" w:cs="Tahoma"/>
          <w:szCs w:val="24"/>
        </w:rPr>
      </w:pPr>
      <w:r w:rsidRPr="00282831">
        <w:rPr>
          <w:rFonts w:ascii="Tahoma" w:hAnsi="Tahoma" w:cs="Tahoma"/>
          <w:szCs w:val="24"/>
        </w:rPr>
        <w:t>Preste atención. En los accesos al edificio puede encontrar unos tornos de acceso que pueden ser un obstáculo para entrada de materiales o riesgo de golpes si no se presta atención al desplazarse.</w:t>
      </w:r>
    </w:p>
    <w:p w14:paraId="4E1F1BD5" w14:textId="77777777" w:rsidR="00282831" w:rsidRPr="00282831" w:rsidRDefault="00282831" w:rsidP="003E6729">
      <w:pPr>
        <w:numPr>
          <w:ilvl w:val="0"/>
          <w:numId w:val="33"/>
        </w:numPr>
        <w:spacing w:after="80" w:line="240" w:lineRule="auto"/>
        <w:ind w:right="-13"/>
        <w:jc w:val="both"/>
        <w:rPr>
          <w:rFonts w:ascii="Tahoma" w:hAnsi="Tahoma" w:cs="Tahoma"/>
          <w:szCs w:val="24"/>
        </w:rPr>
      </w:pPr>
      <w:r w:rsidRPr="00282831">
        <w:rPr>
          <w:rFonts w:ascii="Tahoma" w:hAnsi="Tahoma" w:cs="Tahoma"/>
          <w:szCs w:val="24"/>
        </w:rPr>
        <w:t>Hay que tener en cuenta que los antideslizantes de las escaleras pueden ser causa de tropezones y caídas sino están bien sujetos al suelo, si están en mal estado avise a la Unidad Técnica.</w:t>
      </w:r>
    </w:p>
    <w:p w14:paraId="1A7B9019" w14:textId="77777777" w:rsidR="00282831" w:rsidRPr="00282831" w:rsidRDefault="00282831" w:rsidP="003E6729">
      <w:pPr>
        <w:numPr>
          <w:ilvl w:val="0"/>
          <w:numId w:val="33"/>
        </w:numPr>
        <w:spacing w:after="80" w:line="240" w:lineRule="auto"/>
        <w:ind w:right="-13"/>
        <w:jc w:val="both"/>
        <w:rPr>
          <w:rFonts w:ascii="Tahoma" w:hAnsi="Tahoma" w:cs="Tahoma"/>
          <w:szCs w:val="24"/>
        </w:rPr>
      </w:pPr>
      <w:r w:rsidRPr="00282831">
        <w:rPr>
          <w:rFonts w:ascii="Tahoma" w:hAnsi="Tahoma" w:cs="Tahoma"/>
          <w:szCs w:val="24"/>
        </w:rPr>
        <w:t>Evitar circular por suelos o superficies recién fregadas. Se recomienda el uso de calzado cómodo y con suela antideslizante. Evite el uso de calzado con tacón demasiado elevado. Todos los desperdicios, manchas de grasas, residuos de sustancias peligrosas y demás productos residuales que puedan originar accidentes deben eliminarse con rapidez.  Los paraguas mojados se colocarán en paragüeros, u otros elementos(bolsas), para evitar que se formen pequeños charcos en el suelo.</w:t>
      </w:r>
    </w:p>
    <w:p w14:paraId="1153E122" w14:textId="77777777" w:rsidR="00282831" w:rsidRPr="00282831" w:rsidRDefault="00282831" w:rsidP="003E6729">
      <w:pPr>
        <w:numPr>
          <w:ilvl w:val="0"/>
          <w:numId w:val="33"/>
        </w:numPr>
        <w:spacing w:after="80" w:line="240" w:lineRule="auto"/>
        <w:ind w:right="-13"/>
        <w:jc w:val="both"/>
        <w:rPr>
          <w:rFonts w:ascii="Tahoma" w:hAnsi="Tahoma" w:cs="Tahoma"/>
          <w:szCs w:val="24"/>
        </w:rPr>
      </w:pPr>
      <w:r w:rsidRPr="00282831">
        <w:rPr>
          <w:rFonts w:ascii="Tahoma" w:hAnsi="Tahoma" w:cs="Tahoma"/>
          <w:szCs w:val="24"/>
        </w:rPr>
        <w:t>Conozca y respete las señalizaciones.</w:t>
      </w:r>
    </w:p>
    <w:p w14:paraId="59F084DB" w14:textId="77777777" w:rsidR="00282831" w:rsidRPr="00282831" w:rsidRDefault="00282831" w:rsidP="003E6729">
      <w:pPr>
        <w:numPr>
          <w:ilvl w:val="0"/>
          <w:numId w:val="33"/>
        </w:numPr>
        <w:spacing w:after="80" w:line="240" w:lineRule="auto"/>
        <w:ind w:right="-13"/>
        <w:jc w:val="both"/>
        <w:rPr>
          <w:rFonts w:ascii="Tahoma" w:hAnsi="Tahoma" w:cs="Tahoma"/>
          <w:szCs w:val="24"/>
        </w:rPr>
      </w:pPr>
      <w:r w:rsidRPr="00282831">
        <w:rPr>
          <w:rFonts w:ascii="Tahoma" w:hAnsi="Tahoma" w:cs="Tahoma"/>
          <w:szCs w:val="24"/>
        </w:rPr>
        <w:t>Mantener las zonas de tránsito (pasillos) libres de obstáculos (cajas, papeleras, cables). No se pude apilar o almacenar en las zonas de paso.</w:t>
      </w:r>
    </w:p>
    <w:p w14:paraId="3A5F936C" w14:textId="77777777" w:rsidR="00B8636D" w:rsidRDefault="00B8636D" w:rsidP="003E6729">
      <w:pPr>
        <w:numPr>
          <w:ilvl w:val="0"/>
          <w:numId w:val="33"/>
        </w:numPr>
        <w:spacing w:after="80" w:line="240" w:lineRule="auto"/>
        <w:ind w:right="-12"/>
        <w:jc w:val="both"/>
        <w:rPr>
          <w:rFonts w:ascii="Arial" w:eastAsia="Arial" w:hAnsi="Arial" w:cs="Arial"/>
        </w:rPr>
      </w:pPr>
      <w:r>
        <w:rPr>
          <w:rFonts w:ascii="Arial" w:eastAsia="Arial" w:hAnsi="Arial" w:cs="Arial"/>
        </w:rPr>
        <w:t>No</w:t>
      </w:r>
      <w:r>
        <w:rPr>
          <w:rFonts w:ascii="Arial" w:eastAsia="Arial" w:hAnsi="Arial" w:cs="Arial"/>
          <w:spacing w:val="6"/>
        </w:rPr>
        <w:t xml:space="preserve"> </w:t>
      </w:r>
      <w:r>
        <w:rPr>
          <w:rFonts w:ascii="Arial" w:eastAsia="Arial" w:hAnsi="Arial" w:cs="Arial"/>
        </w:rPr>
        <w:t>utilizar sill</w:t>
      </w:r>
      <w:r>
        <w:rPr>
          <w:rFonts w:ascii="Arial" w:eastAsia="Arial" w:hAnsi="Arial" w:cs="Arial"/>
          <w:spacing w:val="-1"/>
        </w:rPr>
        <w:t>a</w:t>
      </w:r>
      <w:r>
        <w:rPr>
          <w:rFonts w:ascii="Arial" w:eastAsia="Arial" w:hAnsi="Arial" w:cs="Arial"/>
        </w:rPr>
        <w:t>s,</w:t>
      </w:r>
      <w:r>
        <w:rPr>
          <w:rFonts w:ascii="Arial" w:eastAsia="Arial" w:hAnsi="Arial" w:cs="Arial"/>
          <w:spacing w:val="3"/>
        </w:rPr>
        <w:t xml:space="preserve"> </w:t>
      </w:r>
      <w:r>
        <w:rPr>
          <w:rFonts w:ascii="Arial" w:eastAsia="Arial" w:hAnsi="Arial" w:cs="Arial"/>
        </w:rPr>
        <w:t>mesas</w:t>
      </w:r>
      <w:r>
        <w:rPr>
          <w:rFonts w:ascii="Arial" w:eastAsia="Arial" w:hAnsi="Arial" w:cs="Arial"/>
          <w:spacing w:val="2"/>
        </w:rPr>
        <w:t xml:space="preserve"> </w:t>
      </w:r>
      <w:r>
        <w:rPr>
          <w:rFonts w:ascii="Arial" w:eastAsia="Arial" w:hAnsi="Arial" w:cs="Arial"/>
        </w:rPr>
        <w:t>o</w:t>
      </w:r>
      <w:r>
        <w:rPr>
          <w:rFonts w:ascii="Arial" w:eastAsia="Arial" w:hAnsi="Arial" w:cs="Arial"/>
          <w:spacing w:val="7"/>
        </w:rPr>
        <w:t xml:space="preserve"> </w:t>
      </w:r>
      <w:r>
        <w:rPr>
          <w:rFonts w:ascii="Arial" w:eastAsia="Arial" w:hAnsi="Arial" w:cs="Arial"/>
        </w:rPr>
        <w:t>papele</w:t>
      </w:r>
      <w:r>
        <w:rPr>
          <w:rFonts w:ascii="Arial" w:eastAsia="Arial" w:hAnsi="Arial" w:cs="Arial"/>
          <w:spacing w:val="-1"/>
        </w:rPr>
        <w:t>r</w:t>
      </w:r>
      <w:r>
        <w:rPr>
          <w:rFonts w:ascii="Arial" w:eastAsia="Arial" w:hAnsi="Arial" w:cs="Arial"/>
        </w:rPr>
        <w:t xml:space="preserve">as como </w:t>
      </w:r>
      <w:r>
        <w:rPr>
          <w:rFonts w:ascii="Arial" w:eastAsia="Arial" w:hAnsi="Arial" w:cs="Arial"/>
          <w:spacing w:val="7"/>
        </w:rPr>
        <w:t>“</w:t>
      </w:r>
      <w:r>
        <w:rPr>
          <w:rFonts w:ascii="Arial" w:eastAsia="Arial" w:hAnsi="Arial" w:cs="Arial"/>
        </w:rPr>
        <w:t>escaleras”.</w:t>
      </w:r>
      <w:r>
        <w:rPr>
          <w:rFonts w:ascii="Arial" w:eastAsia="Arial" w:hAnsi="Arial" w:cs="Arial"/>
          <w:spacing w:val="61"/>
        </w:rPr>
        <w:t xml:space="preserve"> </w:t>
      </w:r>
      <w:r>
        <w:rPr>
          <w:rFonts w:ascii="Arial" w:eastAsia="Arial" w:hAnsi="Arial" w:cs="Arial"/>
        </w:rPr>
        <w:t xml:space="preserve">Utilizar </w:t>
      </w:r>
      <w:r>
        <w:rPr>
          <w:rFonts w:ascii="Arial" w:eastAsia="Arial" w:hAnsi="Arial" w:cs="Arial"/>
          <w:spacing w:val="6"/>
        </w:rPr>
        <w:t>una</w:t>
      </w:r>
      <w:r>
        <w:rPr>
          <w:rFonts w:ascii="Arial" w:eastAsia="Arial" w:hAnsi="Arial" w:cs="Arial"/>
        </w:rPr>
        <w:t xml:space="preserve"> escalera o medios de trabajo en altura adecuados en</w:t>
      </w:r>
      <w:r>
        <w:rPr>
          <w:rFonts w:ascii="Arial" w:eastAsia="Arial" w:hAnsi="Arial" w:cs="Arial"/>
          <w:spacing w:val="6"/>
        </w:rPr>
        <w:t xml:space="preserve"> </w:t>
      </w:r>
      <w:r>
        <w:rPr>
          <w:rFonts w:ascii="Arial" w:eastAsia="Arial" w:hAnsi="Arial" w:cs="Arial"/>
        </w:rPr>
        <w:t>buen</w:t>
      </w:r>
      <w:r>
        <w:rPr>
          <w:rFonts w:ascii="Arial" w:eastAsia="Arial" w:hAnsi="Arial" w:cs="Arial"/>
          <w:spacing w:val="5"/>
        </w:rPr>
        <w:t xml:space="preserve"> </w:t>
      </w:r>
      <w:r>
        <w:rPr>
          <w:rFonts w:ascii="Arial" w:eastAsia="Arial" w:hAnsi="Arial" w:cs="Arial"/>
        </w:rPr>
        <w:t>esta</w:t>
      </w:r>
      <w:r>
        <w:rPr>
          <w:rFonts w:ascii="Arial" w:eastAsia="Arial" w:hAnsi="Arial" w:cs="Arial"/>
          <w:spacing w:val="-1"/>
        </w:rPr>
        <w:t>d</w:t>
      </w:r>
      <w:r>
        <w:rPr>
          <w:rFonts w:ascii="Arial" w:eastAsia="Arial" w:hAnsi="Arial" w:cs="Arial"/>
        </w:rPr>
        <w:t>o</w:t>
      </w:r>
      <w:r>
        <w:rPr>
          <w:rFonts w:ascii="Arial" w:eastAsia="Arial" w:hAnsi="Arial" w:cs="Arial"/>
          <w:spacing w:val="4"/>
        </w:rPr>
        <w:t xml:space="preserve"> </w:t>
      </w:r>
      <w:r>
        <w:rPr>
          <w:rFonts w:ascii="Arial" w:eastAsia="Arial" w:hAnsi="Arial" w:cs="Arial"/>
        </w:rPr>
        <w:t>cuando</w:t>
      </w:r>
      <w:r>
        <w:rPr>
          <w:rFonts w:ascii="Arial" w:eastAsia="Arial" w:hAnsi="Arial" w:cs="Arial"/>
          <w:spacing w:val="1"/>
        </w:rPr>
        <w:t xml:space="preserve"> </w:t>
      </w:r>
      <w:r>
        <w:rPr>
          <w:rFonts w:ascii="Arial" w:eastAsia="Arial" w:hAnsi="Arial" w:cs="Arial"/>
        </w:rPr>
        <w:t>sea necesario</w:t>
      </w:r>
      <w:r>
        <w:rPr>
          <w:rFonts w:ascii="Arial" w:eastAsia="Arial" w:hAnsi="Arial" w:cs="Arial"/>
          <w:spacing w:val="-1"/>
        </w:rPr>
        <w:t xml:space="preserve"> a</w:t>
      </w:r>
      <w:r>
        <w:rPr>
          <w:rFonts w:ascii="Arial" w:eastAsia="Arial" w:hAnsi="Arial" w:cs="Arial"/>
        </w:rPr>
        <w:t>cceder</w:t>
      </w:r>
      <w:r>
        <w:rPr>
          <w:rFonts w:ascii="Arial" w:eastAsia="Arial" w:hAnsi="Arial" w:cs="Arial"/>
          <w:spacing w:val="1"/>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lu</w:t>
      </w:r>
      <w:r>
        <w:rPr>
          <w:rFonts w:ascii="Arial" w:eastAsia="Arial" w:hAnsi="Arial" w:cs="Arial"/>
          <w:spacing w:val="-1"/>
        </w:rPr>
        <w:t>g</w:t>
      </w:r>
      <w:r>
        <w:rPr>
          <w:rFonts w:ascii="Arial" w:eastAsia="Arial" w:hAnsi="Arial" w:cs="Arial"/>
        </w:rPr>
        <w:t>ares</w:t>
      </w:r>
      <w:r>
        <w:rPr>
          <w:rFonts w:ascii="Arial" w:eastAsia="Arial" w:hAnsi="Arial" w:cs="Arial"/>
          <w:spacing w:val="2"/>
        </w:rPr>
        <w:t xml:space="preserve"> </w:t>
      </w:r>
      <w:r>
        <w:rPr>
          <w:rFonts w:ascii="Arial" w:eastAsia="Arial" w:hAnsi="Arial" w:cs="Arial"/>
        </w:rPr>
        <w:t xml:space="preserve">elevados y equipos de protección individual para trabajos en altura cuando sea necesario. </w:t>
      </w:r>
    </w:p>
    <w:p w14:paraId="6E4C931F" w14:textId="77777777" w:rsidR="00282831" w:rsidRPr="00282831" w:rsidRDefault="00282831" w:rsidP="003E6729">
      <w:pPr>
        <w:numPr>
          <w:ilvl w:val="0"/>
          <w:numId w:val="33"/>
        </w:numPr>
        <w:spacing w:after="80" w:line="240" w:lineRule="auto"/>
        <w:ind w:right="-13"/>
        <w:jc w:val="both"/>
        <w:rPr>
          <w:rFonts w:ascii="Tahoma" w:hAnsi="Tahoma" w:cs="Tahoma"/>
          <w:szCs w:val="24"/>
        </w:rPr>
      </w:pPr>
      <w:r w:rsidRPr="00282831">
        <w:rPr>
          <w:rFonts w:ascii="Tahoma" w:hAnsi="Tahoma" w:cs="Tahoma"/>
          <w:szCs w:val="24"/>
        </w:rPr>
        <w:t>Bajar por escaleras y rampas utilizando el pasamano, sin correr. No se distraiga leyendo o viendo el móvil preste atención como pisa.</w:t>
      </w:r>
    </w:p>
    <w:p w14:paraId="0AB4ECFF" w14:textId="36A16D18" w:rsidR="00282831" w:rsidRPr="00282831" w:rsidRDefault="00282831" w:rsidP="003E6729">
      <w:pPr>
        <w:numPr>
          <w:ilvl w:val="0"/>
          <w:numId w:val="33"/>
        </w:numPr>
        <w:spacing w:after="40" w:line="240" w:lineRule="auto"/>
        <w:ind w:left="648" w:right="-14"/>
        <w:jc w:val="both"/>
        <w:rPr>
          <w:rFonts w:ascii="Tahoma" w:hAnsi="Tahoma" w:cs="Tahoma"/>
          <w:szCs w:val="24"/>
        </w:rPr>
      </w:pPr>
      <w:r w:rsidRPr="00282831">
        <w:rPr>
          <w:rFonts w:ascii="Tahoma" w:hAnsi="Tahoma" w:cs="Tahoma"/>
          <w:szCs w:val="24"/>
        </w:rPr>
        <w:t>Desconectar el equipo de la instalación antes de reparar o mantener.</w:t>
      </w:r>
    </w:p>
    <w:p w14:paraId="59F4B94B" w14:textId="77777777" w:rsidR="00282831" w:rsidRPr="00282831" w:rsidRDefault="00282831" w:rsidP="003E6729">
      <w:pPr>
        <w:numPr>
          <w:ilvl w:val="0"/>
          <w:numId w:val="33"/>
        </w:numPr>
        <w:spacing w:after="40" w:line="240" w:lineRule="auto"/>
        <w:ind w:left="648" w:right="-14"/>
        <w:jc w:val="both"/>
        <w:rPr>
          <w:rFonts w:ascii="Tahoma" w:hAnsi="Tahoma" w:cs="Tahoma"/>
          <w:szCs w:val="24"/>
        </w:rPr>
      </w:pPr>
      <w:r w:rsidRPr="00282831">
        <w:rPr>
          <w:rFonts w:ascii="Tahoma" w:hAnsi="Tahoma" w:cs="Tahoma"/>
          <w:szCs w:val="24"/>
        </w:rPr>
        <w:t>Los cuadros eléctricos solo pueden ser utilizados por personal especializado y autorizado.</w:t>
      </w:r>
    </w:p>
    <w:p w14:paraId="1C75571A" w14:textId="77777777" w:rsidR="00282831" w:rsidRPr="00282831" w:rsidRDefault="00282831" w:rsidP="003E6729">
      <w:pPr>
        <w:numPr>
          <w:ilvl w:val="0"/>
          <w:numId w:val="33"/>
        </w:numPr>
        <w:spacing w:after="40" w:line="240" w:lineRule="auto"/>
        <w:ind w:left="648" w:right="-14"/>
        <w:jc w:val="both"/>
        <w:rPr>
          <w:rFonts w:ascii="Tahoma" w:hAnsi="Tahoma" w:cs="Tahoma"/>
          <w:szCs w:val="24"/>
        </w:rPr>
      </w:pPr>
      <w:r w:rsidRPr="00282831">
        <w:rPr>
          <w:rFonts w:ascii="Tahoma" w:hAnsi="Tahoma" w:cs="Tahoma"/>
          <w:szCs w:val="24"/>
        </w:rPr>
        <w:lastRenderedPageBreak/>
        <w:t>Para evitar sobreesfuerzos para mover mobiliario se usarán preferentemente medios mecánicos para manejo de cargas y los operarios deben tener formación en manejo de cargas y equipos de protección individual adecuados.</w:t>
      </w:r>
    </w:p>
    <w:p w14:paraId="5C9B46A7" w14:textId="77777777" w:rsidR="00282831" w:rsidRPr="00282831" w:rsidRDefault="00282831" w:rsidP="003E6729">
      <w:pPr>
        <w:numPr>
          <w:ilvl w:val="0"/>
          <w:numId w:val="33"/>
        </w:numPr>
        <w:spacing w:after="40" w:line="240" w:lineRule="auto"/>
        <w:ind w:left="648" w:right="-14"/>
        <w:jc w:val="both"/>
        <w:rPr>
          <w:rFonts w:ascii="Tahoma" w:hAnsi="Tahoma" w:cs="Tahoma"/>
          <w:szCs w:val="24"/>
        </w:rPr>
      </w:pPr>
      <w:r w:rsidRPr="00282831">
        <w:rPr>
          <w:rFonts w:ascii="Tahoma" w:hAnsi="Tahoma" w:cs="Tahoma"/>
          <w:szCs w:val="24"/>
        </w:rPr>
        <w:t xml:space="preserve">Mantener climatización adecuada si las temperaturas son bajas o altas. Para trabajos ligeros estará comprendida entre 14 y 25 </w:t>
      </w:r>
      <w:proofErr w:type="spellStart"/>
      <w:r w:rsidRPr="00282831">
        <w:rPr>
          <w:rFonts w:ascii="Tahoma" w:hAnsi="Tahoma" w:cs="Tahoma"/>
          <w:szCs w:val="24"/>
        </w:rPr>
        <w:t>ºC</w:t>
      </w:r>
      <w:proofErr w:type="spellEnd"/>
      <w:r w:rsidRPr="00282831">
        <w:rPr>
          <w:rFonts w:ascii="Tahoma" w:hAnsi="Tahoma" w:cs="Tahoma"/>
          <w:szCs w:val="24"/>
        </w:rPr>
        <w:t>.</w:t>
      </w:r>
    </w:p>
    <w:p w14:paraId="4BF25613" w14:textId="77777777" w:rsidR="00282831" w:rsidRPr="00282831" w:rsidRDefault="00282831" w:rsidP="003E6729">
      <w:pPr>
        <w:numPr>
          <w:ilvl w:val="0"/>
          <w:numId w:val="33"/>
        </w:numPr>
        <w:spacing w:after="40" w:line="240" w:lineRule="auto"/>
        <w:ind w:left="648" w:right="-14"/>
        <w:jc w:val="both"/>
        <w:rPr>
          <w:rFonts w:ascii="Tahoma" w:hAnsi="Tahoma" w:cs="Tahoma"/>
          <w:szCs w:val="24"/>
        </w:rPr>
      </w:pPr>
      <w:r w:rsidRPr="00282831">
        <w:rPr>
          <w:rFonts w:ascii="Tahoma" w:hAnsi="Tahoma" w:cs="Tahoma"/>
          <w:szCs w:val="24"/>
        </w:rPr>
        <w:t>La instalación eléctrica, climatización y cable red está distribuida por el techo y pared, desconecten de forma segura antes de intervenir en dichas instalaciones, no expongan la instalación a agua directamente. Mantener en buen estado cableado y tomas de corriente.</w:t>
      </w:r>
    </w:p>
    <w:p w14:paraId="2ADCF5D7" w14:textId="77777777" w:rsidR="00282831" w:rsidRPr="00282831" w:rsidRDefault="00282831" w:rsidP="003E6729">
      <w:pPr>
        <w:numPr>
          <w:ilvl w:val="0"/>
          <w:numId w:val="33"/>
        </w:numPr>
        <w:spacing w:after="40" w:line="240" w:lineRule="auto"/>
        <w:ind w:left="648" w:right="-14"/>
        <w:jc w:val="both"/>
        <w:rPr>
          <w:rFonts w:ascii="Tahoma" w:hAnsi="Tahoma" w:cs="Tahoma"/>
          <w:szCs w:val="24"/>
        </w:rPr>
      </w:pPr>
      <w:r w:rsidRPr="00282831">
        <w:rPr>
          <w:rFonts w:ascii="Tahoma" w:hAnsi="Tahoma" w:cs="Tahoma"/>
          <w:szCs w:val="24"/>
        </w:rPr>
        <w:t>No use el ascensor en caso de incendio. Evite el uso de personas del ascensor-montacargas si se transportan productos especialmente peligrosos dentro de él. Respetar carga máxima ascensor.</w:t>
      </w:r>
    </w:p>
    <w:p w14:paraId="79CFF1E6" w14:textId="77777777" w:rsidR="00282831" w:rsidRPr="00282831" w:rsidRDefault="00282831" w:rsidP="003E6729">
      <w:pPr>
        <w:numPr>
          <w:ilvl w:val="0"/>
          <w:numId w:val="33"/>
        </w:numPr>
        <w:spacing w:after="40" w:line="240" w:lineRule="auto"/>
        <w:ind w:left="648" w:right="-14"/>
        <w:jc w:val="both"/>
        <w:rPr>
          <w:rFonts w:ascii="Tahoma" w:hAnsi="Tahoma" w:cs="Tahoma"/>
          <w:szCs w:val="24"/>
        </w:rPr>
      </w:pPr>
      <w:r w:rsidRPr="00282831">
        <w:rPr>
          <w:rFonts w:ascii="Tahoma" w:hAnsi="Tahoma" w:cs="Tahoma"/>
          <w:szCs w:val="24"/>
        </w:rPr>
        <w:t>En caso de incendio de la alarma, avise en conserjería y si puede atacar el incendio utilice los extintores (Polvo). Con fuegos aparatos cuadros eléctricos utilizar extintor de CO2.</w:t>
      </w:r>
    </w:p>
    <w:p w14:paraId="397FF89F" w14:textId="77777777" w:rsidR="00282831" w:rsidRPr="00282831" w:rsidRDefault="00282831" w:rsidP="003E6729">
      <w:pPr>
        <w:numPr>
          <w:ilvl w:val="0"/>
          <w:numId w:val="33"/>
        </w:numPr>
        <w:spacing w:after="40" w:line="240" w:lineRule="auto"/>
        <w:ind w:left="648" w:right="-14"/>
        <w:jc w:val="both"/>
        <w:rPr>
          <w:rFonts w:ascii="Tahoma" w:hAnsi="Tahoma" w:cs="Tahoma"/>
          <w:szCs w:val="24"/>
        </w:rPr>
      </w:pPr>
      <w:r w:rsidRPr="00282831">
        <w:rPr>
          <w:rFonts w:ascii="Tahoma" w:hAnsi="Tahoma" w:cs="Tahoma"/>
          <w:szCs w:val="24"/>
        </w:rPr>
        <w:t>En caso de peligro, los trabajadores deberán poder evacuar todos los lugares de trabajo rápidamente al punto de encuentro y en condiciones de máxima seguridad no bloqueando los accesos ni entreteniéndose.</w:t>
      </w:r>
    </w:p>
    <w:p w14:paraId="7D71AD2C" w14:textId="77777777" w:rsidR="00282831" w:rsidRPr="00282831" w:rsidRDefault="00282831" w:rsidP="003E6729">
      <w:pPr>
        <w:numPr>
          <w:ilvl w:val="0"/>
          <w:numId w:val="33"/>
        </w:numPr>
        <w:spacing w:after="40" w:line="240" w:lineRule="auto"/>
        <w:ind w:left="648" w:right="-14"/>
        <w:jc w:val="both"/>
        <w:rPr>
          <w:rFonts w:ascii="Tahoma" w:hAnsi="Tahoma" w:cs="Tahoma"/>
          <w:szCs w:val="24"/>
        </w:rPr>
      </w:pPr>
      <w:r w:rsidRPr="00282831">
        <w:rPr>
          <w:rFonts w:ascii="Tahoma" w:hAnsi="Tahoma" w:cs="Tahoma"/>
          <w:szCs w:val="24"/>
        </w:rPr>
        <w:t>Las zonas de altura limitada estarán señalizadas en amarillo y negro con 45º inclinación.</w:t>
      </w:r>
    </w:p>
    <w:bookmarkEnd w:id="10"/>
    <w:p w14:paraId="0D712BB3" w14:textId="77777777" w:rsidR="00B80CA6" w:rsidRPr="003E6729" w:rsidRDefault="00B80CA6" w:rsidP="003E6729">
      <w:pPr>
        <w:spacing w:after="0" w:line="240" w:lineRule="auto"/>
        <w:ind w:right="-14"/>
        <w:jc w:val="both"/>
        <w:rPr>
          <w:rFonts w:ascii="Arial" w:eastAsia="Arial" w:hAnsi="Arial" w:cs="Arial"/>
          <w:sz w:val="16"/>
          <w:szCs w:val="16"/>
        </w:rPr>
      </w:pPr>
    </w:p>
    <w:tbl>
      <w:tblPr>
        <w:tblStyle w:val="Tablaconcuadrcula"/>
        <w:tblW w:w="0" w:type="auto"/>
        <w:shd w:val="clear" w:color="auto" w:fill="365F91" w:themeFill="accent1" w:themeFillShade="BF"/>
        <w:tblLook w:val="04A0" w:firstRow="1" w:lastRow="0" w:firstColumn="1" w:lastColumn="0" w:noHBand="0" w:noVBand="1"/>
      </w:tblPr>
      <w:tblGrid>
        <w:gridCol w:w="1792"/>
        <w:gridCol w:w="7129"/>
      </w:tblGrid>
      <w:tr w:rsidR="00E9170B" w14:paraId="05362055" w14:textId="77777777" w:rsidTr="003E6729">
        <w:trPr>
          <w:trHeight w:val="411"/>
        </w:trPr>
        <w:tc>
          <w:tcPr>
            <w:tcW w:w="8921" w:type="dxa"/>
            <w:gridSpan w:val="2"/>
            <w:shd w:val="clear" w:color="auto" w:fill="365F91" w:themeFill="accent1" w:themeFillShade="BF"/>
            <w:vAlign w:val="center"/>
          </w:tcPr>
          <w:p w14:paraId="49A62068" w14:textId="77777777" w:rsidR="00E9170B" w:rsidRPr="00B80CA6" w:rsidRDefault="00E9170B" w:rsidP="00957E16">
            <w:pPr>
              <w:pStyle w:val="Prrafodelista"/>
              <w:numPr>
                <w:ilvl w:val="0"/>
                <w:numId w:val="8"/>
              </w:numPr>
              <w:rPr>
                <w:rFonts w:ascii="Tahoma" w:hAnsi="Tahoma" w:cs="Tahoma"/>
                <w:b/>
              </w:rPr>
            </w:pPr>
            <w:r>
              <w:rPr>
                <w:rFonts w:ascii="Tahoma" w:hAnsi="Tahoma" w:cs="Tahoma"/>
                <w:b/>
                <w:color w:val="FFFFFF" w:themeColor="background1"/>
                <w:sz w:val="24"/>
              </w:rPr>
              <w:t>Taller de mecanizados</w:t>
            </w:r>
            <w:r w:rsidR="00F3541D">
              <w:rPr>
                <w:rFonts w:ascii="Tahoma" w:hAnsi="Tahoma" w:cs="Tahoma"/>
                <w:b/>
                <w:color w:val="FFFFFF" w:themeColor="background1"/>
                <w:sz w:val="24"/>
              </w:rPr>
              <w:t>/mecánico</w:t>
            </w:r>
            <w:r>
              <w:rPr>
                <w:rFonts w:ascii="Tahoma" w:hAnsi="Tahoma" w:cs="Tahoma"/>
                <w:b/>
                <w:color w:val="FFFFFF" w:themeColor="background1"/>
                <w:sz w:val="24"/>
              </w:rPr>
              <w:t>.</w:t>
            </w:r>
          </w:p>
        </w:tc>
      </w:tr>
      <w:tr w:rsidR="00E9170B" w:rsidRPr="00122736" w14:paraId="0BAFD1F2" w14:textId="77777777" w:rsidTr="003E6729">
        <w:tblPrEx>
          <w:shd w:val="clear" w:color="auto" w:fill="auto"/>
        </w:tblPrEx>
        <w:tc>
          <w:tcPr>
            <w:tcW w:w="1792" w:type="dxa"/>
            <w:vAlign w:val="center"/>
          </w:tcPr>
          <w:p w14:paraId="133BA3CC" w14:textId="77777777" w:rsidR="00E9170B" w:rsidRPr="00122736" w:rsidRDefault="00E9170B" w:rsidP="00122736">
            <w:pPr>
              <w:pStyle w:val="Prrafodelista"/>
              <w:numPr>
                <w:ilvl w:val="0"/>
                <w:numId w:val="2"/>
              </w:numPr>
              <w:ind w:right="-11"/>
              <w:rPr>
                <w:rFonts w:ascii="Arial" w:eastAsia="Arial" w:hAnsi="Arial" w:cs="Arial"/>
              </w:rPr>
            </w:pPr>
            <w:r w:rsidRPr="00122736">
              <w:rPr>
                <w:rFonts w:ascii="Arial" w:eastAsia="Arial" w:hAnsi="Arial" w:cs="Arial"/>
              </w:rPr>
              <w:t>Riesgos:</w:t>
            </w:r>
          </w:p>
        </w:tc>
        <w:tc>
          <w:tcPr>
            <w:tcW w:w="7129" w:type="dxa"/>
          </w:tcPr>
          <w:p w14:paraId="72077756" w14:textId="77777777" w:rsidR="00E9170B" w:rsidRPr="00725EAA" w:rsidRDefault="00E9170B" w:rsidP="003E6729">
            <w:pPr>
              <w:pStyle w:val="Prrafodelista"/>
              <w:numPr>
                <w:ilvl w:val="0"/>
                <w:numId w:val="2"/>
              </w:numPr>
              <w:ind w:left="256" w:right="-11" w:hanging="180"/>
              <w:rPr>
                <w:rFonts w:ascii="Arial" w:eastAsia="Arial" w:hAnsi="Arial" w:cs="Arial"/>
              </w:rPr>
            </w:pPr>
            <w:proofErr w:type="gramStart"/>
            <w:r w:rsidRPr="00725EAA">
              <w:rPr>
                <w:rFonts w:ascii="Arial" w:eastAsia="Arial" w:hAnsi="Arial" w:cs="Arial"/>
              </w:rPr>
              <w:t xml:space="preserve">Caídas </w:t>
            </w:r>
            <w:r w:rsidRPr="00122736">
              <w:rPr>
                <w:rFonts w:ascii="Arial" w:eastAsia="Arial" w:hAnsi="Arial" w:cs="Arial"/>
              </w:rPr>
              <w:t xml:space="preserve"> </w:t>
            </w:r>
            <w:r w:rsidRPr="00725EAA">
              <w:rPr>
                <w:rFonts w:ascii="Arial" w:eastAsia="Arial" w:hAnsi="Arial" w:cs="Arial"/>
              </w:rPr>
              <w:t>al</w:t>
            </w:r>
            <w:proofErr w:type="gramEnd"/>
            <w:r w:rsidRPr="00725EAA">
              <w:rPr>
                <w:rFonts w:ascii="Arial" w:eastAsia="Arial" w:hAnsi="Arial" w:cs="Arial"/>
              </w:rPr>
              <w:t xml:space="preserve"> </w:t>
            </w:r>
            <w:r w:rsidRPr="00122736">
              <w:rPr>
                <w:rFonts w:ascii="Arial" w:eastAsia="Arial" w:hAnsi="Arial" w:cs="Arial"/>
              </w:rPr>
              <w:t xml:space="preserve"> </w:t>
            </w:r>
            <w:r w:rsidRPr="00725EAA">
              <w:rPr>
                <w:rFonts w:ascii="Arial" w:eastAsia="Arial" w:hAnsi="Arial" w:cs="Arial"/>
              </w:rPr>
              <w:t>mismo nivel</w:t>
            </w:r>
            <w:r w:rsidR="00346C27">
              <w:rPr>
                <w:rFonts w:ascii="Arial" w:eastAsia="Arial" w:hAnsi="Arial" w:cs="Arial"/>
              </w:rPr>
              <w:t xml:space="preserve"> por presencia de obstáculos,</w:t>
            </w:r>
            <w:r w:rsidR="007016DC">
              <w:rPr>
                <w:rFonts w:ascii="Arial" w:eastAsia="Arial" w:hAnsi="Arial" w:cs="Arial"/>
              </w:rPr>
              <w:t xml:space="preserve"> desniveles,</w:t>
            </w:r>
            <w:r w:rsidR="00990446">
              <w:rPr>
                <w:rFonts w:ascii="Arial" w:eastAsia="Arial" w:hAnsi="Arial" w:cs="Arial"/>
              </w:rPr>
              <w:t xml:space="preserve"> suelos resbaladizos-derrame</w:t>
            </w:r>
            <w:r w:rsidR="00346C27">
              <w:rPr>
                <w:rFonts w:ascii="Arial" w:eastAsia="Arial" w:hAnsi="Arial" w:cs="Arial"/>
              </w:rPr>
              <w:t xml:space="preserve"> o insuficiente iluminación</w:t>
            </w:r>
            <w:r w:rsidRPr="00725EAA">
              <w:rPr>
                <w:rFonts w:ascii="Arial" w:eastAsia="Arial" w:hAnsi="Arial" w:cs="Arial"/>
              </w:rPr>
              <w:t>.</w:t>
            </w:r>
          </w:p>
          <w:p w14:paraId="237A2138" w14:textId="77777777" w:rsidR="00E9170B" w:rsidRDefault="00E9170B" w:rsidP="003E6729">
            <w:pPr>
              <w:pStyle w:val="Prrafodelista"/>
              <w:numPr>
                <w:ilvl w:val="0"/>
                <w:numId w:val="2"/>
              </w:numPr>
              <w:ind w:left="256" w:right="-11" w:hanging="180"/>
              <w:rPr>
                <w:rFonts w:ascii="Arial" w:eastAsia="Arial" w:hAnsi="Arial" w:cs="Arial"/>
              </w:rPr>
            </w:pPr>
            <w:r w:rsidRPr="00725EAA">
              <w:rPr>
                <w:rFonts w:ascii="Arial" w:eastAsia="Arial" w:hAnsi="Arial" w:cs="Arial"/>
              </w:rPr>
              <w:t>Golpes y contusion</w:t>
            </w:r>
            <w:r w:rsidRPr="00122736">
              <w:rPr>
                <w:rFonts w:ascii="Arial" w:eastAsia="Arial" w:hAnsi="Arial" w:cs="Arial"/>
              </w:rPr>
              <w:t>e</w:t>
            </w:r>
            <w:r w:rsidRPr="00725EAA">
              <w:rPr>
                <w:rFonts w:ascii="Arial" w:eastAsia="Arial" w:hAnsi="Arial" w:cs="Arial"/>
              </w:rPr>
              <w:t>s</w:t>
            </w:r>
            <w:r>
              <w:rPr>
                <w:rFonts w:ascii="Arial" w:eastAsia="Arial" w:hAnsi="Arial" w:cs="Arial"/>
              </w:rPr>
              <w:t xml:space="preserve"> con objetos inmóviles</w:t>
            </w:r>
            <w:r w:rsidR="00346C27">
              <w:rPr>
                <w:rFonts w:ascii="Arial" w:eastAsia="Arial" w:hAnsi="Arial" w:cs="Arial"/>
              </w:rPr>
              <w:t xml:space="preserve"> o móviles de los equipos</w:t>
            </w:r>
            <w:r w:rsidRPr="00725EAA">
              <w:rPr>
                <w:rFonts w:ascii="Arial" w:eastAsia="Arial" w:hAnsi="Arial" w:cs="Arial"/>
              </w:rPr>
              <w:t>.</w:t>
            </w:r>
          </w:p>
          <w:p w14:paraId="1F59284E" w14:textId="77777777" w:rsidR="00E9170B" w:rsidRDefault="003A3F3A" w:rsidP="003E6729">
            <w:pPr>
              <w:pStyle w:val="Prrafodelista"/>
              <w:numPr>
                <w:ilvl w:val="0"/>
                <w:numId w:val="2"/>
              </w:numPr>
              <w:ind w:left="256" w:right="-11" w:hanging="180"/>
              <w:rPr>
                <w:rFonts w:ascii="Arial" w:eastAsia="Arial" w:hAnsi="Arial" w:cs="Arial"/>
              </w:rPr>
            </w:pPr>
            <w:r>
              <w:rPr>
                <w:rFonts w:ascii="Arial" w:eastAsia="Arial" w:hAnsi="Arial" w:cs="Arial"/>
              </w:rPr>
              <w:t>Caída a distinto nivel en la elaboración de estructuras metálicas o mantenimiento de instalaciones.</w:t>
            </w:r>
          </w:p>
          <w:p w14:paraId="3A6BEC56" w14:textId="77777777" w:rsidR="00346C27" w:rsidRPr="00346C27" w:rsidRDefault="00E334AC" w:rsidP="003E6729">
            <w:pPr>
              <w:pStyle w:val="Prrafodelista"/>
              <w:numPr>
                <w:ilvl w:val="0"/>
                <w:numId w:val="2"/>
              </w:numPr>
              <w:ind w:left="256" w:right="-11" w:hanging="180"/>
              <w:rPr>
                <w:rFonts w:ascii="Arial" w:eastAsia="Arial" w:hAnsi="Arial" w:cs="Arial"/>
              </w:rPr>
            </w:pPr>
            <w:r w:rsidRPr="00122736">
              <w:rPr>
                <w:rFonts w:ascii="Arial" w:eastAsia="Arial" w:hAnsi="Arial" w:cs="Arial"/>
              </w:rPr>
              <w:t>Incendio. Factor Inicio/chispas que se producen en las operaciones de soldadura, utilización de gases inflamables.</w:t>
            </w:r>
            <w:r w:rsidR="00346C27" w:rsidRPr="00122736">
              <w:rPr>
                <w:rFonts w:ascii="Arial" w:eastAsia="Arial" w:hAnsi="Arial" w:cs="Arial"/>
              </w:rPr>
              <w:t xml:space="preserve"> </w:t>
            </w:r>
          </w:p>
          <w:p w14:paraId="59567B54" w14:textId="77777777" w:rsidR="00E9170B" w:rsidRDefault="00E9170B" w:rsidP="003E6729">
            <w:pPr>
              <w:pStyle w:val="Prrafodelista"/>
              <w:numPr>
                <w:ilvl w:val="0"/>
                <w:numId w:val="2"/>
              </w:numPr>
              <w:ind w:left="256" w:right="-11" w:hanging="180"/>
              <w:rPr>
                <w:rFonts w:ascii="Arial" w:eastAsia="Arial" w:hAnsi="Arial" w:cs="Arial"/>
              </w:rPr>
            </w:pPr>
            <w:r>
              <w:rPr>
                <w:rFonts w:ascii="Arial" w:eastAsia="Arial" w:hAnsi="Arial" w:cs="Arial"/>
              </w:rPr>
              <w:t>Contacto eléctrico</w:t>
            </w:r>
            <w:r w:rsidR="00346C27">
              <w:rPr>
                <w:rFonts w:ascii="Arial" w:eastAsia="Arial" w:hAnsi="Arial" w:cs="Arial"/>
              </w:rPr>
              <w:t xml:space="preserve"> con equipos o instalaciones</w:t>
            </w:r>
            <w:r w:rsidR="007016DC">
              <w:rPr>
                <w:rFonts w:ascii="Arial" w:eastAsia="Arial" w:hAnsi="Arial" w:cs="Arial"/>
              </w:rPr>
              <w:t xml:space="preserve"> eléctricas</w:t>
            </w:r>
            <w:r>
              <w:rPr>
                <w:rFonts w:ascii="Arial" w:eastAsia="Arial" w:hAnsi="Arial" w:cs="Arial"/>
              </w:rPr>
              <w:t>.</w:t>
            </w:r>
          </w:p>
          <w:p w14:paraId="65C6286B" w14:textId="77777777" w:rsidR="00E9170B" w:rsidRPr="00E9170B" w:rsidRDefault="00E9170B" w:rsidP="003E6729">
            <w:pPr>
              <w:pStyle w:val="Prrafodelista"/>
              <w:numPr>
                <w:ilvl w:val="0"/>
                <w:numId w:val="2"/>
              </w:numPr>
              <w:ind w:left="256" w:right="-11" w:hanging="180"/>
              <w:rPr>
                <w:rFonts w:ascii="Arial" w:eastAsia="Arial" w:hAnsi="Arial" w:cs="Arial"/>
              </w:rPr>
            </w:pPr>
            <w:r w:rsidRPr="00122736">
              <w:rPr>
                <w:rFonts w:ascii="Arial" w:eastAsia="Arial" w:hAnsi="Arial" w:cs="Arial"/>
              </w:rPr>
              <w:t xml:space="preserve">Caída de objetos por desplome o derrumbamiento / </w:t>
            </w:r>
            <w:r w:rsidR="003A3F3A" w:rsidRPr="00122736">
              <w:rPr>
                <w:rFonts w:ascii="Arial" w:eastAsia="Arial" w:hAnsi="Arial" w:cs="Arial"/>
              </w:rPr>
              <w:t>en manipulación. I</w:t>
            </w:r>
            <w:r w:rsidRPr="00122736">
              <w:rPr>
                <w:rFonts w:ascii="Arial" w:eastAsia="Arial" w:hAnsi="Arial" w:cs="Arial"/>
              </w:rPr>
              <w:t>nadecuado apilamiento</w:t>
            </w:r>
            <w:r w:rsidR="003A3F3A" w:rsidRPr="00122736">
              <w:rPr>
                <w:rFonts w:ascii="Arial" w:eastAsia="Arial" w:hAnsi="Arial" w:cs="Arial"/>
              </w:rPr>
              <w:t>,</w:t>
            </w:r>
            <w:r w:rsidR="00990446" w:rsidRPr="00122736">
              <w:rPr>
                <w:rFonts w:ascii="Arial" w:eastAsia="Arial" w:hAnsi="Arial" w:cs="Arial"/>
              </w:rPr>
              <w:t xml:space="preserve"> </w:t>
            </w:r>
            <w:r w:rsidR="003A3F3A" w:rsidRPr="00122736">
              <w:rPr>
                <w:rFonts w:ascii="Arial" w:eastAsia="Arial" w:hAnsi="Arial" w:cs="Arial"/>
              </w:rPr>
              <w:t>sobrecarga</w:t>
            </w:r>
            <w:r w:rsidRPr="00122736">
              <w:rPr>
                <w:rFonts w:ascii="Arial" w:eastAsia="Arial" w:hAnsi="Arial" w:cs="Arial"/>
              </w:rPr>
              <w:t xml:space="preserve"> de materiales, </w:t>
            </w:r>
            <w:r w:rsidR="007016DC" w:rsidRPr="00122736">
              <w:rPr>
                <w:rFonts w:ascii="Arial" w:eastAsia="Arial" w:hAnsi="Arial" w:cs="Arial"/>
              </w:rPr>
              <w:t xml:space="preserve">vibraciones de otros equipos, </w:t>
            </w:r>
            <w:r w:rsidRPr="00122736">
              <w:rPr>
                <w:rFonts w:ascii="Arial" w:eastAsia="Arial" w:hAnsi="Arial" w:cs="Arial"/>
              </w:rPr>
              <w:t>uso de</w:t>
            </w:r>
            <w:r w:rsidR="003A3F3A" w:rsidRPr="00122736">
              <w:rPr>
                <w:rFonts w:ascii="Arial" w:eastAsia="Arial" w:hAnsi="Arial" w:cs="Arial"/>
              </w:rPr>
              <w:t xml:space="preserve"> puente grúa, uso </w:t>
            </w:r>
            <w:proofErr w:type="gramStart"/>
            <w:r w:rsidR="003A3F3A" w:rsidRPr="00122736">
              <w:rPr>
                <w:rFonts w:ascii="Arial" w:eastAsia="Arial" w:hAnsi="Arial" w:cs="Arial"/>
              </w:rPr>
              <w:t xml:space="preserve">de </w:t>
            </w:r>
            <w:r w:rsidRPr="00122736">
              <w:rPr>
                <w:rFonts w:ascii="Arial" w:eastAsia="Arial" w:hAnsi="Arial" w:cs="Arial"/>
              </w:rPr>
              <w:t xml:space="preserve"> la</w:t>
            </w:r>
            <w:proofErr w:type="gramEnd"/>
            <w:r w:rsidRPr="00122736">
              <w:rPr>
                <w:rFonts w:ascii="Arial" w:eastAsia="Arial" w:hAnsi="Arial" w:cs="Arial"/>
              </w:rPr>
              <w:t xml:space="preserve"> tra</w:t>
            </w:r>
            <w:r w:rsidR="003A3F3A" w:rsidRPr="00122736">
              <w:rPr>
                <w:rFonts w:ascii="Arial" w:eastAsia="Arial" w:hAnsi="Arial" w:cs="Arial"/>
              </w:rPr>
              <w:t>n</w:t>
            </w:r>
            <w:r w:rsidRPr="00122736">
              <w:rPr>
                <w:rFonts w:ascii="Arial" w:eastAsia="Arial" w:hAnsi="Arial" w:cs="Arial"/>
              </w:rPr>
              <w:t>spaleta</w:t>
            </w:r>
            <w:r w:rsidR="003A3F3A" w:rsidRPr="00122736">
              <w:rPr>
                <w:rFonts w:ascii="Arial" w:eastAsia="Arial" w:hAnsi="Arial" w:cs="Arial"/>
              </w:rPr>
              <w:t xml:space="preserve"> con cargas</w:t>
            </w:r>
            <w:r w:rsidRPr="00122736">
              <w:rPr>
                <w:rFonts w:ascii="Arial" w:eastAsia="Arial" w:hAnsi="Arial" w:cs="Arial"/>
              </w:rPr>
              <w:t>.</w:t>
            </w:r>
          </w:p>
          <w:p w14:paraId="7E098814" w14:textId="77777777" w:rsidR="00E9170B" w:rsidRPr="00E9170B" w:rsidRDefault="00E9170B" w:rsidP="003E6729">
            <w:pPr>
              <w:pStyle w:val="Prrafodelista"/>
              <w:numPr>
                <w:ilvl w:val="0"/>
                <w:numId w:val="2"/>
              </w:numPr>
              <w:ind w:left="256" w:right="-11" w:hanging="180"/>
              <w:rPr>
                <w:rFonts w:ascii="Arial" w:eastAsia="Arial" w:hAnsi="Arial" w:cs="Arial"/>
              </w:rPr>
            </w:pPr>
            <w:r w:rsidRPr="00122736">
              <w:rPr>
                <w:rFonts w:ascii="Arial" w:eastAsia="Arial" w:hAnsi="Arial" w:cs="Arial"/>
              </w:rPr>
              <w:t>Pisadas sobre objetos</w:t>
            </w:r>
            <w:r w:rsidR="00346C27" w:rsidRPr="00122736">
              <w:rPr>
                <w:rFonts w:ascii="Arial" w:eastAsia="Arial" w:hAnsi="Arial" w:cs="Arial"/>
              </w:rPr>
              <w:t xml:space="preserve"> punzantes</w:t>
            </w:r>
            <w:r w:rsidRPr="00122736">
              <w:rPr>
                <w:rFonts w:ascii="Arial" w:eastAsia="Arial" w:hAnsi="Arial" w:cs="Arial"/>
              </w:rPr>
              <w:t xml:space="preserve"> / objetos abandonados en el suelo.</w:t>
            </w:r>
          </w:p>
          <w:p w14:paraId="4EB66718" w14:textId="77777777" w:rsidR="00E9170B" w:rsidRDefault="00E9170B" w:rsidP="003E6729">
            <w:pPr>
              <w:pStyle w:val="Prrafodelista"/>
              <w:numPr>
                <w:ilvl w:val="0"/>
                <w:numId w:val="2"/>
              </w:numPr>
              <w:ind w:left="256" w:right="-11" w:hanging="180"/>
              <w:rPr>
                <w:rFonts w:ascii="Arial" w:eastAsia="Arial" w:hAnsi="Arial" w:cs="Arial"/>
              </w:rPr>
            </w:pPr>
            <w:r w:rsidRPr="00E9170B">
              <w:rPr>
                <w:rFonts w:ascii="Arial" w:eastAsia="Arial" w:hAnsi="Arial" w:cs="Arial"/>
              </w:rPr>
              <w:t>Proyección de fragmentos o partículas/ en el uso de varios equipos de trabajo se desprende polvo,</w:t>
            </w:r>
            <w:r w:rsidR="00990446">
              <w:rPr>
                <w:rFonts w:ascii="Arial" w:eastAsia="Arial" w:hAnsi="Arial" w:cs="Arial"/>
              </w:rPr>
              <w:t xml:space="preserve"> aire,</w:t>
            </w:r>
            <w:r w:rsidRPr="00E9170B">
              <w:rPr>
                <w:rFonts w:ascii="Arial" w:eastAsia="Arial" w:hAnsi="Arial" w:cs="Arial"/>
              </w:rPr>
              <w:t xml:space="preserve"> fragmentos y partículas de material.</w:t>
            </w:r>
          </w:p>
          <w:p w14:paraId="469DD910" w14:textId="77777777" w:rsidR="00E9170B" w:rsidRDefault="00E9170B" w:rsidP="003E6729">
            <w:pPr>
              <w:pStyle w:val="Prrafodelista"/>
              <w:numPr>
                <w:ilvl w:val="0"/>
                <w:numId w:val="2"/>
              </w:numPr>
              <w:ind w:left="256" w:right="-11" w:hanging="180"/>
              <w:rPr>
                <w:rFonts w:ascii="Arial" w:eastAsia="Arial" w:hAnsi="Arial" w:cs="Arial"/>
              </w:rPr>
            </w:pPr>
            <w:r w:rsidRPr="00E9170B">
              <w:rPr>
                <w:rFonts w:ascii="Arial" w:eastAsia="Arial" w:hAnsi="Arial" w:cs="Arial"/>
              </w:rPr>
              <w:t>Atrapamiento</w:t>
            </w:r>
            <w:r w:rsidR="00930260">
              <w:rPr>
                <w:rFonts w:ascii="Arial" w:eastAsia="Arial" w:hAnsi="Arial" w:cs="Arial"/>
              </w:rPr>
              <w:t xml:space="preserve"> y cortes</w:t>
            </w:r>
            <w:r w:rsidRPr="00E9170B">
              <w:rPr>
                <w:rFonts w:ascii="Arial" w:eastAsia="Arial" w:hAnsi="Arial" w:cs="Arial"/>
              </w:rPr>
              <w:t xml:space="preserve"> por o entre objetos/ atrapamiento entre las partes móviles de las máquinas</w:t>
            </w:r>
            <w:r w:rsidR="00930260">
              <w:rPr>
                <w:rFonts w:ascii="Arial" w:eastAsia="Arial" w:hAnsi="Arial" w:cs="Arial"/>
              </w:rPr>
              <w:t xml:space="preserve"> o herramientas</w:t>
            </w:r>
            <w:r w:rsidR="00990446">
              <w:rPr>
                <w:rFonts w:ascii="Arial" w:eastAsia="Arial" w:hAnsi="Arial" w:cs="Arial"/>
              </w:rPr>
              <w:t>, viruta</w:t>
            </w:r>
            <w:r w:rsidR="007016DC">
              <w:rPr>
                <w:rFonts w:ascii="Arial" w:eastAsia="Arial" w:hAnsi="Arial" w:cs="Arial"/>
              </w:rPr>
              <w:t>.</w:t>
            </w:r>
          </w:p>
          <w:p w14:paraId="309D1062" w14:textId="77777777" w:rsidR="00E9170B" w:rsidRDefault="00E9170B" w:rsidP="003E6729">
            <w:pPr>
              <w:pStyle w:val="Prrafodelista"/>
              <w:numPr>
                <w:ilvl w:val="0"/>
                <w:numId w:val="2"/>
              </w:numPr>
              <w:ind w:left="256" w:right="-11" w:hanging="180"/>
              <w:rPr>
                <w:rFonts w:ascii="Arial" w:eastAsia="Arial" w:hAnsi="Arial" w:cs="Arial"/>
              </w:rPr>
            </w:pPr>
            <w:r w:rsidRPr="00E9170B">
              <w:rPr>
                <w:rFonts w:ascii="Arial" w:eastAsia="Arial" w:hAnsi="Arial" w:cs="Arial"/>
              </w:rPr>
              <w:t>Contactos térmicos / chispas producidas en las operaciones de soldadura, piezas torneadas o soldadas.</w:t>
            </w:r>
          </w:p>
          <w:p w14:paraId="148A43B7" w14:textId="77777777" w:rsidR="00E9170B" w:rsidRDefault="00E9170B" w:rsidP="003E6729">
            <w:pPr>
              <w:pStyle w:val="Prrafodelista"/>
              <w:numPr>
                <w:ilvl w:val="0"/>
                <w:numId w:val="2"/>
              </w:numPr>
              <w:ind w:left="256" w:right="-11" w:hanging="180"/>
              <w:rPr>
                <w:rFonts w:ascii="Arial" w:eastAsia="Arial" w:hAnsi="Arial" w:cs="Arial"/>
              </w:rPr>
            </w:pPr>
            <w:r w:rsidRPr="00E9170B">
              <w:rPr>
                <w:rFonts w:ascii="Arial" w:eastAsia="Arial" w:hAnsi="Arial" w:cs="Arial"/>
              </w:rPr>
              <w:t xml:space="preserve">Exposición a sustancias nocivas o tóxicas /gases de la soldadura, manejo de productos </w:t>
            </w:r>
            <w:r w:rsidR="007016DC">
              <w:rPr>
                <w:rFonts w:ascii="Arial" w:eastAsia="Arial" w:hAnsi="Arial" w:cs="Arial"/>
              </w:rPr>
              <w:t>químicos</w:t>
            </w:r>
            <w:r w:rsidRPr="00E9170B">
              <w:rPr>
                <w:rFonts w:ascii="Arial" w:eastAsia="Arial" w:hAnsi="Arial" w:cs="Arial"/>
              </w:rPr>
              <w:t>.</w:t>
            </w:r>
          </w:p>
          <w:p w14:paraId="17547B3B" w14:textId="77777777" w:rsidR="00346CB4" w:rsidRDefault="00346CB4" w:rsidP="00957E16">
            <w:pPr>
              <w:pStyle w:val="Prrafodelista"/>
              <w:numPr>
                <w:ilvl w:val="0"/>
                <w:numId w:val="2"/>
              </w:numPr>
              <w:ind w:right="-11"/>
              <w:rPr>
                <w:rFonts w:ascii="Arial" w:eastAsia="Arial" w:hAnsi="Arial" w:cs="Arial"/>
              </w:rPr>
            </w:pPr>
            <w:r w:rsidRPr="00346CB4">
              <w:rPr>
                <w:rFonts w:ascii="Arial" w:eastAsia="Arial" w:hAnsi="Arial" w:cs="Arial"/>
              </w:rPr>
              <w:t>Exposición a radiaciones/ durante el proceso de soldadura.</w:t>
            </w:r>
          </w:p>
          <w:p w14:paraId="1F083F4E" w14:textId="77777777" w:rsidR="00346CB4" w:rsidRPr="00346CB4" w:rsidRDefault="00346CB4" w:rsidP="00957E16">
            <w:pPr>
              <w:pStyle w:val="Prrafodelista"/>
              <w:numPr>
                <w:ilvl w:val="0"/>
                <w:numId w:val="2"/>
              </w:numPr>
              <w:ind w:right="-11"/>
              <w:rPr>
                <w:rFonts w:ascii="Arial" w:eastAsia="Arial" w:hAnsi="Arial" w:cs="Arial"/>
              </w:rPr>
            </w:pPr>
            <w:r w:rsidRPr="00122736">
              <w:rPr>
                <w:rFonts w:ascii="Arial" w:eastAsia="Arial" w:hAnsi="Arial" w:cs="Arial"/>
              </w:rPr>
              <w:t>Explosiones / chispas que se producen en las operaciones de soldadura, utilización de gases inflamables.</w:t>
            </w:r>
          </w:p>
          <w:p w14:paraId="1A716802" w14:textId="77777777" w:rsidR="00930260" w:rsidRPr="00725EAA" w:rsidRDefault="00346CB4" w:rsidP="00957E16">
            <w:pPr>
              <w:pStyle w:val="Prrafodelista"/>
              <w:numPr>
                <w:ilvl w:val="0"/>
                <w:numId w:val="2"/>
              </w:numPr>
              <w:ind w:right="-11"/>
              <w:rPr>
                <w:rFonts w:ascii="Arial" w:eastAsia="Arial" w:hAnsi="Arial" w:cs="Arial"/>
              </w:rPr>
            </w:pPr>
            <w:r w:rsidRPr="00122736">
              <w:rPr>
                <w:rFonts w:ascii="Arial" w:eastAsia="Arial" w:hAnsi="Arial" w:cs="Arial"/>
              </w:rPr>
              <w:t xml:space="preserve">Ruido/ máquinas </w:t>
            </w:r>
            <w:proofErr w:type="gramStart"/>
            <w:r w:rsidRPr="00122736">
              <w:rPr>
                <w:rFonts w:ascii="Arial" w:eastAsia="Arial" w:hAnsi="Arial" w:cs="Arial"/>
              </w:rPr>
              <w:t>trabajando.</w:t>
            </w:r>
            <w:r w:rsidR="00930260">
              <w:rPr>
                <w:rFonts w:ascii="Arial" w:eastAsia="Arial" w:hAnsi="Arial" w:cs="Arial"/>
              </w:rPr>
              <w:t>.</w:t>
            </w:r>
            <w:proofErr w:type="gramEnd"/>
          </w:p>
        </w:tc>
      </w:tr>
    </w:tbl>
    <w:p w14:paraId="04A17F0E" w14:textId="77777777" w:rsidR="00346C27" w:rsidRPr="00725EAA" w:rsidRDefault="00346C27" w:rsidP="00346C27">
      <w:pPr>
        <w:autoSpaceDE w:val="0"/>
        <w:autoSpaceDN w:val="0"/>
        <w:adjustRightInd w:val="0"/>
        <w:spacing w:after="120" w:line="240" w:lineRule="auto"/>
        <w:jc w:val="both"/>
        <w:rPr>
          <w:rFonts w:ascii="Tahoma" w:hAnsi="Tahoma" w:cs="Tahoma"/>
          <w:b/>
          <w:szCs w:val="24"/>
        </w:rPr>
      </w:pPr>
      <w:r w:rsidRPr="00725EAA">
        <w:rPr>
          <w:rFonts w:ascii="Tahoma" w:hAnsi="Tahoma" w:cs="Tahoma"/>
          <w:b/>
          <w:szCs w:val="24"/>
        </w:rPr>
        <w:lastRenderedPageBreak/>
        <w:t>Medidas preventivas:</w:t>
      </w:r>
    </w:p>
    <w:p w14:paraId="4293EAFE" w14:textId="77777777" w:rsidR="00346C27" w:rsidRPr="00725EAA" w:rsidRDefault="00346C27" w:rsidP="003E6729">
      <w:pPr>
        <w:pStyle w:val="Prrafodelista"/>
        <w:numPr>
          <w:ilvl w:val="0"/>
          <w:numId w:val="3"/>
        </w:numPr>
        <w:spacing w:after="40" w:line="240" w:lineRule="auto"/>
        <w:ind w:left="714" w:right="-12" w:hanging="357"/>
        <w:contextualSpacing w:val="0"/>
        <w:jc w:val="both"/>
        <w:rPr>
          <w:rFonts w:ascii="Arial" w:eastAsia="Arial" w:hAnsi="Arial" w:cs="Arial"/>
        </w:rPr>
      </w:pPr>
      <w:r w:rsidRPr="00725EAA">
        <w:rPr>
          <w:rFonts w:ascii="Arial" w:eastAsia="Arial" w:hAnsi="Arial" w:cs="Arial"/>
        </w:rPr>
        <w:t>Si</w:t>
      </w:r>
      <w:r w:rsidRPr="00725EAA">
        <w:rPr>
          <w:rFonts w:ascii="Arial" w:eastAsia="Arial" w:hAnsi="Arial" w:cs="Arial"/>
          <w:spacing w:val="6"/>
        </w:rPr>
        <w:t xml:space="preserve"> </w:t>
      </w:r>
      <w:r w:rsidRPr="00725EAA">
        <w:rPr>
          <w:rFonts w:ascii="Arial" w:eastAsia="Arial" w:hAnsi="Arial" w:cs="Arial"/>
        </w:rPr>
        <w:t>la iluminación</w:t>
      </w:r>
      <w:r w:rsidR="001371BE">
        <w:rPr>
          <w:rFonts w:ascii="Arial" w:eastAsia="Arial" w:hAnsi="Arial" w:cs="Arial"/>
        </w:rPr>
        <w:t xml:space="preserve">, condiciones termo higrométricas o </w:t>
      </w:r>
      <w:proofErr w:type="gramStart"/>
      <w:r w:rsidR="001371BE">
        <w:rPr>
          <w:rFonts w:ascii="Arial" w:eastAsia="Arial" w:hAnsi="Arial" w:cs="Arial"/>
        </w:rPr>
        <w:t xml:space="preserve">ventilación </w:t>
      </w:r>
      <w:r w:rsidRPr="00725EAA">
        <w:rPr>
          <w:rFonts w:ascii="Arial" w:eastAsia="Arial" w:hAnsi="Arial" w:cs="Arial"/>
        </w:rPr>
        <w:t xml:space="preserve"> es</w:t>
      </w:r>
      <w:proofErr w:type="gramEnd"/>
      <w:r w:rsidRPr="00725EAA">
        <w:rPr>
          <w:rFonts w:ascii="Arial" w:eastAsia="Arial" w:hAnsi="Arial" w:cs="Arial"/>
          <w:spacing w:val="10"/>
        </w:rPr>
        <w:t xml:space="preserve"> </w:t>
      </w:r>
      <w:r w:rsidRPr="00725EAA">
        <w:rPr>
          <w:rFonts w:ascii="Arial" w:eastAsia="Arial" w:hAnsi="Arial" w:cs="Arial"/>
        </w:rPr>
        <w:t>escasa comunicar</w:t>
      </w:r>
      <w:r w:rsidRPr="00725EAA">
        <w:rPr>
          <w:rFonts w:ascii="Arial" w:eastAsia="Arial" w:hAnsi="Arial" w:cs="Arial"/>
          <w:spacing w:val="10"/>
        </w:rPr>
        <w:t xml:space="preserve"> </w:t>
      </w:r>
      <w:r w:rsidRPr="00725EAA">
        <w:rPr>
          <w:rFonts w:ascii="Arial" w:eastAsia="Arial" w:hAnsi="Arial" w:cs="Arial"/>
        </w:rPr>
        <w:t>dicha</w:t>
      </w:r>
      <w:r w:rsidRPr="00725EAA">
        <w:rPr>
          <w:rFonts w:ascii="Arial" w:eastAsia="Arial" w:hAnsi="Arial" w:cs="Arial"/>
          <w:spacing w:val="13"/>
        </w:rPr>
        <w:t xml:space="preserve"> </w:t>
      </w:r>
      <w:r w:rsidRPr="00725EAA">
        <w:rPr>
          <w:rFonts w:ascii="Arial" w:eastAsia="Arial" w:hAnsi="Arial" w:cs="Arial"/>
        </w:rPr>
        <w:t>situ</w:t>
      </w:r>
      <w:r w:rsidRPr="00725EAA">
        <w:rPr>
          <w:rFonts w:ascii="Arial" w:eastAsia="Arial" w:hAnsi="Arial" w:cs="Arial"/>
          <w:spacing w:val="-1"/>
        </w:rPr>
        <w:t>a</w:t>
      </w:r>
      <w:r w:rsidRPr="00725EAA">
        <w:rPr>
          <w:rFonts w:ascii="Arial" w:eastAsia="Arial" w:hAnsi="Arial" w:cs="Arial"/>
          <w:spacing w:val="1"/>
        </w:rPr>
        <w:t>c</w:t>
      </w:r>
      <w:r w:rsidRPr="00725EAA">
        <w:rPr>
          <w:rFonts w:ascii="Arial" w:eastAsia="Arial" w:hAnsi="Arial" w:cs="Arial"/>
        </w:rPr>
        <w:t>i</w:t>
      </w:r>
      <w:r w:rsidRPr="00725EAA">
        <w:rPr>
          <w:rFonts w:ascii="Arial" w:eastAsia="Arial" w:hAnsi="Arial" w:cs="Arial"/>
          <w:spacing w:val="-1"/>
        </w:rPr>
        <w:t>ó</w:t>
      </w:r>
      <w:r w:rsidRPr="00725EAA">
        <w:rPr>
          <w:rFonts w:ascii="Arial" w:eastAsia="Arial" w:hAnsi="Arial" w:cs="Arial"/>
        </w:rPr>
        <w:t>n</w:t>
      </w:r>
      <w:r w:rsidRPr="00725EAA">
        <w:rPr>
          <w:rFonts w:ascii="Arial" w:eastAsia="Arial" w:hAnsi="Arial" w:cs="Arial"/>
          <w:spacing w:val="11"/>
        </w:rPr>
        <w:t xml:space="preserve"> </w:t>
      </w:r>
      <w:r w:rsidRPr="00725EAA">
        <w:rPr>
          <w:rFonts w:ascii="Arial" w:eastAsia="Arial" w:hAnsi="Arial" w:cs="Arial"/>
        </w:rPr>
        <w:t>al responsable</w:t>
      </w:r>
      <w:r w:rsidRPr="00725EAA">
        <w:rPr>
          <w:rFonts w:ascii="Arial" w:eastAsia="Arial" w:hAnsi="Arial" w:cs="Arial"/>
          <w:spacing w:val="-13"/>
        </w:rPr>
        <w:t xml:space="preserve"> </w:t>
      </w:r>
      <w:r w:rsidRPr="00725EAA">
        <w:rPr>
          <w:rFonts w:ascii="Arial" w:eastAsia="Arial" w:hAnsi="Arial" w:cs="Arial"/>
        </w:rPr>
        <w:t>del</w:t>
      </w:r>
      <w:r w:rsidRPr="00725EAA">
        <w:rPr>
          <w:rFonts w:ascii="Arial" w:eastAsia="Arial" w:hAnsi="Arial" w:cs="Arial"/>
          <w:spacing w:val="-3"/>
        </w:rPr>
        <w:t xml:space="preserve"> </w:t>
      </w:r>
      <w:r w:rsidRPr="00725EAA">
        <w:rPr>
          <w:rFonts w:ascii="Arial" w:eastAsia="Arial" w:hAnsi="Arial" w:cs="Arial"/>
        </w:rPr>
        <w:t>local.</w:t>
      </w:r>
    </w:p>
    <w:p w14:paraId="3FAAE0E0" w14:textId="77777777" w:rsidR="00346C27" w:rsidRPr="00267505" w:rsidRDefault="001371BE" w:rsidP="003E6729">
      <w:pPr>
        <w:pStyle w:val="Prrafodelista"/>
        <w:numPr>
          <w:ilvl w:val="0"/>
          <w:numId w:val="3"/>
        </w:numPr>
        <w:spacing w:after="40" w:line="240" w:lineRule="auto"/>
        <w:ind w:left="714" w:right="-12" w:hanging="357"/>
        <w:contextualSpacing w:val="0"/>
        <w:jc w:val="both"/>
        <w:rPr>
          <w:rFonts w:ascii="Arial" w:eastAsia="Arial" w:hAnsi="Arial" w:cs="Arial"/>
        </w:rPr>
      </w:pPr>
      <w:proofErr w:type="gramStart"/>
      <w:r>
        <w:rPr>
          <w:rFonts w:ascii="Arial" w:eastAsia="Arial" w:hAnsi="Arial" w:cs="Arial"/>
        </w:rPr>
        <w:t>Preferentemente l</w:t>
      </w:r>
      <w:r w:rsidR="00346C27" w:rsidRPr="00267505">
        <w:rPr>
          <w:rFonts w:ascii="Arial" w:eastAsia="Arial" w:hAnsi="Arial" w:cs="Arial"/>
        </w:rPr>
        <w:t>as tareas de limpieza</w:t>
      </w:r>
      <w:r>
        <w:rPr>
          <w:rFonts w:ascii="Arial" w:eastAsia="Arial" w:hAnsi="Arial" w:cs="Arial"/>
        </w:rPr>
        <w:t xml:space="preserve"> u otras actividades</w:t>
      </w:r>
      <w:r w:rsidR="00346C27" w:rsidRPr="00267505">
        <w:rPr>
          <w:rFonts w:ascii="Arial" w:eastAsia="Arial" w:hAnsi="Arial" w:cs="Arial"/>
        </w:rPr>
        <w:t xml:space="preserve"> a desarrollar</w:t>
      </w:r>
      <w:proofErr w:type="gramEnd"/>
      <w:r w:rsidR="00346C27" w:rsidRPr="00267505">
        <w:rPr>
          <w:rFonts w:ascii="Arial" w:eastAsia="Arial" w:hAnsi="Arial" w:cs="Arial"/>
        </w:rPr>
        <w:t xml:space="preserve"> en los </w:t>
      </w:r>
      <w:r w:rsidR="00B1095E">
        <w:rPr>
          <w:rFonts w:ascii="Arial" w:eastAsia="Arial" w:hAnsi="Arial" w:cs="Arial"/>
        </w:rPr>
        <w:t xml:space="preserve">talleres </w:t>
      </w:r>
      <w:r w:rsidR="00346C27" w:rsidRPr="00267505">
        <w:rPr>
          <w:rFonts w:ascii="Arial" w:eastAsia="Arial" w:hAnsi="Arial" w:cs="Arial"/>
        </w:rPr>
        <w:t>se realizarán</w:t>
      </w:r>
      <w:r w:rsidR="00346C27">
        <w:rPr>
          <w:rFonts w:ascii="Arial" w:eastAsia="Arial" w:hAnsi="Arial" w:cs="Arial"/>
        </w:rPr>
        <w:t xml:space="preserve"> </w:t>
      </w:r>
      <w:r w:rsidR="00346C27" w:rsidRPr="00267505">
        <w:rPr>
          <w:rFonts w:ascii="Arial" w:eastAsia="Arial" w:hAnsi="Arial" w:cs="Arial"/>
        </w:rPr>
        <w:t>cuando no estén siendo utilizados</w:t>
      </w:r>
      <w:r w:rsidR="006973E2">
        <w:rPr>
          <w:rFonts w:ascii="Arial" w:eastAsia="Arial" w:hAnsi="Arial" w:cs="Arial"/>
        </w:rPr>
        <w:t>, garantizando la parada segura de todas las maquinas equipos e instalaciones en condiciones seguras</w:t>
      </w:r>
      <w:r w:rsidR="00346C27" w:rsidRPr="00267505">
        <w:rPr>
          <w:rFonts w:ascii="Arial" w:eastAsia="Arial" w:hAnsi="Arial" w:cs="Arial"/>
        </w:rPr>
        <w:t>.</w:t>
      </w:r>
    </w:p>
    <w:p w14:paraId="1981B99C" w14:textId="77777777" w:rsidR="00346C27" w:rsidRDefault="00346C27" w:rsidP="003E6729">
      <w:pPr>
        <w:pStyle w:val="Prrafodelista"/>
        <w:numPr>
          <w:ilvl w:val="0"/>
          <w:numId w:val="3"/>
        </w:numPr>
        <w:spacing w:after="40" w:line="240" w:lineRule="auto"/>
        <w:ind w:left="714" w:right="-12" w:hanging="357"/>
        <w:contextualSpacing w:val="0"/>
        <w:jc w:val="both"/>
        <w:rPr>
          <w:rFonts w:ascii="Arial" w:eastAsia="Arial" w:hAnsi="Arial" w:cs="Arial"/>
        </w:rPr>
      </w:pPr>
      <w:r w:rsidRPr="00267505">
        <w:rPr>
          <w:rFonts w:ascii="Arial" w:eastAsia="Arial" w:hAnsi="Arial" w:cs="Arial"/>
        </w:rPr>
        <w:t xml:space="preserve">Se debe consultar con el responsable del </w:t>
      </w:r>
      <w:r>
        <w:rPr>
          <w:rFonts w:ascii="Arial" w:eastAsia="Arial" w:hAnsi="Arial" w:cs="Arial"/>
        </w:rPr>
        <w:t>Taller</w:t>
      </w:r>
      <w:r w:rsidRPr="00267505">
        <w:rPr>
          <w:rFonts w:ascii="Arial" w:eastAsia="Arial" w:hAnsi="Arial" w:cs="Arial"/>
        </w:rPr>
        <w:t xml:space="preserve"> antes de iniciar cualquier actividad.</w:t>
      </w:r>
    </w:p>
    <w:p w14:paraId="20BA4D0C" w14:textId="77777777" w:rsidR="00346C27" w:rsidRDefault="00346C27" w:rsidP="003E6729">
      <w:pPr>
        <w:pStyle w:val="Prrafodelista"/>
        <w:numPr>
          <w:ilvl w:val="0"/>
          <w:numId w:val="3"/>
        </w:numPr>
        <w:spacing w:after="40" w:line="240" w:lineRule="auto"/>
        <w:ind w:left="714" w:right="-12" w:hanging="357"/>
        <w:contextualSpacing w:val="0"/>
        <w:jc w:val="both"/>
        <w:rPr>
          <w:rFonts w:ascii="Arial" w:eastAsia="Arial" w:hAnsi="Arial" w:cs="Arial"/>
        </w:rPr>
      </w:pPr>
      <w:r w:rsidRPr="004475E0">
        <w:rPr>
          <w:rFonts w:ascii="Arial" w:eastAsia="Arial" w:hAnsi="Arial" w:cs="Arial"/>
        </w:rPr>
        <w:t xml:space="preserve">Consultar con el responsable del </w:t>
      </w:r>
      <w:r w:rsidR="006973E2">
        <w:rPr>
          <w:rFonts w:ascii="Arial" w:eastAsia="Arial" w:hAnsi="Arial" w:cs="Arial"/>
        </w:rPr>
        <w:t>Taller</w:t>
      </w:r>
      <w:r w:rsidRPr="004475E0">
        <w:rPr>
          <w:rFonts w:ascii="Arial" w:eastAsia="Arial" w:hAnsi="Arial" w:cs="Arial"/>
        </w:rPr>
        <w:t xml:space="preserve"> la necesidad de utilizar </w:t>
      </w:r>
      <w:proofErr w:type="spellStart"/>
      <w:r w:rsidRPr="004475E0">
        <w:rPr>
          <w:rFonts w:ascii="Arial" w:eastAsia="Arial" w:hAnsi="Arial" w:cs="Arial"/>
        </w:rPr>
        <w:t>EPI’s</w:t>
      </w:r>
      <w:proofErr w:type="spellEnd"/>
      <w:r w:rsidRPr="004475E0">
        <w:rPr>
          <w:rFonts w:ascii="Arial" w:eastAsia="Arial" w:hAnsi="Arial" w:cs="Arial"/>
        </w:rPr>
        <w:t xml:space="preserve"> adicionales</w:t>
      </w:r>
      <w:r w:rsidR="006973E2">
        <w:rPr>
          <w:rFonts w:ascii="Arial" w:eastAsia="Arial" w:hAnsi="Arial" w:cs="Arial"/>
        </w:rPr>
        <w:t xml:space="preserve"> u otras medidas preventivas</w:t>
      </w:r>
      <w:r w:rsidR="00B1095E">
        <w:rPr>
          <w:rFonts w:ascii="Arial" w:eastAsia="Arial" w:hAnsi="Arial" w:cs="Arial"/>
        </w:rPr>
        <w:t xml:space="preserve"> o la realización de trabajos incompatibles</w:t>
      </w:r>
      <w:r w:rsidRPr="004475E0">
        <w:rPr>
          <w:rFonts w:ascii="Arial" w:eastAsia="Arial" w:hAnsi="Arial" w:cs="Arial"/>
        </w:rPr>
        <w:t>.</w:t>
      </w:r>
    </w:p>
    <w:p w14:paraId="262A81C1" w14:textId="77777777" w:rsidR="006973E2" w:rsidRPr="004475E0" w:rsidRDefault="006973E2" w:rsidP="003E6729">
      <w:pPr>
        <w:pStyle w:val="Prrafodelista"/>
        <w:numPr>
          <w:ilvl w:val="0"/>
          <w:numId w:val="3"/>
        </w:numPr>
        <w:spacing w:after="40" w:line="240" w:lineRule="auto"/>
        <w:ind w:left="714" w:right="-12" w:hanging="357"/>
        <w:contextualSpacing w:val="0"/>
        <w:jc w:val="both"/>
        <w:rPr>
          <w:rFonts w:ascii="Arial" w:eastAsia="Arial" w:hAnsi="Arial" w:cs="Arial"/>
        </w:rPr>
      </w:pPr>
      <w:r>
        <w:rPr>
          <w:rFonts w:ascii="Arial" w:eastAsia="Arial" w:hAnsi="Arial" w:cs="Arial"/>
        </w:rPr>
        <w:t>Si hay rebabas</w:t>
      </w:r>
      <w:r w:rsidR="00B1095E">
        <w:rPr>
          <w:rFonts w:ascii="Arial" w:eastAsia="Arial" w:hAnsi="Arial" w:cs="Arial"/>
        </w:rPr>
        <w:t xml:space="preserve"> o piezas de metal que corten consultar con el responsable del taller su eliminación</w:t>
      </w:r>
      <w:r w:rsidR="00E52475">
        <w:rPr>
          <w:rFonts w:ascii="Arial" w:eastAsia="Arial" w:hAnsi="Arial" w:cs="Arial"/>
        </w:rPr>
        <w:t xml:space="preserve"> y medidas preventivas EPIS</w:t>
      </w:r>
      <w:r w:rsidR="00B1095E">
        <w:rPr>
          <w:rFonts w:ascii="Arial" w:eastAsia="Arial" w:hAnsi="Arial" w:cs="Arial"/>
        </w:rPr>
        <w:t xml:space="preserve">. </w:t>
      </w:r>
    </w:p>
    <w:p w14:paraId="47C08C06" w14:textId="77777777" w:rsidR="00346C27" w:rsidRPr="00267505" w:rsidRDefault="00346C27" w:rsidP="003E6729">
      <w:pPr>
        <w:pStyle w:val="Prrafodelista"/>
        <w:numPr>
          <w:ilvl w:val="0"/>
          <w:numId w:val="3"/>
        </w:numPr>
        <w:spacing w:after="40" w:line="240" w:lineRule="auto"/>
        <w:ind w:left="714" w:right="-12" w:hanging="357"/>
        <w:contextualSpacing w:val="0"/>
        <w:jc w:val="both"/>
        <w:rPr>
          <w:rFonts w:ascii="Arial" w:eastAsia="Arial" w:hAnsi="Arial" w:cs="Arial"/>
        </w:rPr>
      </w:pPr>
      <w:r w:rsidRPr="00267505">
        <w:rPr>
          <w:rFonts w:ascii="Arial" w:eastAsia="Arial" w:hAnsi="Arial" w:cs="Arial"/>
        </w:rPr>
        <w:t>Antes de vaciar una papelera, inspeccionar visualmente su contenido para comprobar la ausencia de recipientes conteniendo sustancias químicas.</w:t>
      </w:r>
    </w:p>
    <w:p w14:paraId="40C8A3E3" w14:textId="77777777" w:rsidR="00346C27" w:rsidRPr="00267505" w:rsidRDefault="00346C27" w:rsidP="003E6729">
      <w:pPr>
        <w:pStyle w:val="Prrafodelista"/>
        <w:numPr>
          <w:ilvl w:val="0"/>
          <w:numId w:val="3"/>
        </w:numPr>
        <w:spacing w:after="40" w:line="240" w:lineRule="auto"/>
        <w:ind w:left="714" w:right="-12" w:hanging="357"/>
        <w:contextualSpacing w:val="0"/>
        <w:jc w:val="both"/>
        <w:rPr>
          <w:rFonts w:ascii="Arial" w:eastAsia="Arial" w:hAnsi="Arial" w:cs="Arial"/>
        </w:rPr>
      </w:pPr>
      <w:r w:rsidRPr="00267505">
        <w:rPr>
          <w:rFonts w:ascii="Arial" w:eastAsia="Arial" w:hAnsi="Arial" w:cs="Arial"/>
        </w:rPr>
        <w:t>No introducir las manos en las papeleras para extraer su contenido. Vaciar directamente en bolsas más grandes o retirar la bolsa con su contenido</w:t>
      </w:r>
    </w:p>
    <w:p w14:paraId="6C440FE8" w14:textId="77777777" w:rsidR="00346C27" w:rsidRPr="00267505" w:rsidRDefault="00346C27" w:rsidP="003E6729">
      <w:pPr>
        <w:pStyle w:val="Prrafodelista"/>
        <w:numPr>
          <w:ilvl w:val="0"/>
          <w:numId w:val="3"/>
        </w:numPr>
        <w:spacing w:after="40" w:line="240" w:lineRule="auto"/>
        <w:ind w:left="714" w:right="-12" w:hanging="357"/>
        <w:contextualSpacing w:val="0"/>
        <w:jc w:val="both"/>
        <w:rPr>
          <w:rFonts w:ascii="Arial" w:eastAsia="Arial" w:hAnsi="Arial" w:cs="Arial"/>
        </w:rPr>
      </w:pPr>
      <w:r w:rsidRPr="00267505">
        <w:rPr>
          <w:rFonts w:ascii="Arial" w:eastAsia="Arial" w:hAnsi="Arial" w:cs="Arial"/>
        </w:rPr>
        <w:t>En caso de incidente (derrame, rotura de material de</w:t>
      </w:r>
      <w:r w:rsidR="006973E2">
        <w:rPr>
          <w:rFonts w:ascii="Arial" w:eastAsia="Arial" w:hAnsi="Arial" w:cs="Arial"/>
        </w:rPr>
        <w:t>l</w:t>
      </w:r>
      <w:r w:rsidRPr="00267505">
        <w:rPr>
          <w:rFonts w:ascii="Arial" w:eastAsia="Arial" w:hAnsi="Arial" w:cs="Arial"/>
        </w:rPr>
        <w:t xml:space="preserve"> </w:t>
      </w:r>
      <w:r w:rsidR="006973E2">
        <w:rPr>
          <w:rFonts w:ascii="Arial" w:eastAsia="Arial" w:hAnsi="Arial" w:cs="Arial"/>
        </w:rPr>
        <w:t>Taller</w:t>
      </w:r>
      <w:r w:rsidRPr="00267505">
        <w:rPr>
          <w:rFonts w:ascii="Arial" w:eastAsia="Arial" w:hAnsi="Arial" w:cs="Arial"/>
        </w:rPr>
        <w:t xml:space="preserve">, fuga de gases, </w:t>
      </w:r>
      <w:proofErr w:type="spellStart"/>
      <w:r w:rsidRPr="00267505">
        <w:rPr>
          <w:rFonts w:ascii="Arial" w:eastAsia="Arial" w:hAnsi="Arial" w:cs="Arial"/>
        </w:rPr>
        <w:t>etc</w:t>
      </w:r>
      <w:proofErr w:type="spellEnd"/>
      <w:r w:rsidRPr="00267505">
        <w:rPr>
          <w:rFonts w:ascii="Arial" w:eastAsia="Arial" w:hAnsi="Arial" w:cs="Arial"/>
        </w:rPr>
        <w:t>) o duda por parte</w:t>
      </w:r>
      <w:r>
        <w:rPr>
          <w:rFonts w:ascii="Arial" w:eastAsia="Arial" w:hAnsi="Arial" w:cs="Arial"/>
        </w:rPr>
        <w:t xml:space="preserve"> </w:t>
      </w:r>
      <w:r w:rsidRPr="00267505">
        <w:rPr>
          <w:rFonts w:ascii="Arial" w:eastAsia="Arial" w:hAnsi="Arial" w:cs="Arial"/>
        </w:rPr>
        <w:t xml:space="preserve">del trabajador, éste deberá salir del laboratorio y dirigirse al responsable del </w:t>
      </w:r>
      <w:r w:rsidR="006973E2">
        <w:rPr>
          <w:rFonts w:ascii="Arial" w:eastAsia="Arial" w:hAnsi="Arial" w:cs="Arial"/>
        </w:rPr>
        <w:t>Taller</w:t>
      </w:r>
      <w:r>
        <w:rPr>
          <w:rFonts w:ascii="Arial" w:eastAsia="Arial" w:hAnsi="Arial" w:cs="Arial"/>
        </w:rPr>
        <w:t xml:space="preserve"> y/o al Servicio de </w:t>
      </w:r>
      <w:proofErr w:type="gramStart"/>
      <w:r>
        <w:rPr>
          <w:rFonts w:ascii="Arial" w:eastAsia="Arial" w:hAnsi="Arial" w:cs="Arial"/>
        </w:rPr>
        <w:t xml:space="preserve">PRL </w:t>
      </w:r>
      <w:r w:rsidRPr="00267505">
        <w:rPr>
          <w:rFonts w:ascii="Arial" w:eastAsia="Arial" w:hAnsi="Arial" w:cs="Arial"/>
        </w:rPr>
        <w:t xml:space="preserve"> </w:t>
      </w:r>
      <w:r>
        <w:rPr>
          <w:rFonts w:ascii="Arial" w:eastAsia="Arial" w:hAnsi="Arial" w:cs="Arial"/>
        </w:rPr>
        <w:t>para</w:t>
      </w:r>
      <w:proofErr w:type="gramEnd"/>
      <w:r>
        <w:rPr>
          <w:rFonts w:ascii="Arial" w:eastAsia="Arial" w:hAnsi="Arial" w:cs="Arial"/>
        </w:rPr>
        <w:t xml:space="preserve"> informar</w:t>
      </w:r>
      <w:r w:rsidRPr="00267505">
        <w:rPr>
          <w:rFonts w:ascii="Arial" w:eastAsia="Arial" w:hAnsi="Arial" w:cs="Arial"/>
        </w:rPr>
        <w:t xml:space="preserve"> del incidente.</w:t>
      </w:r>
    </w:p>
    <w:p w14:paraId="0A232C53" w14:textId="77777777" w:rsidR="00346C27" w:rsidRDefault="00346C27" w:rsidP="003E6729">
      <w:pPr>
        <w:pStyle w:val="Prrafodelista"/>
        <w:numPr>
          <w:ilvl w:val="0"/>
          <w:numId w:val="3"/>
        </w:numPr>
        <w:spacing w:after="40" w:line="240" w:lineRule="auto"/>
        <w:ind w:left="714" w:right="-12" w:hanging="357"/>
        <w:contextualSpacing w:val="0"/>
        <w:jc w:val="both"/>
        <w:rPr>
          <w:rFonts w:ascii="Arial" w:eastAsia="Arial" w:hAnsi="Arial" w:cs="Arial"/>
        </w:rPr>
      </w:pPr>
      <w:r w:rsidRPr="00267505">
        <w:rPr>
          <w:rFonts w:ascii="Arial" w:eastAsia="Arial" w:hAnsi="Arial" w:cs="Arial"/>
        </w:rPr>
        <w:t>Cuando no sea posible localizarlos se deberá llamar al personal de S</w:t>
      </w:r>
      <w:r>
        <w:rPr>
          <w:rFonts w:ascii="Arial" w:eastAsia="Arial" w:hAnsi="Arial" w:cs="Arial"/>
        </w:rPr>
        <w:t>eguridad de la UPCT.</w:t>
      </w:r>
    </w:p>
    <w:p w14:paraId="02681524" w14:textId="77777777" w:rsidR="00B1095E" w:rsidRPr="00B1095E" w:rsidRDefault="00B1095E" w:rsidP="003E6729">
      <w:pPr>
        <w:pStyle w:val="Prrafodelista"/>
        <w:numPr>
          <w:ilvl w:val="0"/>
          <w:numId w:val="3"/>
        </w:numPr>
        <w:spacing w:after="40" w:line="240" w:lineRule="auto"/>
        <w:ind w:left="714" w:right="-12" w:hanging="357"/>
        <w:contextualSpacing w:val="0"/>
        <w:jc w:val="both"/>
        <w:rPr>
          <w:rFonts w:ascii="Arial" w:eastAsia="Arial" w:hAnsi="Arial" w:cs="Arial"/>
        </w:rPr>
      </w:pPr>
      <w:r w:rsidRPr="00B1095E">
        <w:rPr>
          <w:rFonts w:ascii="Arial" w:eastAsia="Arial" w:hAnsi="Arial" w:cs="Arial"/>
        </w:rPr>
        <w:t>Los desechos que se produzcan durante el trabajo deben ser controlados y eliminados. Para ello se deberán depositar en los recipientes apropiados.</w:t>
      </w:r>
    </w:p>
    <w:p w14:paraId="6DFFC743" w14:textId="77777777" w:rsidR="00346C27" w:rsidRPr="004475E0" w:rsidRDefault="00346C27" w:rsidP="003E6729">
      <w:pPr>
        <w:pStyle w:val="Prrafodelista"/>
        <w:numPr>
          <w:ilvl w:val="0"/>
          <w:numId w:val="3"/>
        </w:numPr>
        <w:spacing w:after="40" w:line="240" w:lineRule="auto"/>
        <w:ind w:left="714" w:right="-12" w:hanging="357"/>
        <w:contextualSpacing w:val="0"/>
        <w:jc w:val="both"/>
        <w:rPr>
          <w:rFonts w:ascii="Arial" w:eastAsia="Arial" w:hAnsi="Arial" w:cs="Arial"/>
        </w:rPr>
      </w:pPr>
      <w:r w:rsidRPr="004475E0">
        <w:rPr>
          <w:rFonts w:ascii="Arial" w:eastAsia="Arial" w:hAnsi="Arial" w:cs="Arial"/>
        </w:rPr>
        <w:t>Está totalmente prohibido comer, beber o fumar</w:t>
      </w:r>
      <w:r w:rsidR="006973E2">
        <w:rPr>
          <w:rFonts w:ascii="Arial" w:eastAsia="Arial" w:hAnsi="Arial" w:cs="Arial"/>
        </w:rPr>
        <w:t>.</w:t>
      </w:r>
    </w:p>
    <w:p w14:paraId="088C5699" w14:textId="77777777" w:rsidR="00346C27" w:rsidRPr="00267505" w:rsidRDefault="00346C27" w:rsidP="003E6729">
      <w:pPr>
        <w:pStyle w:val="Prrafodelista"/>
        <w:numPr>
          <w:ilvl w:val="0"/>
          <w:numId w:val="3"/>
        </w:numPr>
        <w:spacing w:after="40" w:line="240" w:lineRule="auto"/>
        <w:ind w:left="714" w:right="-12" w:hanging="357"/>
        <w:contextualSpacing w:val="0"/>
        <w:jc w:val="both"/>
        <w:rPr>
          <w:rFonts w:ascii="Arial" w:eastAsia="Arial" w:hAnsi="Arial" w:cs="Arial"/>
        </w:rPr>
      </w:pPr>
      <w:r w:rsidRPr="00267505">
        <w:rPr>
          <w:rFonts w:ascii="Arial" w:eastAsia="Arial" w:hAnsi="Arial" w:cs="Arial"/>
        </w:rPr>
        <w:t>Extremar las precauciones con instalaciones o equipos que no</w:t>
      </w:r>
      <w:r>
        <w:rPr>
          <w:rFonts w:ascii="Arial" w:eastAsia="Arial" w:hAnsi="Arial" w:cs="Arial"/>
        </w:rPr>
        <w:t xml:space="preserve"> </w:t>
      </w:r>
      <w:r w:rsidRPr="00267505">
        <w:rPr>
          <w:rFonts w:ascii="Arial" w:eastAsia="Arial" w:hAnsi="Arial" w:cs="Arial"/>
        </w:rPr>
        <w:t>conozca.</w:t>
      </w:r>
    </w:p>
    <w:p w14:paraId="0AE2DC5D" w14:textId="77777777" w:rsidR="00346C27" w:rsidRPr="00267505" w:rsidRDefault="00346C27" w:rsidP="003E6729">
      <w:pPr>
        <w:pStyle w:val="Prrafodelista"/>
        <w:numPr>
          <w:ilvl w:val="0"/>
          <w:numId w:val="3"/>
        </w:numPr>
        <w:spacing w:after="40" w:line="240" w:lineRule="auto"/>
        <w:ind w:left="714" w:right="-12" w:hanging="357"/>
        <w:contextualSpacing w:val="0"/>
        <w:jc w:val="both"/>
        <w:rPr>
          <w:rFonts w:ascii="Arial" w:eastAsia="Arial" w:hAnsi="Arial" w:cs="Arial"/>
        </w:rPr>
      </w:pPr>
      <w:r w:rsidRPr="00267505">
        <w:rPr>
          <w:rFonts w:ascii="Arial" w:eastAsia="Arial" w:hAnsi="Arial" w:cs="Arial"/>
        </w:rPr>
        <w:t xml:space="preserve">No abrir recipientes, armarios, neveras o </w:t>
      </w:r>
      <w:r w:rsidR="006973E2">
        <w:rPr>
          <w:rFonts w:ascii="Arial" w:eastAsia="Arial" w:hAnsi="Arial" w:cs="Arial"/>
        </w:rPr>
        <w:t xml:space="preserve">extracciones </w:t>
      </w:r>
      <w:r w:rsidRPr="00267505">
        <w:rPr>
          <w:rFonts w:ascii="Arial" w:eastAsia="Arial" w:hAnsi="Arial" w:cs="Arial"/>
        </w:rPr>
        <w:t>de gases, ni manipular instalaciones, equipos o materiales del laboratorio.</w:t>
      </w:r>
    </w:p>
    <w:p w14:paraId="3C2C98C7" w14:textId="77777777" w:rsidR="00346C27" w:rsidRPr="00267505" w:rsidRDefault="00346C27" w:rsidP="003E6729">
      <w:pPr>
        <w:pStyle w:val="Prrafodelista"/>
        <w:numPr>
          <w:ilvl w:val="0"/>
          <w:numId w:val="3"/>
        </w:numPr>
        <w:spacing w:after="40" w:line="240" w:lineRule="auto"/>
        <w:ind w:left="714" w:right="-12" w:hanging="357"/>
        <w:contextualSpacing w:val="0"/>
        <w:jc w:val="both"/>
        <w:rPr>
          <w:rFonts w:ascii="Arial" w:eastAsia="Arial" w:hAnsi="Arial" w:cs="Arial"/>
        </w:rPr>
      </w:pPr>
      <w:r w:rsidRPr="00267505">
        <w:rPr>
          <w:rFonts w:ascii="Arial" w:eastAsia="Arial" w:hAnsi="Arial" w:cs="Arial"/>
        </w:rPr>
        <w:t xml:space="preserve">No mover de su sitio armarios de productos, etc. sin el permiso del responsable del </w:t>
      </w:r>
      <w:r w:rsidR="00B1095E">
        <w:rPr>
          <w:rFonts w:ascii="Arial" w:eastAsia="Arial" w:hAnsi="Arial" w:cs="Arial"/>
        </w:rPr>
        <w:t>Taller.</w:t>
      </w:r>
    </w:p>
    <w:p w14:paraId="15EDDE97" w14:textId="77777777" w:rsidR="00346C27" w:rsidRPr="00267505" w:rsidRDefault="00346C27" w:rsidP="003E6729">
      <w:pPr>
        <w:pStyle w:val="Prrafodelista"/>
        <w:numPr>
          <w:ilvl w:val="0"/>
          <w:numId w:val="3"/>
        </w:numPr>
        <w:spacing w:after="40" w:line="240" w:lineRule="auto"/>
        <w:ind w:left="714" w:right="-12" w:hanging="357"/>
        <w:contextualSpacing w:val="0"/>
        <w:jc w:val="both"/>
        <w:rPr>
          <w:rFonts w:ascii="Arial" w:eastAsia="Arial" w:hAnsi="Arial" w:cs="Arial"/>
        </w:rPr>
      </w:pPr>
      <w:r w:rsidRPr="00267505">
        <w:rPr>
          <w:rFonts w:ascii="Arial" w:eastAsia="Arial" w:hAnsi="Arial" w:cs="Arial"/>
        </w:rPr>
        <w:t xml:space="preserve">Está prohibido el uso de pantalón corto, sandalias o zapato descubierto en los </w:t>
      </w:r>
      <w:r w:rsidR="006973E2">
        <w:rPr>
          <w:rFonts w:ascii="Arial" w:eastAsia="Arial" w:hAnsi="Arial" w:cs="Arial"/>
        </w:rPr>
        <w:t>talleres.</w:t>
      </w:r>
    </w:p>
    <w:p w14:paraId="61810797" w14:textId="77777777" w:rsidR="00346C27" w:rsidRPr="00267505" w:rsidRDefault="00346C27" w:rsidP="003E6729">
      <w:pPr>
        <w:pStyle w:val="Prrafodelista"/>
        <w:numPr>
          <w:ilvl w:val="0"/>
          <w:numId w:val="3"/>
        </w:numPr>
        <w:spacing w:after="40" w:line="240" w:lineRule="auto"/>
        <w:ind w:left="714" w:right="-12" w:hanging="357"/>
        <w:contextualSpacing w:val="0"/>
        <w:jc w:val="both"/>
        <w:rPr>
          <w:rFonts w:ascii="Arial" w:eastAsia="Arial" w:hAnsi="Arial" w:cs="Arial"/>
        </w:rPr>
      </w:pPr>
      <w:r w:rsidRPr="00267505">
        <w:rPr>
          <w:rFonts w:ascii="Arial" w:eastAsia="Arial" w:hAnsi="Arial" w:cs="Arial"/>
        </w:rPr>
        <w:t>Llevar recogido el pelo largo. Evitar ropas anchas (especialmente mangas), cadenas, pulseras, etc.</w:t>
      </w:r>
    </w:p>
    <w:p w14:paraId="2E0D29A9" w14:textId="77777777" w:rsidR="00346C27" w:rsidRPr="00267505" w:rsidRDefault="00346C27" w:rsidP="003E6729">
      <w:pPr>
        <w:pStyle w:val="Prrafodelista"/>
        <w:numPr>
          <w:ilvl w:val="0"/>
          <w:numId w:val="3"/>
        </w:numPr>
        <w:spacing w:after="40" w:line="240" w:lineRule="auto"/>
        <w:ind w:left="714" w:right="-12" w:hanging="357"/>
        <w:contextualSpacing w:val="0"/>
        <w:jc w:val="both"/>
        <w:rPr>
          <w:rFonts w:ascii="Arial" w:eastAsia="Arial" w:hAnsi="Arial" w:cs="Arial"/>
        </w:rPr>
      </w:pPr>
      <w:r w:rsidRPr="00267505">
        <w:rPr>
          <w:rFonts w:ascii="Arial" w:eastAsia="Arial" w:hAnsi="Arial" w:cs="Arial"/>
        </w:rPr>
        <w:t xml:space="preserve">No provocar ninguna fuente de ignición (fumar, </w:t>
      </w:r>
      <w:proofErr w:type="gramStart"/>
      <w:r w:rsidRPr="00267505">
        <w:rPr>
          <w:rFonts w:ascii="Arial" w:eastAsia="Arial" w:hAnsi="Arial" w:cs="Arial"/>
        </w:rPr>
        <w:t>chispas,…</w:t>
      </w:r>
      <w:proofErr w:type="gramEnd"/>
      <w:r w:rsidRPr="00267505">
        <w:rPr>
          <w:rFonts w:ascii="Arial" w:eastAsia="Arial" w:hAnsi="Arial" w:cs="Arial"/>
        </w:rPr>
        <w:t>).</w:t>
      </w:r>
    </w:p>
    <w:p w14:paraId="4A041142" w14:textId="77777777" w:rsidR="00346C27" w:rsidRPr="00267505" w:rsidRDefault="00346C27" w:rsidP="003E6729">
      <w:pPr>
        <w:pStyle w:val="Prrafodelista"/>
        <w:numPr>
          <w:ilvl w:val="0"/>
          <w:numId w:val="3"/>
        </w:numPr>
        <w:spacing w:after="40" w:line="240" w:lineRule="auto"/>
        <w:ind w:left="714" w:right="-12" w:hanging="357"/>
        <w:contextualSpacing w:val="0"/>
        <w:jc w:val="both"/>
        <w:rPr>
          <w:rFonts w:ascii="Arial" w:eastAsia="Arial" w:hAnsi="Arial" w:cs="Arial"/>
        </w:rPr>
      </w:pPr>
      <w:r w:rsidRPr="00267505">
        <w:rPr>
          <w:rFonts w:ascii="Arial" w:eastAsia="Arial" w:hAnsi="Arial" w:cs="Arial"/>
        </w:rPr>
        <w:t>Respecto a las botellas de gases observar lo siguiente:</w:t>
      </w:r>
    </w:p>
    <w:p w14:paraId="1916FB27" w14:textId="77777777" w:rsidR="00346C27" w:rsidRPr="00267505" w:rsidRDefault="00346C27" w:rsidP="003E6729">
      <w:pPr>
        <w:pStyle w:val="Prrafodelista"/>
        <w:numPr>
          <w:ilvl w:val="1"/>
          <w:numId w:val="3"/>
        </w:numPr>
        <w:spacing w:after="40" w:line="240" w:lineRule="auto"/>
        <w:ind w:right="-12"/>
        <w:contextualSpacing w:val="0"/>
        <w:jc w:val="both"/>
        <w:rPr>
          <w:rFonts w:ascii="Arial" w:eastAsia="Arial" w:hAnsi="Arial" w:cs="Arial"/>
        </w:rPr>
      </w:pPr>
      <w:r w:rsidRPr="00267505">
        <w:rPr>
          <w:rFonts w:ascii="Arial" w:eastAsia="Arial" w:hAnsi="Arial" w:cs="Arial"/>
        </w:rPr>
        <w:t>Su manejo queda restringido a personal especializado No golpear, ni mover las botellas.</w:t>
      </w:r>
    </w:p>
    <w:p w14:paraId="21ADC968" w14:textId="77777777" w:rsidR="00346C27" w:rsidRPr="00267505" w:rsidRDefault="00346C27" w:rsidP="003E6729">
      <w:pPr>
        <w:pStyle w:val="Prrafodelista"/>
        <w:numPr>
          <w:ilvl w:val="1"/>
          <w:numId w:val="3"/>
        </w:numPr>
        <w:spacing w:after="40" w:line="240" w:lineRule="auto"/>
        <w:ind w:right="-12"/>
        <w:contextualSpacing w:val="0"/>
        <w:jc w:val="both"/>
        <w:rPr>
          <w:rFonts w:ascii="Arial" w:eastAsia="Arial" w:hAnsi="Arial" w:cs="Arial"/>
        </w:rPr>
      </w:pPr>
      <w:r w:rsidRPr="00267505">
        <w:rPr>
          <w:rFonts w:ascii="Arial" w:eastAsia="Arial" w:hAnsi="Arial" w:cs="Arial"/>
        </w:rPr>
        <w:t>No manejar las válvulas de las botellas, ni tuberías de conexión.</w:t>
      </w:r>
    </w:p>
    <w:p w14:paraId="23146423" w14:textId="77777777" w:rsidR="00346C27" w:rsidRPr="00267505" w:rsidRDefault="00346C27" w:rsidP="003E6729">
      <w:pPr>
        <w:pStyle w:val="Prrafodelista"/>
        <w:numPr>
          <w:ilvl w:val="1"/>
          <w:numId w:val="3"/>
        </w:numPr>
        <w:spacing w:after="40" w:line="240" w:lineRule="auto"/>
        <w:ind w:right="-12"/>
        <w:contextualSpacing w:val="0"/>
        <w:jc w:val="both"/>
        <w:rPr>
          <w:rFonts w:ascii="Arial" w:eastAsia="Arial" w:hAnsi="Arial" w:cs="Arial"/>
        </w:rPr>
      </w:pPr>
      <w:r w:rsidRPr="00267505">
        <w:rPr>
          <w:rFonts w:ascii="Arial" w:eastAsia="Arial" w:hAnsi="Arial" w:cs="Arial"/>
        </w:rPr>
        <w:t>No engrasar las botellas.</w:t>
      </w:r>
    </w:p>
    <w:p w14:paraId="605265E2" w14:textId="77777777" w:rsidR="00346C27" w:rsidRPr="00267505" w:rsidRDefault="00346C27" w:rsidP="003E6729">
      <w:pPr>
        <w:pStyle w:val="Prrafodelista"/>
        <w:numPr>
          <w:ilvl w:val="1"/>
          <w:numId w:val="3"/>
        </w:numPr>
        <w:spacing w:after="40" w:line="240" w:lineRule="auto"/>
        <w:ind w:right="-12"/>
        <w:contextualSpacing w:val="0"/>
        <w:jc w:val="both"/>
        <w:rPr>
          <w:rFonts w:ascii="Arial" w:eastAsia="Arial" w:hAnsi="Arial" w:cs="Arial"/>
        </w:rPr>
      </w:pPr>
      <w:r w:rsidRPr="00267505">
        <w:rPr>
          <w:rFonts w:ascii="Arial" w:eastAsia="Arial" w:hAnsi="Arial" w:cs="Arial"/>
        </w:rPr>
        <w:t xml:space="preserve">No provocar ninguna fuente de </w:t>
      </w:r>
      <w:r>
        <w:rPr>
          <w:rFonts w:ascii="Arial" w:eastAsia="Arial" w:hAnsi="Arial" w:cs="Arial"/>
        </w:rPr>
        <w:t>ignición (fumar, chispas…</w:t>
      </w:r>
      <w:r w:rsidRPr="00267505">
        <w:rPr>
          <w:rFonts w:ascii="Arial" w:eastAsia="Arial" w:hAnsi="Arial" w:cs="Arial"/>
        </w:rPr>
        <w:t>), incluyendo descarga estática.</w:t>
      </w:r>
    </w:p>
    <w:p w14:paraId="541B80C4" w14:textId="77777777" w:rsidR="00BC03A4" w:rsidRPr="00BC03A4" w:rsidRDefault="00346C27" w:rsidP="003E6729">
      <w:pPr>
        <w:pStyle w:val="Prrafodelista"/>
        <w:numPr>
          <w:ilvl w:val="1"/>
          <w:numId w:val="3"/>
        </w:numPr>
        <w:spacing w:after="40" w:line="240" w:lineRule="auto"/>
        <w:rPr>
          <w:rFonts w:ascii="Arial" w:eastAsia="Arial" w:hAnsi="Arial" w:cs="Arial"/>
        </w:rPr>
      </w:pPr>
      <w:r w:rsidRPr="00BC03A4">
        <w:rPr>
          <w:rFonts w:ascii="Arial" w:eastAsia="Arial" w:hAnsi="Arial" w:cs="Arial"/>
        </w:rPr>
        <w:t>No aproximar fuentes de calor.</w:t>
      </w:r>
      <w:r w:rsidR="00BC03A4" w:rsidRPr="00BC03A4">
        <w:rPr>
          <w:rFonts w:ascii="Arial" w:eastAsia="Arial" w:hAnsi="Arial" w:cs="Arial"/>
        </w:rPr>
        <w:t xml:space="preserve"> Se mantendrán los grifos y los</w:t>
      </w:r>
      <w:r w:rsidR="00BC03A4">
        <w:rPr>
          <w:rFonts w:ascii="Arial" w:eastAsia="Arial" w:hAnsi="Arial" w:cs="Arial"/>
        </w:rPr>
        <w:t xml:space="preserve"> </w:t>
      </w:r>
      <w:r w:rsidR="00BC03A4" w:rsidRPr="00BC03A4">
        <w:rPr>
          <w:rFonts w:ascii="Arial" w:eastAsia="Arial" w:hAnsi="Arial" w:cs="Arial"/>
        </w:rPr>
        <w:t>manorreductores de las botellas limpios de grasas, aceites o combustible de cualquier tipo.</w:t>
      </w:r>
    </w:p>
    <w:p w14:paraId="3E27CE19" w14:textId="77777777" w:rsidR="00346C27" w:rsidRPr="00267505" w:rsidRDefault="00346C27" w:rsidP="003E6729">
      <w:pPr>
        <w:pStyle w:val="Prrafodelista"/>
        <w:numPr>
          <w:ilvl w:val="1"/>
          <w:numId w:val="3"/>
        </w:numPr>
        <w:spacing w:after="40" w:line="240" w:lineRule="auto"/>
        <w:ind w:right="-12"/>
        <w:contextualSpacing w:val="0"/>
        <w:jc w:val="both"/>
        <w:rPr>
          <w:rFonts w:ascii="Arial" w:eastAsia="Arial" w:hAnsi="Arial" w:cs="Arial"/>
        </w:rPr>
      </w:pPr>
      <w:r w:rsidRPr="00267505">
        <w:rPr>
          <w:rFonts w:ascii="Arial" w:eastAsia="Arial" w:hAnsi="Arial" w:cs="Arial"/>
        </w:rPr>
        <w:t>Evitar la filtración de agua al interior de los recipientes.</w:t>
      </w:r>
    </w:p>
    <w:p w14:paraId="181A6855" w14:textId="77777777" w:rsidR="00346C27" w:rsidRPr="00267505" w:rsidRDefault="00346C27" w:rsidP="003E6729">
      <w:pPr>
        <w:pStyle w:val="Prrafodelista"/>
        <w:numPr>
          <w:ilvl w:val="1"/>
          <w:numId w:val="3"/>
        </w:numPr>
        <w:spacing w:after="40" w:line="240" w:lineRule="auto"/>
        <w:ind w:right="-14"/>
        <w:contextualSpacing w:val="0"/>
        <w:jc w:val="both"/>
        <w:rPr>
          <w:rFonts w:ascii="Arial" w:eastAsia="Arial" w:hAnsi="Arial" w:cs="Arial"/>
        </w:rPr>
      </w:pPr>
      <w:r w:rsidRPr="00267505">
        <w:rPr>
          <w:rFonts w:ascii="Arial" w:eastAsia="Arial" w:hAnsi="Arial" w:cs="Arial"/>
        </w:rPr>
        <w:t>En caso de fuga de gas se deberá comunicar la incidencia de forma inmediata al responsable de la instalación.</w:t>
      </w:r>
    </w:p>
    <w:p w14:paraId="482130C9" w14:textId="77777777" w:rsidR="00346C27" w:rsidRPr="00267505" w:rsidRDefault="00346C27" w:rsidP="003E6729">
      <w:pPr>
        <w:pStyle w:val="Prrafodelista"/>
        <w:numPr>
          <w:ilvl w:val="1"/>
          <w:numId w:val="3"/>
        </w:numPr>
        <w:spacing w:after="40" w:line="240" w:lineRule="auto"/>
        <w:ind w:right="-14"/>
        <w:contextualSpacing w:val="0"/>
        <w:jc w:val="both"/>
        <w:rPr>
          <w:rFonts w:ascii="Arial" w:eastAsia="Arial" w:hAnsi="Arial" w:cs="Arial"/>
        </w:rPr>
      </w:pPr>
      <w:r w:rsidRPr="00267505">
        <w:rPr>
          <w:rFonts w:ascii="Arial" w:eastAsia="Arial" w:hAnsi="Arial" w:cs="Arial"/>
        </w:rPr>
        <w:t>Observar las mismas precauciones con las botellas vacías.</w:t>
      </w:r>
    </w:p>
    <w:p w14:paraId="3C5979CB" w14:textId="77777777" w:rsidR="006973E2" w:rsidRPr="00267505" w:rsidRDefault="00346C27"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lastRenderedPageBreak/>
        <w:t xml:space="preserve">En caso de escape/derrames </w:t>
      </w:r>
      <w:r>
        <w:rPr>
          <w:rFonts w:ascii="Arial" w:eastAsia="Arial" w:hAnsi="Arial" w:cs="Arial"/>
        </w:rPr>
        <w:t>accidentales, e</w:t>
      </w:r>
      <w:r w:rsidRPr="00267505">
        <w:rPr>
          <w:rFonts w:ascii="Arial" w:eastAsia="Arial" w:hAnsi="Arial" w:cs="Arial"/>
        </w:rPr>
        <w:t>vacuar el área</w:t>
      </w:r>
      <w:r w:rsidR="006973E2">
        <w:rPr>
          <w:rFonts w:ascii="Arial" w:eastAsia="Arial" w:hAnsi="Arial" w:cs="Arial"/>
        </w:rPr>
        <w:t xml:space="preserve"> y avisar</w:t>
      </w:r>
      <w:r w:rsidRPr="00267505">
        <w:rPr>
          <w:rFonts w:ascii="Arial" w:eastAsia="Arial" w:hAnsi="Arial" w:cs="Arial"/>
        </w:rPr>
        <w:t>. Asegurar adecuada ventilación. Eliminar fuentes de ignición.</w:t>
      </w:r>
      <w:r w:rsidR="006973E2" w:rsidRPr="006973E2">
        <w:rPr>
          <w:rFonts w:ascii="Arial" w:eastAsia="Arial" w:hAnsi="Arial" w:cs="Arial"/>
        </w:rPr>
        <w:t xml:space="preserve"> </w:t>
      </w:r>
      <w:r w:rsidR="006973E2" w:rsidRPr="00267505">
        <w:rPr>
          <w:rFonts w:ascii="Arial" w:eastAsia="Arial" w:hAnsi="Arial" w:cs="Arial"/>
        </w:rPr>
        <w:t>Solo se podrá entrar en estos casos con equipos de respiración autónomos.</w:t>
      </w:r>
    </w:p>
    <w:p w14:paraId="4FA2345E" w14:textId="77777777" w:rsidR="00346C27" w:rsidRPr="00267505" w:rsidRDefault="00346C27"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Gases oxidantes (Oxígeno (O2), Protóxido de N2): No situar junto a materiales o gases inflamables.</w:t>
      </w:r>
    </w:p>
    <w:p w14:paraId="1CBFC8E7" w14:textId="77777777" w:rsidR="00346C27" w:rsidRPr="00267505" w:rsidRDefault="00346C27"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Gases Inflamables (Butano, H2, CO, CH4, Propano, Acetileno): No aproximar materiales o gases oxidantes ni combustibles.</w:t>
      </w:r>
    </w:p>
    <w:p w14:paraId="048AF5BA" w14:textId="77777777" w:rsidR="00346C27" w:rsidRPr="00267505" w:rsidRDefault="00346C27"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Asfixiantes (Argón, CO2, N2, Nitrógeno líquido, He, CH4) y Tóxicos (CO): Mantener el lugar bien ventilado.</w:t>
      </w:r>
    </w:p>
    <w:p w14:paraId="62018FB3" w14:textId="77777777" w:rsidR="00F27B04" w:rsidRDefault="00346C27"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6973E2">
        <w:rPr>
          <w:rFonts w:ascii="Arial" w:eastAsia="Arial" w:hAnsi="Arial" w:cs="Arial"/>
        </w:rPr>
        <w:t>En caso de fuga abandonar inmediatamente el local. Criogénicos (Nitrógeno líquido N2): En caso de fuga o derrame evitar contacto con el producto</w:t>
      </w:r>
    </w:p>
    <w:p w14:paraId="03C27C5E" w14:textId="77777777" w:rsidR="002C5D4E" w:rsidRDefault="002C5D4E" w:rsidP="00B1095E">
      <w:pPr>
        <w:spacing w:after="80" w:line="240" w:lineRule="auto"/>
        <w:ind w:left="357" w:right="-12"/>
        <w:jc w:val="both"/>
        <w:rPr>
          <w:rFonts w:ascii="Arial" w:eastAsia="Arial" w:hAnsi="Arial" w:cs="Arial"/>
        </w:rPr>
      </w:pPr>
    </w:p>
    <w:tbl>
      <w:tblPr>
        <w:tblStyle w:val="Tablaconcuadrcula1"/>
        <w:tblW w:w="0" w:type="auto"/>
        <w:shd w:val="clear" w:color="auto" w:fill="365F91" w:themeFill="accent1" w:themeFillShade="BF"/>
        <w:tblLook w:val="04A0" w:firstRow="1" w:lastRow="0" w:firstColumn="1" w:lastColumn="0" w:noHBand="0" w:noVBand="1"/>
      </w:tblPr>
      <w:tblGrid>
        <w:gridCol w:w="8921"/>
      </w:tblGrid>
      <w:tr w:rsidR="00B4457C" w:rsidRPr="00B4457C" w14:paraId="7D4B11E5" w14:textId="77777777" w:rsidTr="00331187">
        <w:trPr>
          <w:trHeight w:val="411"/>
        </w:trPr>
        <w:tc>
          <w:tcPr>
            <w:tcW w:w="9071" w:type="dxa"/>
            <w:shd w:val="clear" w:color="auto" w:fill="365F91" w:themeFill="accent1" w:themeFillShade="BF"/>
            <w:vAlign w:val="center"/>
          </w:tcPr>
          <w:p w14:paraId="5729E535" w14:textId="77777777" w:rsidR="00B4457C" w:rsidRPr="00B4457C" w:rsidRDefault="00B4457C" w:rsidP="00957E16">
            <w:pPr>
              <w:numPr>
                <w:ilvl w:val="0"/>
                <w:numId w:val="8"/>
              </w:numPr>
              <w:contextualSpacing/>
              <w:rPr>
                <w:rFonts w:ascii="Tahoma" w:hAnsi="Tahoma" w:cs="Tahoma"/>
                <w:b/>
              </w:rPr>
            </w:pPr>
            <w:bookmarkStart w:id="11" w:name="_Hlk129196049"/>
            <w:r>
              <w:rPr>
                <w:rFonts w:ascii="Tahoma" w:hAnsi="Tahoma" w:cs="Tahoma"/>
                <w:b/>
                <w:color w:val="FFFFFF" w:themeColor="background1"/>
                <w:sz w:val="24"/>
              </w:rPr>
              <w:t>Estación de aire comprimido</w:t>
            </w:r>
            <w:r w:rsidRPr="00B4457C">
              <w:rPr>
                <w:rFonts w:ascii="Tahoma" w:hAnsi="Tahoma" w:cs="Tahoma"/>
                <w:b/>
                <w:color w:val="FFFFFF" w:themeColor="background1"/>
                <w:sz w:val="24"/>
              </w:rPr>
              <w:t>.</w:t>
            </w:r>
          </w:p>
        </w:tc>
      </w:tr>
    </w:tbl>
    <w:p w14:paraId="43FA70C2" w14:textId="77777777" w:rsidR="00B4457C" w:rsidRPr="00B4457C" w:rsidRDefault="00B4457C" w:rsidP="00B4457C">
      <w:pPr>
        <w:spacing w:after="0" w:line="240" w:lineRule="auto"/>
        <w:jc w:val="both"/>
        <w:rPr>
          <w:b/>
          <w:sz w:val="10"/>
        </w:rPr>
      </w:pPr>
    </w:p>
    <w:tbl>
      <w:tblPr>
        <w:tblStyle w:val="Tablaconcuadrcula1"/>
        <w:tblW w:w="0" w:type="auto"/>
        <w:tblLook w:val="04A0" w:firstRow="1" w:lastRow="0" w:firstColumn="1" w:lastColumn="0" w:noHBand="0" w:noVBand="1"/>
      </w:tblPr>
      <w:tblGrid>
        <w:gridCol w:w="1099"/>
        <w:gridCol w:w="7822"/>
      </w:tblGrid>
      <w:tr w:rsidR="00B4457C" w:rsidRPr="00B4457C" w14:paraId="0244BEE1" w14:textId="77777777" w:rsidTr="003E6729">
        <w:tc>
          <w:tcPr>
            <w:tcW w:w="1099" w:type="dxa"/>
            <w:vAlign w:val="center"/>
          </w:tcPr>
          <w:p w14:paraId="5C15008F" w14:textId="28E1425F" w:rsidR="00B4457C" w:rsidRPr="00B4457C" w:rsidRDefault="00B4457C" w:rsidP="00B4457C">
            <w:pPr>
              <w:autoSpaceDE w:val="0"/>
              <w:autoSpaceDN w:val="0"/>
              <w:adjustRightInd w:val="0"/>
              <w:spacing w:after="120"/>
              <w:rPr>
                <w:rFonts w:ascii="Tahoma" w:hAnsi="Tahoma" w:cs="Tahoma"/>
                <w:szCs w:val="24"/>
              </w:rPr>
            </w:pPr>
            <w:r w:rsidRPr="00B4457C">
              <w:rPr>
                <w:rFonts w:ascii="Tahoma" w:hAnsi="Tahoma" w:cs="Tahoma"/>
                <w:szCs w:val="24"/>
              </w:rPr>
              <w:t xml:space="preserve"> Riesgos:</w:t>
            </w:r>
          </w:p>
        </w:tc>
        <w:tc>
          <w:tcPr>
            <w:tcW w:w="7822" w:type="dxa"/>
          </w:tcPr>
          <w:p w14:paraId="2CC35534" w14:textId="77777777" w:rsidR="00862C1B" w:rsidRPr="00862C1B" w:rsidRDefault="00862C1B" w:rsidP="00957E16">
            <w:pPr>
              <w:numPr>
                <w:ilvl w:val="0"/>
                <w:numId w:val="2"/>
              </w:numPr>
              <w:ind w:right="-11"/>
              <w:contextualSpacing/>
              <w:rPr>
                <w:rFonts w:ascii="Arial" w:eastAsia="Arial" w:hAnsi="Arial" w:cs="Arial"/>
              </w:rPr>
            </w:pPr>
            <w:r w:rsidRPr="00862C1B">
              <w:rPr>
                <w:rFonts w:ascii="Arial" w:eastAsia="Arial" w:hAnsi="Arial" w:cs="Arial"/>
              </w:rPr>
              <w:t xml:space="preserve"> </w:t>
            </w:r>
            <w:proofErr w:type="gramStart"/>
            <w:r w:rsidRPr="00862C1B">
              <w:rPr>
                <w:rFonts w:ascii="Arial" w:eastAsia="Arial" w:hAnsi="Arial" w:cs="Arial"/>
              </w:rPr>
              <w:t>Atrapamiento  por</w:t>
            </w:r>
            <w:proofErr w:type="gramEnd"/>
            <w:r w:rsidRPr="00862C1B">
              <w:rPr>
                <w:rFonts w:ascii="Arial" w:eastAsia="Arial" w:hAnsi="Arial" w:cs="Arial"/>
              </w:rPr>
              <w:t xml:space="preserve"> o entre objetos/piezas móviles del equipo</w:t>
            </w:r>
          </w:p>
          <w:p w14:paraId="5CA86AE7" w14:textId="77777777" w:rsidR="00862C1B" w:rsidRPr="00862C1B" w:rsidRDefault="00862C1B" w:rsidP="00957E16">
            <w:pPr>
              <w:numPr>
                <w:ilvl w:val="0"/>
                <w:numId w:val="2"/>
              </w:numPr>
              <w:ind w:right="-11"/>
              <w:contextualSpacing/>
              <w:rPr>
                <w:rFonts w:ascii="Arial" w:eastAsia="Arial" w:hAnsi="Arial" w:cs="Arial"/>
              </w:rPr>
            </w:pPr>
            <w:r w:rsidRPr="00862C1B">
              <w:rPr>
                <w:rFonts w:ascii="Arial" w:eastAsia="Arial" w:hAnsi="Arial" w:cs="Arial"/>
              </w:rPr>
              <w:t xml:space="preserve"> Contactos térmicos/partes del equipo que alcanzan altas temperaturas, contacto con aceite del compresor</w:t>
            </w:r>
          </w:p>
          <w:p w14:paraId="441A16E7" w14:textId="77777777" w:rsidR="00862C1B" w:rsidRPr="00862C1B" w:rsidRDefault="00862C1B" w:rsidP="00957E16">
            <w:pPr>
              <w:numPr>
                <w:ilvl w:val="0"/>
                <w:numId w:val="2"/>
              </w:numPr>
              <w:ind w:right="-11"/>
              <w:contextualSpacing/>
              <w:rPr>
                <w:rFonts w:ascii="Arial" w:eastAsia="Arial" w:hAnsi="Arial" w:cs="Arial"/>
              </w:rPr>
            </w:pPr>
            <w:r w:rsidRPr="00862C1B">
              <w:rPr>
                <w:rFonts w:ascii="Arial" w:eastAsia="Arial" w:hAnsi="Arial" w:cs="Arial"/>
              </w:rPr>
              <w:t xml:space="preserve"> Contactos eléctricos/ el equipo está conectado a la red eléctrica, Fallos en el aislamiento funcional del </w:t>
            </w:r>
            <w:proofErr w:type="spellStart"/>
            <w:r w:rsidRPr="00862C1B">
              <w:rPr>
                <w:rFonts w:ascii="Arial" w:eastAsia="Arial" w:hAnsi="Arial" w:cs="Arial"/>
              </w:rPr>
              <w:t>aparallaje</w:t>
            </w:r>
            <w:proofErr w:type="spellEnd"/>
            <w:r w:rsidRPr="00862C1B">
              <w:rPr>
                <w:rFonts w:ascii="Arial" w:eastAsia="Arial" w:hAnsi="Arial" w:cs="Arial"/>
              </w:rPr>
              <w:t xml:space="preserve"> eléctrico (en caso de motores eléctricos)</w:t>
            </w:r>
          </w:p>
          <w:p w14:paraId="37ED86D7" w14:textId="77777777" w:rsidR="00862C1B" w:rsidRPr="00862C1B" w:rsidRDefault="00862C1B" w:rsidP="00957E16">
            <w:pPr>
              <w:numPr>
                <w:ilvl w:val="0"/>
                <w:numId w:val="2"/>
              </w:numPr>
              <w:ind w:right="-11"/>
              <w:contextualSpacing/>
              <w:rPr>
                <w:rFonts w:ascii="Arial" w:eastAsia="Arial" w:hAnsi="Arial" w:cs="Arial"/>
              </w:rPr>
            </w:pPr>
            <w:r w:rsidRPr="00862C1B">
              <w:rPr>
                <w:rFonts w:ascii="Arial" w:eastAsia="Arial" w:hAnsi="Arial" w:cs="Arial"/>
              </w:rPr>
              <w:t xml:space="preserve"> Exposición a sustancias nocivas o tóxicas / aceites utilizados por el compresor</w:t>
            </w:r>
          </w:p>
          <w:p w14:paraId="2E5AC7AA" w14:textId="77777777" w:rsidR="00862C1B" w:rsidRPr="00862C1B" w:rsidRDefault="00862C1B" w:rsidP="00957E16">
            <w:pPr>
              <w:numPr>
                <w:ilvl w:val="0"/>
                <w:numId w:val="2"/>
              </w:numPr>
              <w:ind w:right="-11"/>
              <w:contextualSpacing/>
              <w:rPr>
                <w:rFonts w:ascii="Arial" w:eastAsia="Arial" w:hAnsi="Arial" w:cs="Arial"/>
              </w:rPr>
            </w:pPr>
            <w:r w:rsidRPr="00862C1B">
              <w:rPr>
                <w:rFonts w:ascii="Arial" w:eastAsia="Arial" w:hAnsi="Arial" w:cs="Arial"/>
              </w:rPr>
              <w:t xml:space="preserve">Explosiones: Exceso de </w:t>
            </w:r>
            <w:proofErr w:type="gramStart"/>
            <w:r w:rsidRPr="00862C1B">
              <w:rPr>
                <w:rFonts w:ascii="Arial" w:eastAsia="Arial" w:hAnsi="Arial" w:cs="Arial"/>
              </w:rPr>
              <w:t>presión  Autoinflamación</w:t>
            </w:r>
            <w:proofErr w:type="gramEnd"/>
            <w:r w:rsidRPr="00862C1B">
              <w:rPr>
                <w:rFonts w:ascii="Arial" w:eastAsia="Arial" w:hAnsi="Arial" w:cs="Arial"/>
              </w:rPr>
              <w:t xml:space="preserve"> del aceite de lubricación en la </w:t>
            </w:r>
            <w:r w:rsidR="00092349" w:rsidRPr="00862C1B">
              <w:rPr>
                <w:rFonts w:ascii="Arial" w:eastAsia="Arial" w:hAnsi="Arial" w:cs="Arial"/>
              </w:rPr>
              <w:t xml:space="preserve">compresión. </w:t>
            </w:r>
            <w:r w:rsidRPr="00862C1B">
              <w:rPr>
                <w:rFonts w:ascii="Arial" w:eastAsia="Arial" w:hAnsi="Arial" w:cs="Arial"/>
              </w:rPr>
              <w:t>Excesiva temperatura del aire comprimido y aceite.</w:t>
            </w:r>
            <w:r w:rsidR="002F4804">
              <w:rPr>
                <w:rFonts w:ascii="Arial" w:eastAsia="Arial" w:hAnsi="Arial" w:cs="Arial"/>
              </w:rPr>
              <w:t xml:space="preserve"> </w:t>
            </w:r>
            <w:r w:rsidRPr="00862C1B">
              <w:rPr>
                <w:rFonts w:ascii="Arial" w:eastAsia="Arial" w:hAnsi="Arial" w:cs="Arial"/>
              </w:rPr>
              <w:t xml:space="preserve">La limpieza con aire </w:t>
            </w:r>
            <w:proofErr w:type="gramStart"/>
            <w:r w:rsidRPr="00862C1B">
              <w:rPr>
                <w:rFonts w:ascii="Arial" w:eastAsia="Arial" w:hAnsi="Arial" w:cs="Arial"/>
              </w:rPr>
              <w:t>comprimido  puede</w:t>
            </w:r>
            <w:proofErr w:type="gramEnd"/>
            <w:r w:rsidRPr="00862C1B">
              <w:rPr>
                <w:rFonts w:ascii="Arial" w:eastAsia="Arial" w:hAnsi="Arial" w:cs="Arial"/>
              </w:rPr>
              <w:t xml:space="preserve"> dar </w:t>
            </w:r>
            <w:proofErr w:type="gramStart"/>
            <w:r w:rsidRPr="00862C1B">
              <w:rPr>
                <w:rFonts w:ascii="Arial" w:eastAsia="Arial" w:hAnsi="Arial" w:cs="Arial"/>
              </w:rPr>
              <w:t>lugar ,incluso</w:t>
            </w:r>
            <w:proofErr w:type="gramEnd"/>
            <w:r w:rsidRPr="00862C1B">
              <w:rPr>
                <w:rFonts w:ascii="Arial" w:eastAsia="Arial" w:hAnsi="Arial" w:cs="Arial"/>
              </w:rPr>
              <w:t>, a la formación de atmósferas explosivas</w:t>
            </w:r>
          </w:p>
          <w:p w14:paraId="6BAA8B43" w14:textId="77777777" w:rsidR="00862C1B" w:rsidRPr="00862C1B" w:rsidRDefault="00862C1B" w:rsidP="00957E16">
            <w:pPr>
              <w:numPr>
                <w:ilvl w:val="0"/>
                <w:numId w:val="2"/>
              </w:numPr>
              <w:ind w:right="-11"/>
              <w:contextualSpacing/>
              <w:rPr>
                <w:rFonts w:ascii="Arial" w:eastAsia="Arial" w:hAnsi="Arial" w:cs="Arial"/>
              </w:rPr>
            </w:pPr>
            <w:proofErr w:type="gramStart"/>
            <w:r w:rsidRPr="00862C1B">
              <w:rPr>
                <w:rFonts w:ascii="Arial" w:eastAsia="Arial" w:hAnsi="Arial" w:cs="Arial"/>
              </w:rPr>
              <w:t>Golpes  por</w:t>
            </w:r>
            <w:proofErr w:type="gramEnd"/>
            <w:r w:rsidRPr="00862C1B">
              <w:rPr>
                <w:rFonts w:ascii="Arial" w:eastAsia="Arial" w:hAnsi="Arial" w:cs="Arial"/>
              </w:rPr>
              <w:t xml:space="preserve"> </w:t>
            </w:r>
            <w:proofErr w:type="gramStart"/>
            <w:r w:rsidRPr="00862C1B">
              <w:rPr>
                <w:rFonts w:ascii="Arial" w:eastAsia="Arial" w:hAnsi="Arial" w:cs="Arial"/>
              </w:rPr>
              <w:t>las ruptura</w:t>
            </w:r>
            <w:proofErr w:type="gramEnd"/>
            <w:r w:rsidRPr="00862C1B">
              <w:rPr>
                <w:rFonts w:ascii="Arial" w:eastAsia="Arial" w:hAnsi="Arial" w:cs="Arial"/>
              </w:rPr>
              <w:t xml:space="preserve"> de las mangueras de conexión,</w:t>
            </w:r>
          </w:p>
          <w:p w14:paraId="08AD86A0" w14:textId="77777777" w:rsidR="00862C1B" w:rsidRPr="00862C1B" w:rsidRDefault="00862C1B" w:rsidP="00957E16">
            <w:pPr>
              <w:numPr>
                <w:ilvl w:val="0"/>
                <w:numId w:val="2"/>
              </w:numPr>
              <w:ind w:right="-11"/>
              <w:contextualSpacing/>
              <w:rPr>
                <w:rFonts w:ascii="Arial" w:eastAsia="Arial" w:hAnsi="Arial" w:cs="Arial"/>
              </w:rPr>
            </w:pPr>
            <w:r w:rsidRPr="00862C1B">
              <w:rPr>
                <w:rFonts w:ascii="Arial" w:eastAsia="Arial" w:hAnsi="Arial" w:cs="Arial"/>
              </w:rPr>
              <w:t>con el consiguiente movimiento repentino de</w:t>
            </w:r>
          </w:p>
          <w:p w14:paraId="04125037" w14:textId="77777777" w:rsidR="00862C1B" w:rsidRPr="00862C1B" w:rsidRDefault="00862C1B" w:rsidP="00957E16">
            <w:pPr>
              <w:numPr>
                <w:ilvl w:val="0"/>
                <w:numId w:val="2"/>
              </w:numPr>
              <w:ind w:right="-11"/>
              <w:contextualSpacing/>
              <w:rPr>
                <w:rFonts w:ascii="Arial" w:eastAsia="Arial" w:hAnsi="Arial" w:cs="Arial"/>
              </w:rPr>
            </w:pPr>
            <w:r w:rsidRPr="00862C1B">
              <w:rPr>
                <w:rFonts w:ascii="Arial" w:eastAsia="Arial" w:hAnsi="Arial" w:cs="Arial"/>
              </w:rPr>
              <w:t>serpenteo o látigo, producido por la salida</w:t>
            </w:r>
          </w:p>
          <w:p w14:paraId="4D9C0846" w14:textId="77777777" w:rsidR="00862C1B" w:rsidRPr="00862C1B" w:rsidRDefault="00862C1B" w:rsidP="00957E16">
            <w:pPr>
              <w:numPr>
                <w:ilvl w:val="0"/>
                <w:numId w:val="2"/>
              </w:numPr>
              <w:ind w:right="-11"/>
              <w:contextualSpacing/>
              <w:rPr>
                <w:rFonts w:ascii="Arial" w:eastAsia="Arial" w:hAnsi="Arial" w:cs="Arial"/>
              </w:rPr>
            </w:pPr>
            <w:r w:rsidRPr="00862C1B">
              <w:rPr>
                <w:rFonts w:ascii="Arial" w:eastAsia="Arial" w:hAnsi="Arial" w:cs="Arial"/>
              </w:rPr>
              <w:t>brusca del aire comprimido, y que puede ser</w:t>
            </w:r>
          </w:p>
          <w:p w14:paraId="75F64B67" w14:textId="77777777" w:rsidR="00862C1B" w:rsidRPr="00862C1B" w:rsidRDefault="00862C1B" w:rsidP="00957E16">
            <w:pPr>
              <w:numPr>
                <w:ilvl w:val="0"/>
                <w:numId w:val="2"/>
              </w:numPr>
              <w:ind w:right="-11"/>
              <w:contextualSpacing/>
              <w:rPr>
                <w:rFonts w:ascii="Arial" w:eastAsia="Arial" w:hAnsi="Arial" w:cs="Arial"/>
              </w:rPr>
            </w:pPr>
            <w:r w:rsidRPr="00862C1B">
              <w:rPr>
                <w:rFonts w:ascii="Arial" w:eastAsia="Arial" w:hAnsi="Arial" w:cs="Arial"/>
              </w:rPr>
              <w:t xml:space="preserve">causa de lesiones. </w:t>
            </w:r>
          </w:p>
          <w:p w14:paraId="04B7B6CB" w14:textId="77777777" w:rsidR="00862C1B" w:rsidRPr="00862C1B" w:rsidRDefault="00862C1B" w:rsidP="00957E16">
            <w:pPr>
              <w:numPr>
                <w:ilvl w:val="0"/>
                <w:numId w:val="2"/>
              </w:numPr>
              <w:ind w:right="-11"/>
              <w:contextualSpacing/>
              <w:rPr>
                <w:rFonts w:ascii="Arial" w:eastAsia="Arial" w:hAnsi="Arial" w:cs="Arial"/>
              </w:rPr>
            </w:pPr>
            <w:r w:rsidRPr="00862C1B">
              <w:rPr>
                <w:rFonts w:ascii="Arial" w:eastAsia="Arial" w:hAnsi="Arial" w:cs="Arial"/>
              </w:rPr>
              <w:t>Incendios Cortocircuitos eléctricos (en caso de motor eléctrico) Inflamación del combustible (en caso de motor de explosión)</w:t>
            </w:r>
          </w:p>
          <w:p w14:paraId="16EC2D57" w14:textId="77777777" w:rsidR="00862C1B" w:rsidRPr="00862C1B" w:rsidRDefault="00862C1B" w:rsidP="00957E16">
            <w:pPr>
              <w:numPr>
                <w:ilvl w:val="0"/>
                <w:numId w:val="2"/>
              </w:numPr>
              <w:ind w:right="-11"/>
              <w:contextualSpacing/>
              <w:rPr>
                <w:rFonts w:ascii="Arial" w:eastAsia="Arial" w:hAnsi="Arial" w:cs="Arial"/>
              </w:rPr>
            </w:pPr>
            <w:r w:rsidRPr="00862C1B">
              <w:rPr>
                <w:rFonts w:ascii="Arial" w:eastAsia="Arial" w:hAnsi="Arial" w:cs="Arial"/>
              </w:rPr>
              <w:t>Proyección de objetos o partículas. El uso de presiones inadecuadas o los mismos escapes de aire comprimido pueden producir heridas en los ojos,</w:t>
            </w:r>
            <w:r>
              <w:rPr>
                <w:rFonts w:ascii="Arial" w:eastAsia="Arial" w:hAnsi="Arial" w:cs="Arial"/>
              </w:rPr>
              <w:t xml:space="preserve"> </w:t>
            </w:r>
            <w:r w:rsidRPr="00862C1B">
              <w:rPr>
                <w:rFonts w:ascii="Arial" w:eastAsia="Arial" w:hAnsi="Arial" w:cs="Arial"/>
              </w:rPr>
              <w:t>bien por las partículas de polvo arrastradas, o por la presencia de partículas de agua.</w:t>
            </w:r>
          </w:p>
          <w:p w14:paraId="7D9420CB" w14:textId="77777777" w:rsidR="00862C1B" w:rsidRPr="00862C1B" w:rsidRDefault="00862C1B" w:rsidP="00957E16">
            <w:pPr>
              <w:numPr>
                <w:ilvl w:val="0"/>
                <w:numId w:val="2"/>
              </w:numPr>
              <w:ind w:right="-11"/>
              <w:contextualSpacing/>
              <w:rPr>
                <w:rFonts w:ascii="Arial" w:eastAsia="Arial" w:hAnsi="Arial" w:cs="Arial"/>
              </w:rPr>
            </w:pPr>
            <w:r w:rsidRPr="00862C1B">
              <w:rPr>
                <w:rFonts w:ascii="Arial" w:eastAsia="Arial" w:hAnsi="Arial" w:cs="Arial"/>
              </w:rPr>
              <w:t xml:space="preserve">El </w:t>
            </w:r>
            <w:proofErr w:type="gramStart"/>
            <w:r w:rsidRPr="00862C1B">
              <w:rPr>
                <w:rFonts w:ascii="Arial" w:eastAsia="Arial" w:hAnsi="Arial" w:cs="Arial"/>
              </w:rPr>
              <w:t>compresor  y</w:t>
            </w:r>
            <w:proofErr w:type="gramEnd"/>
            <w:r w:rsidRPr="00862C1B">
              <w:rPr>
                <w:rFonts w:ascii="Arial" w:eastAsia="Arial" w:hAnsi="Arial" w:cs="Arial"/>
              </w:rPr>
              <w:t xml:space="preserve"> las herramientas que funcionan con aire comprimido pueden ser causa de Vibraciones que puede afectar</w:t>
            </w:r>
            <w:r w:rsidR="002F4804">
              <w:rPr>
                <w:rFonts w:ascii="Arial" w:eastAsia="Arial" w:hAnsi="Arial" w:cs="Arial"/>
              </w:rPr>
              <w:t xml:space="preserve"> a otros equipos </w:t>
            </w:r>
            <w:proofErr w:type="gramStart"/>
            <w:r w:rsidR="002F4804">
              <w:rPr>
                <w:rFonts w:ascii="Arial" w:eastAsia="Arial" w:hAnsi="Arial" w:cs="Arial"/>
              </w:rPr>
              <w:t xml:space="preserve">y </w:t>
            </w:r>
            <w:r w:rsidRPr="00862C1B">
              <w:rPr>
                <w:rFonts w:ascii="Arial" w:eastAsia="Arial" w:hAnsi="Arial" w:cs="Arial"/>
              </w:rPr>
              <w:t xml:space="preserve"> a</w:t>
            </w:r>
            <w:proofErr w:type="gramEnd"/>
            <w:r w:rsidRPr="00862C1B">
              <w:rPr>
                <w:rFonts w:ascii="Arial" w:eastAsia="Arial" w:hAnsi="Arial" w:cs="Arial"/>
              </w:rPr>
              <w:t xml:space="preserve"> </w:t>
            </w:r>
            <w:proofErr w:type="gramStart"/>
            <w:r w:rsidRPr="00862C1B">
              <w:rPr>
                <w:rFonts w:ascii="Arial" w:eastAsia="Arial" w:hAnsi="Arial" w:cs="Arial"/>
              </w:rPr>
              <w:t>los  trasmitida</w:t>
            </w:r>
            <w:proofErr w:type="gramEnd"/>
            <w:r w:rsidRPr="00862C1B">
              <w:rPr>
                <w:rFonts w:ascii="Arial" w:eastAsia="Arial" w:hAnsi="Arial" w:cs="Arial"/>
              </w:rPr>
              <w:t xml:space="preserve"> al sistema mano brazo (lo que ocasiona riesgos para los trabajadores, en particular de problemas vasculares, de</w:t>
            </w:r>
          </w:p>
          <w:p w14:paraId="36BB02CF" w14:textId="77777777" w:rsidR="00862C1B" w:rsidRPr="00862C1B" w:rsidRDefault="00862C1B" w:rsidP="00957E16">
            <w:pPr>
              <w:numPr>
                <w:ilvl w:val="0"/>
                <w:numId w:val="2"/>
              </w:numPr>
              <w:ind w:right="-11"/>
              <w:contextualSpacing/>
              <w:rPr>
                <w:rFonts w:ascii="Arial" w:eastAsia="Arial" w:hAnsi="Arial" w:cs="Arial"/>
              </w:rPr>
            </w:pPr>
            <w:r w:rsidRPr="00862C1B">
              <w:rPr>
                <w:rFonts w:ascii="Arial" w:eastAsia="Arial" w:hAnsi="Arial" w:cs="Arial"/>
              </w:rPr>
              <w:t>huesos o de articulaciones, nerviosos o musculares) y/o vibraciones transmitidas al cuerpo entero (pueden conllevar la aparición de lumbalgias y lesiones de la columna vertebral).</w:t>
            </w:r>
          </w:p>
          <w:p w14:paraId="3F678ACD" w14:textId="77777777" w:rsidR="00B4457C" w:rsidRPr="00B4457C" w:rsidRDefault="00862C1B" w:rsidP="00957E16">
            <w:pPr>
              <w:numPr>
                <w:ilvl w:val="0"/>
                <w:numId w:val="2"/>
              </w:numPr>
              <w:ind w:right="-11"/>
              <w:contextualSpacing/>
              <w:rPr>
                <w:rFonts w:ascii="Arial" w:eastAsia="Arial" w:hAnsi="Arial" w:cs="Arial"/>
              </w:rPr>
            </w:pPr>
            <w:r w:rsidRPr="00862C1B">
              <w:rPr>
                <w:rFonts w:ascii="Arial" w:eastAsia="Arial" w:hAnsi="Arial" w:cs="Arial"/>
              </w:rPr>
              <w:t>Ruido producido por el compresor.</w:t>
            </w:r>
          </w:p>
        </w:tc>
      </w:tr>
    </w:tbl>
    <w:p w14:paraId="225B8080" w14:textId="77777777" w:rsidR="00B4457C" w:rsidRPr="00B4457C" w:rsidRDefault="00B4457C" w:rsidP="00B4457C">
      <w:pPr>
        <w:spacing w:after="80" w:line="240" w:lineRule="auto"/>
        <w:ind w:right="-12"/>
        <w:jc w:val="both"/>
        <w:rPr>
          <w:rFonts w:ascii="Arial" w:eastAsia="Arial" w:hAnsi="Arial" w:cs="Arial"/>
        </w:rPr>
      </w:pPr>
    </w:p>
    <w:p w14:paraId="2B5D8246" w14:textId="77777777" w:rsidR="00A1651F" w:rsidRPr="00725EAA" w:rsidRDefault="00A1651F" w:rsidP="00A1651F">
      <w:pPr>
        <w:autoSpaceDE w:val="0"/>
        <w:autoSpaceDN w:val="0"/>
        <w:adjustRightInd w:val="0"/>
        <w:spacing w:after="120" w:line="240" w:lineRule="auto"/>
        <w:jc w:val="both"/>
        <w:rPr>
          <w:rFonts w:ascii="Tahoma" w:hAnsi="Tahoma" w:cs="Tahoma"/>
          <w:b/>
          <w:szCs w:val="24"/>
        </w:rPr>
      </w:pPr>
      <w:r w:rsidRPr="00725EAA">
        <w:rPr>
          <w:rFonts w:ascii="Tahoma" w:hAnsi="Tahoma" w:cs="Tahoma"/>
          <w:b/>
          <w:szCs w:val="24"/>
        </w:rPr>
        <w:t>Medidas preventivas:</w:t>
      </w:r>
    </w:p>
    <w:p w14:paraId="3D5B84C2" w14:textId="77777777" w:rsidR="00A1651F" w:rsidRPr="00725EAA" w:rsidRDefault="00A1651F" w:rsidP="00957E16">
      <w:pPr>
        <w:pStyle w:val="Prrafodelista"/>
        <w:numPr>
          <w:ilvl w:val="0"/>
          <w:numId w:val="3"/>
        </w:numPr>
        <w:spacing w:after="80" w:line="254" w:lineRule="exact"/>
        <w:ind w:left="714" w:right="-12" w:hanging="357"/>
        <w:contextualSpacing w:val="0"/>
        <w:jc w:val="both"/>
        <w:rPr>
          <w:rFonts w:ascii="Arial" w:eastAsia="Arial" w:hAnsi="Arial" w:cs="Arial"/>
        </w:rPr>
      </w:pPr>
      <w:r w:rsidRPr="00725EAA">
        <w:rPr>
          <w:rFonts w:ascii="Arial" w:eastAsia="Arial" w:hAnsi="Arial" w:cs="Arial"/>
        </w:rPr>
        <w:t>Si</w:t>
      </w:r>
      <w:r w:rsidRPr="00725EAA">
        <w:rPr>
          <w:rFonts w:ascii="Arial" w:eastAsia="Arial" w:hAnsi="Arial" w:cs="Arial"/>
          <w:spacing w:val="6"/>
        </w:rPr>
        <w:t xml:space="preserve"> </w:t>
      </w:r>
      <w:r w:rsidRPr="00725EAA">
        <w:rPr>
          <w:rFonts w:ascii="Arial" w:eastAsia="Arial" w:hAnsi="Arial" w:cs="Arial"/>
        </w:rPr>
        <w:t>la iluminación</w:t>
      </w:r>
      <w:r>
        <w:rPr>
          <w:rFonts w:ascii="Arial" w:eastAsia="Arial" w:hAnsi="Arial" w:cs="Arial"/>
        </w:rPr>
        <w:t xml:space="preserve">, condiciones termo higrométricas o </w:t>
      </w:r>
      <w:proofErr w:type="gramStart"/>
      <w:r>
        <w:rPr>
          <w:rFonts w:ascii="Arial" w:eastAsia="Arial" w:hAnsi="Arial" w:cs="Arial"/>
        </w:rPr>
        <w:t xml:space="preserve">ventilación </w:t>
      </w:r>
      <w:r w:rsidRPr="00725EAA">
        <w:rPr>
          <w:rFonts w:ascii="Arial" w:eastAsia="Arial" w:hAnsi="Arial" w:cs="Arial"/>
        </w:rPr>
        <w:t xml:space="preserve"> es</w:t>
      </w:r>
      <w:proofErr w:type="gramEnd"/>
      <w:r w:rsidRPr="00725EAA">
        <w:rPr>
          <w:rFonts w:ascii="Arial" w:eastAsia="Arial" w:hAnsi="Arial" w:cs="Arial"/>
          <w:spacing w:val="10"/>
        </w:rPr>
        <w:t xml:space="preserve"> </w:t>
      </w:r>
      <w:r w:rsidRPr="00725EAA">
        <w:rPr>
          <w:rFonts w:ascii="Arial" w:eastAsia="Arial" w:hAnsi="Arial" w:cs="Arial"/>
        </w:rPr>
        <w:t>escasa comunicar</w:t>
      </w:r>
      <w:r w:rsidRPr="00725EAA">
        <w:rPr>
          <w:rFonts w:ascii="Arial" w:eastAsia="Arial" w:hAnsi="Arial" w:cs="Arial"/>
          <w:spacing w:val="10"/>
        </w:rPr>
        <w:t xml:space="preserve"> </w:t>
      </w:r>
      <w:r w:rsidRPr="00725EAA">
        <w:rPr>
          <w:rFonts w:ascii="Arial" w:eastAsia="Arial" w:hAnsi="Arial" w:cs="Arial"/>
        </w:rPr>
        <w:t>dicha</w:t>
      </w:r>
      <w:r w:rsidRPr="00725EAA">
        <w:rPr>
          <w:rFonts w:ascii="Arial" w:eastAsia="Arial" w:hAnsi="Arial" w:cs="Arial"/>
          <w:spacing w:val="13"/>
        </w:rPr>
        <w:t xml:space="preserve"> </w:t>
      </w:r>
      <w:r w:rsidRPr="00725EAA">
        <w:rPr>
          <w:rFonts w:ascii="Arial" w:eastAsia="Arial" w:hAnsi="Arial" w:cs="Arial"/>
        </w:rPr>
        <w:t>situ</w:t>
      </w:r>
      <w:r w:rsidRPr="00725EAA">
        <w:rPr>
          <w:rFonts w:ascii="Arial" w:eastAsia="Arial" w:hAnsi="Arial" w:cs="Arial"/>
          <w:spacing w:val="-1"/>
        </w:rPr>
        <w:t>a</w:t>
      </w:r>
      <w:r w:rsidRPr="00725EAA">
        <w:rPr>
          <w:rFonts w:ascii="Arial" w:eastAsia="Arial" w:hAnsi="Arial" w:cs="Arial"/>
          <w:spacing w:val="1"/>
        </w:rPr>
        <w:t>c</w:t>
      </w:r>
      <w:r w:rsidRPr="00725EAA">
        <w:rPr>
          <w:rFonts w:ascii="Arial" w:eastAsia="Arial" w:hAnsi="Arial" w:cs="Arial"/>
        </w:rPr>
        <w:t>i</w:t>
      </w:r>
      <w:r w:rsidRPr="00725EAA">
        <w:rPr>
          <w:rFonts w:ascii="Arial" w:eastAsia="Arial" w:hAnsi="Arial" w:cs="Arial"/>
          <w:spacing w:val="-1"/>
        </w:rPr>
        <w:t>ó</w:t>
      </w:r>
      <w:r w:rsidRPr="00725EAA">
        <w:rPr>
          <w:rFonts w:ascii="Arial" w:eastAsia="Arial" w:hAnsi="Arial" w:cs="Arial"/>
        </w:rPr>
        <w:t>n</w:t>
      </w:r>
      <w:r w:rsidRPr="00725EAA">
        <w:rPr>
          <w:rFonts w:ascii="Arial" w:eastAsia="Arial" w:hAnsi="Arial" w:cs="Arial"/>
          <w:spacing w:val="11"/>
        </w:rPr>
        <w:t xml:space="preserve"> </w:t>
      </w:r>
      <w:r w:rsidRPr="00725EAA">
        <w:rPr>
          <w:rFonts w:ascii="Arial" w:eastAsia="Arial" w:hAnsi="Arial" w:cs="Arial"/>
        </w:rPr>
        <w:t>al responsable</w:t>
      </w:r>
      <w:r w:rsidRPr="00725EAA">
        <w:rPr>
          <w:rFonts w:ascii="Arial" w:eastAsia="Arial" w:hAnsi="Arial" w:cs="Arial"/>
          <w:spacing w:val="-13"/>
        </w:rPr>
        <w:t xml:space="preserve"> </w:t>
      </w:r>
      <w:r w:rsidRPr="00725EAA">
        <w:rPr>
          <w:rFonts w:ascii="Arial" w:eastAsia="Arial" w:hAnsi="Arial" w:cs="Arial"/>
        </w:rPr>
        <w:t>del</w:t>
      </w:r>
      <w:r w:rsidRPr="00725EAA">
        <w:rPr>
          <w:rFonts w:ascii="Arial" w:eastAsia="Arial" w:hAnsi="Arial" w:cs="Arial"/>
          <w:spacing w:val="-3"/>
        </w:rPr>
        <w:t xml:space="preserve"> </w:t>
      </w:r>
      <w:r w:rsidRPr="00725EAA">
        <w:rPr>
          <w:rFonts w:ascii="Arial" w:eastAsia="Arial" w:hAnsi="Arial" w:cs="Arial"/>
        </w:rPr>
        <w:t>local.</w:t>
      </w:r>
    </w:p>
    <w:p w14:paraId="7B00CB55" w14:textId="77777777" w:rsidR="00A1651F" w:rsidRPr="00267505" w:rsidRDefault="00A1651F" w:rsidP="00957E16">
      <w:pPr>
        <w:pStyle w:val="Prrafodelista"/>
        <w:numPr>
          <w:ilvl w:val="0"/>
          <w:numId w:val="3"/>
        </w:numPr>
        <w:spacing w:after="80" w:line="240" w:lineRule="auto"/>
        <w:ind w:left="714" w:right="-12" w:hanging="357"/>
        <w:contextualSpacing w:val="0"/>
        <w:jc w:val="both"/>
        <w:rPr>
          <w:rFonts w:ascii="Arial" w:eastAsia="Arial" w:hAnsi="Arial" w:cs="Arial"/>
        </w:rPr>
      </w:pPr>
      <w:proofErr w:type="gramStart"/>
      <w:r>
        <w:rPr>
          <w:rFonts w:ascii="Arial" w:eastAsia="Arial" w:hAnsi="Arial" w:cs="Arial"/>
        </w:rPr>
        <w:lastRenderedPageBreak/>
        <w:t>Preferentemente l</w:t>
      </w:r>
      <w:r w:rsidRPr="00267505">
        <w:rPr>
          <w:rFonts w:ascii="Arial" w:eastAsia="Arial" w:hAnsi="Arial" w:cs="Arial"/>
        </w:rPr>
        <w:t>as tareas de limpieza</w:t>
      </w:r>
      <w:r>
        <w:rPr>
          <w:rFonts w:ascii="Arial" w:eastAsia="Arial" w:hAnsi="Arial" w:cs="Arial"/>
        </w:rPr>
        <w:t xml:space="preserve"> u otras actividades</w:t>
      </w:r>
      <w:r w:rsidRPr="00267505">
        <w:rPr>
          <w:rFonts w:ascii="Arial" w:eastAsia="Arial" w:hAnsi="Arial" w:cs="Arial"/>
        </w:rPr>
        <w:t xml:space="preserve"> a desarrollar</w:t>
      </w:r>
      <w:proofErr w:type="gramEnd"/>
      <w:r w:rsidRPr="00267505">
        <w:rPr>
          <w:rFonts w:ascii="Arial" w:eastAsia="Arial" w:hAnsi="Arial" w:cs="Arial"/>
        </w:rPr>
        <w:t xml:space="preserve"> </w:t>
      </w:r>
      <w:r w:rsidR="002F4804">
        <w:rPr>
          <w:rFonts w:ascii="Arial" w:eastAsia="Arial" w:hAnsi="Arial" w:cs="Arial"/>
        </w:rPr>
        <w:t xml:space="preserve">deben ser autorizadas, </w:t>
      </w:r>
      <w:r w:rsidRPr="00267505">
        <w:rPr>
          <w:rFonts w:ascii="Arial" w:eastAsia="Arial" w:hAnsi="Arial" w:cs="Arial"/>
        </w:rPr>
        <w:t>se realizarán</w:t>
      </w:r>
      <w:r>
        <w:rPr>
          <w:rFonts w:ascii="Arial" w:eastAsia="Arial" w:hAnsi="Arial" w:cs="Arial"/>
        </w:rPr>
        <w:t xml:space="preserve"> </w:t>
      </w:r>
      <w:r w:rsidRPr="00267505">
        <w:rPr>
          <w:rFonts w:ascii="Arial" w:eastAsia="Arial" w:hAnsi="Arial" w:cs="Arial"/>
        </w:rPr>
        <w:t>cuando no estén siendo utilizados</w:t>
      </w:r>
      <w:r>
        <w:rPr>
          <w:rFonts w:ascii="Arial" w:eastAsia="Arial" w:hAnsi="Arial" w:cs="Arial"/>
        </w:rPr>
        <w:t>, garantizando la parada segura de todas las maquinas equipos e instalaciones en condiciones seguras</w:t>
      </w:r>
      <w:r w:rsidRPr="00267505">
        <w:rPr>
          <w:rFonts w:ascii="Arial" w:eastAsia="Arial" w:hAnsi="Arial" w:cs="Arial"/>
        </w:rPr>
        <w:t>.</w:t>
      </w:r>
    </w:p>
    <w:p w14:paraId="6885794F" w14:textId="77777777" w:rsidR="00A1651F" w:rsidRDefault="00A1651F"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Se debe consultar con el responsable antes de iniciar cualquier actividad.</w:t>
      </w:r>
    </w:p>
    <w:p w14:paraId="638BA83C" w14:textId="77777777" w:rsidR="002F4804" w:rsidRDefault="002F4804" w:rsidP="00957E16">
      <w:pPr>
        <w:pStyle w:val="Prrafodelista"/>
        <w:numPr>
          <w:ilvl w:val="0"/>
          <w:numId w:val="3"/>
        </w:numPr>
        <w:spacing w:after="80" w:line="240" w:lineRule="auto"/>
        <w:ind w:left="714" w:right="-12" w:hanging="357"/>
        <w:contextualSpacing w:val="0"/>
        <w:jc w:val="both"/>
        <w:rPr>
          <w:rFonts w:ascii="Arial" w:eastAsia="Arial" w:hAnsi="Arial" w:cs="Arial"/>
        </w:rPr>
      </w:pPr>
      <w:r>
        <w:rPr>
          <w:rFonts w:ascii="Arial" w:eastAsia="Arial" w:hAnsi="Arial" w:cs="Arial"/>
        </w:rPr>
        <w:t>Cualquier intervención se seguirá el manual de instrucciones del fabricante</w:t>
      </w:r>
      <w:r w:rsidR="009147C2">
        <w:rPr>
          <w:rFonts w:ascii="Arial" w:eastAsia="Arial" w:hAnsi="Arial" w:cs="Arial"/>
        </w:rPr>
        <w:t xml:space="preserve"> y uso de medios de protección individual o colectiva según los riesgos de la actividad</w:t>
      </w:r>
      <w:r>
        <w:rPr>
          <w:rFonts w:ascii="Arial" w:eastAsia="Arial" w:hAnsi="Arial" w:cs="Arial"/>
        </w:rPr>
        <w:t>.</w:t>
      </w:r>
    </w:p>
    <w:p w14:paraId="7FC1EC25" w14:textId="77777777" w:rsidR="00A1651F" w:rsidRDefault="00A1651F"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4475E0">
        <w:rPr>
          <w:rFonts w:ascii="Arial" w:eastAsia="Arial" w:hAnsi="Arial" w:cs="Arial"/>
        </w:rPr>
        <w:t xml:space="preserve">Consultar con el responsable la necesidad de utilizar </w:t>
      </w:r>
      <w:proofErr w:type="spellStart"/>
      <w:r w:rsidRPr="004475E0">
        <w:rPr>
          <w:rFonts w:ascii="Arial" w:eastAsia="Arial" w:hAnsi="Arial" w:cs="Arial"/>
        </w:rPr>
        <w:t>EPI’s</w:t>
      </w:r>
      <w:proofErr w:type="spellEnd"/>
      <w:r w:rsidRPr="004475E0">
        <w:rPr>
          <w:rFonts w:ascii="Arial" w:eastAsia="Arial" w:hAnsi="Arial" w:cs="Arial"/>
        </w:rPr>
        <w:t xml:space="preserve"> adicionales</w:t>
      </w:r>
      <w:r>
        <w:rPr>
          <w:rFonts w:ascii="Arial" w:eastAsia="Arial" w:hAnsi="Arial" w:cs="Arial"/>
        </w:rPr>
        <w:t xml:space="preserve"> u otras medidas preventivas o la realización de trabajos incompatibles</w:t>
      </w:r>
      <w:r w:rsidRPr="004475E0">
        <w:rPr>
          <w:rFonts w:ascii="Arial" w:eastAsia="Arial" w:hAnsi="Arial" w:cs="Arial"/>
        </w:rPr>
        <w:t>.</w:t>
      </w:r>
    </w:p>
    <w:p w14:paraId="4D8D4C4A" w14:textId="77777777" w:rsidR="00A1651F" w:rsidRPr="00267505" w:rsidRDefault="00A1651F"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En caso de incidente o duda por parte</w:t>
      </w:r>
      <w:r>
        <w:rPr>
          <w:rFonts w:ascii="Arial" w:eastAsia="Arial" w:hAnsi="Arial" w:cs="Arial"/>
        </w:rPr>
        <w:t xml:space="preserve"> </w:t>
      </w:r>
      <w:r w:rsidRPr="00267505">
        <w:rPr>
          <w:rFonts w:ascii="Arial" w:eastAsia="Arial" w:hAnsi="Arial" w:cs="Arial"/>
        </w:rPr>
        <w:t xml:space="preserve">del trabajador, éste deberá salir y dirigirse al responsable </w:t>
      </w:r>
      <w:r>
        <w:rPr>
          <w:rFonts w:ascii="Arial" w:eastAsia="Arial" w:hAnsi="Arial" w:cs="Arial"/>
        </w:rPr>
        <w:t xml:space="preserve">y/o al Servicio de </w:t>
      </w:r>
      <w:proofErr w:type="gramStart"/>
      <w:r>
        <w:rPr>
          <w:rFonts w:ascii="Arial" w:eastAsia="Arial" w:hAnsi="Arial" w:cs="Arial"/>
        </w:rPr>
        <w:t xml:space="preserve">PRL </w:t>
      </w:r>
      <w:r w:rsidRPr="00267505">
        <w:rPr>
          <w:rFonts w:ascii="Arial" w:eastAsia="Arial" w:hAnsi="Arial" w:cs="Arial"/>
        </w:rPr>
        <w:t xml:space="preserve"> </w:t>
      </w:r>
      <w:r>
        <w:rPr>
          <w:rFonts w:ascii="Arial" w:eastAsia="Arial" w:hAnsi="Arial" w:cs="Arial"/>
        </w:rPr>
        <w:t>para</w:t>
      </w:r>
      <w:proofErr w:type="gramEnd"/>
      <w:r>
        <w:rPr>
          <w:rFonts w:ascii="Arial" w:eastAsia="Arial" w:hAnsi="Arial" w:cs="Arial"/>
        </w:rPr>
        <w:t xml:space="preserve"> informar</w:t>
      </w:r>
      <w:r w:rsidRPr="00267505">
        <w:rPr>
          <w:rFonts w:ascii="Arial" w:eastAsia="Arial" w:hAnsi="Arial" w:cs="Arial"/>
        </w:rPr>
        <w:t xml:space="preserve"> del incidente.</w:t>
      </w:r>
    </w:p>
    <w:p w14:paraId="40B48EAC" w14:textId="77777777" w:rsidR="00A1651F" w:rsidRDefault="00A1651F"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Cuando no sea posible localizarlos se deberá llamar al personal de S</w:t>
      </w:r>
      <w:r>
        <w:rPr>
          <w:rFonts w:ascii="Arial" w:eastAsia="Arial" w:hAnsi="Arial" w:cs="Arial"/>
        </w:rPr>
        <w:t>eguridad de la UPCT.</w:t>
      </w:r>
    </w:p>
    <w:p w14:paraId="69D22384" w14:textId="77777777" w:rsidR="00A1651F" w:rsidRPr="00B1095E" w:rsidRDefault="00A1651F"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B1095E">
        <w:rPr>
          <w:rFonts w:ascii="Arial" w:eastAsia="Arial" w:hAnsi="Arial" w:cs="Arial"/>
        </w:rPr>
        <w:t>Los desechos que se produzcan durante el trabajo deben ser controlados y eliminados. Para ello se deberán depositar en los recipientes apropiados.</w:t>
      </w:r>
    </w:p>
    <w:p w14:paraId="3DA96049" w14:textId="77777777" w:rsidR="00A1651F" w:rsidRPr="004475E0" w:rsidRDefault="00A1651F"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4475E0">
        <w:rPr>
          <w:rFonts w:ascii="Arial" w:eastAsia="Arial" w:hAnsi="Arial" w:cs="Arial"/>
        </w:rPr>
        <w:t>Está totalmente prohibido comer, beber o fumar</w:t>
      </w:r>
      <w:r>
        <w:rPr>
          <w:rFonts w:ascii="Arial" w:eastAsia="Arial" w:hAnsi="Arial" w:cs="Arial"/>
        </w:rPr>
        <w:t>.</w:t>
      </w:r>
    </w:p>
    <w:p w14:paraId="25DFA87D" w14:textId="77777777" w:rsidR="00A1651F" w:rsidRPr="00267505" w:rsidRDefault="00A1651F"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67505">
        <w:rPr>
          <w:rFonts w:ascii="Arial" w:eastAsia="Arial" w:hAnsi="Arial" w:cs="Arial"/>
        </w:rPr>
        <w:t>Extremar las precauciones con instalaciones o equipos que no</w:t>
      </w:r>
      <w:r>
        <w:rPr>
          <w:rFonts w:ascii="Arial" w:eastAsia="Arial" w:hAnsi="Arial" w:cs="Arial"/>
        </w:rPr>
        <w:t xml:space="preserve"> </w:t>
      </w:r>
      <w:r w:rsidRPr="00267505">
        <w:rPr>
          <w:rFonts w:ascii="Arial" w:eastAsia="Arial" w:hAnsi="Arial" w:cs="Arial"/>
        </w:rPr>
        <w:t>conozca.</w:t>
      </w:r>
    </w:p>
    <w:p w14:paraId="104F8055" w14:textId="77777777" w:rsidR="00A1651F" w:rsidRPr="002F4804" w:rsidRDefault="00A1651F"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2F4804">
        <w:rPr>
          <w:rFonts w:ascii="Arial" w:eastAsia="Arial" w:hAnsi="Arial" w:cs="Arial"/>
        </w:rPr>
        <w:t>Proyecciones de aire y partículas.</w:t>
      </w:r>
    </w:p>
    <w:p w14:paraId="54FAE3D7" w14:textId="77777777" w:rsidR="00F27B04" w:rsidRDefault="002F4804" w:rsidP="002F4804">
      <w:pPr>
        <w:pStyle w:val="Prrafodelista"/>
        <w:spacing w:after="80" w:line="240" w:lineRule="auto"/>
        <w:ind w:left="714" w:right="-12"/>
        <w:contextualSpacing w:val="0"/>
        <w:jc w:val="both"/>
        <w:rPr>
          <w:rFonts w:ascii="Arial" w:eastAsia="Arial" w:hAnsi="Arial" w:cs="Arial"/>
        </w:rPr>
      </w:pPr>
      <w:r>
        <w:rPr>
          <w:rFonts w:ascii="Arial" w:eastAsia="Arial" w:hAnsi="Arial" w:cs="Arial"/>
        </w:rPr>
        <w:t>E</w:t>
      </w:r>
      <w:r w:rsidR="001634B8" w:rsidRPr="002F4804">
        <w:rPr>
          <w:rFonts w:ascii="Arial" w:eastAsia="Arial" w:hAnsi="Arial" w:cs="Arial"/>
        </w:rPr>
        <w:t xml:space="preserve">l chorro de aire </w:t>
      </w:r>
      <w:r w:rsidR="00D07E44" w:rsidRPr="002F4804">
        <w:rPr>
          <w:rFonts w:ascii="Arial" w:eastAsia="Arial" w:hAnsi="Arial" w:cs="Arial"/>
        </w:rPr>
        <w:t>no dirigirlo hacia el cuerpo u otra persona u equipos, objetos que puedan dañarse o ser peligrosos</w:t>
      </w:r>
      <w:r w:rsidR="001634B8" w:rsidRPr="002F4804">
        <w:rPr>
          <w:rFonts w:ascii="Arial" w:eastAsia="Arial" w:hAnsi="Arial" w:cs="Arial"/>
        </w:rPr>
        <w:t>. Este es uno de los motivos por los que no debe utilizarse nunca para</w:t>
      </w:r>
      <w:r w:rsidR="00D07E44" w:rsidRPr="002F4804">
        <w:rPr>
          <w:rFonts w:ascii="Arial" w:eastAsia="Arial" w:hAnsi="Arial" w:cs="Arial"/>
        </w:rPr>
        <w:t xml:space="preserve"> </w:t>
      </w:r>
      <w:r w:rsidR="001634B8" w:rsidRPr="002F4804">
        <w:rPr>
          <w:rFonts w:ascii="Arial" w:eastAsia="Arial" w:hAnsi="Arial" w:cs="Arial"/>
        </w:rPr>
        <w:t>la</w:t>
      </w:r>
      <w:r w:rsidR="00D07E44" w:rsidRPr="002F4804">
        <w:rPr>
          <w:rFonts w:ascii="Arial" w:eastAsia="Arial" w:hAnsi="Arial" w:cs="Arial"/>
        </w:rPr>
        <w:t xml:space="preserve"> limpieza de la ropa de trabajo, además puede provocar riesgos higiénicos; dispersión de polvo.</w:t>
      </w:r>
    </w:p>
    <w:p w14:paraId="38039A54" w14:textId="77777777" w:rsidR="00AC301C" w:rsidRPr="00AC301C" w:rsidRDefault="00AC301C"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AC301C">
        <w:rPr>
          <w:rFonts w:ascii="Arial" w:eastAsia="Arial" w:hAnsi="Arial" w:cs="Arial"/>
        </w:rPr>
        <w:t>Contactos térmicos: partes del equipo que alcanzan altas temperaturas, contacto con aceite del compresor.</w:t>
      </w:r>
    </w:p>
    <w:p w14:paraId="7D445F94" w14:textId="77777777" w:rsidR="00AC301C" w:rsidRPr="00AC301C" w:rsidRDefault="00AC301C" w:rsidP="002F4804">
      <w:pPr>
        <w:pStyle w:val="Prrafodelista"/>
        <w:spacing w:after="80" w:line="240" w:lineRule="auto"/>
        <w:ind w:left="714" w:right="-12"/>
        <w:contextualSpacing w:val="0"/>
        <w:jc w:val="both"/>
        <w:rPr>
          <w:rFonts w:ascii="Arial" w:eastAsia="Arial" w:hAnsi="Arial" w:cs="Arial"/>
        </w:rPr>
      </w:pPr>
      <w:r w:rsidRPr="00AC301C">
        <w:rPr>
          <w:rFonts w:ascii="Arial" w:eastAsia="Arial" w:hAnsi="Arial" w:cs="Arial"/>
        </w:rPr>
        <w:t>No abra la tapa de llenado del circuito de refrigeración con el motor caliente.</w:t>
      </w:r>
    </w:p>
    <w:p w14:paraId="4313B384" w14:textId="77777777" w:rsidR="00AC301C" w:rsidRPr="00AC301C" w:rsidRDefault="00AC301C" w:rsidP="002F4804">
      <w:pPr>
        <w:pStyle w:val="Prrafodelista"/>
        <w:spacing w:after="80" w:line="240" w:lineRule="auto"/>
        <w:ind w:left="714" w:right="-12"/>
        <w:contextualSpacing w:val="0"/>
        <w:jc w:val="both"/>
        <w:rPr>
          <w:rFonts w:ascii="Arial" w:eastAsia="Arial" w:hAnsi="Arial" w:cs="Arial"/>
        </w:rPr>
      </w:pPr>
      <w:r w:rsidRPr="00AC301C">
        <w:rPr>
          <w:rFonts w:ascii="Arial" w:eastAsia="Arial" w:hAnsi="Arial" w:cs="Arial"/>
        </w:rPr>
        <w:t>Use guantes protectores durante la sustitución o el abastecimiento del aceite lubricante.</w:t>
      </w:r>
    </w:p>
    <w:p w14:paraId="65DAA771" w14:textId="77777777" w:rsidR="00AC301C" w:rsidRPr="00AC301C" w:rsidRDefault="00AC301C" w:rsidP="002F4804">
      <w:pPr>
        <w:pStyle w:val="Prrafodelista"/>
        <w:spacing w:after="80" w:line="240" w:lineRule="auto"/>
        <w:ind w:left="714" w:right="-12"/>
        <w:contextualSpacing w:val="0"/>
        <w:jc w:val="both"/>
        <w:rPr>
          <w:rFonts w:ascii="Arial" w:eastAsia="Arial" w:hAnsi="Arial" w:cs="Arial"/>
        </w:rPr>
      </w:pPr>
      <w:r w:rsidRPr="00AC301C">
        <w:rPr>
          <w:rFonts w:ascii="Arial" w:eastAsia="Arial" w:hAnsi="Arial" w:cs="Arial"/>
        </w:rPr>
        <w:t>Evite el contacto con las partes calientes de la máquina.</w:t>
      </w:r>
    </w:p>
    <w:p w14:paraId="105687C0" w14:textId="77777777" w:rsidR="00AC301C" w:rsidRPr="00AC301C" w:rsidRDefault="00AC301C" w:rsidP="002F4804">
      <w:pPr>
        <w:pStyle w:val="Prrafodelista"/>
        <w:spacing w:after="80" w:line="240" w:lineRule="auto"/>
        <w:ind w:left="714" w:right="-12"/>
        <w:contextualSpacing w:val="0"/>
        <w:jc w:val="both"/>
        <w:rPr>
          <w:rFonts w:ascii="Arial" w:eastAsia="Arial" w:hAnsi="Arial" w:cs="Arial"/>
        </w:rPr>
      </w:pPr>
      <w:r w:rsidRPr="00AC301C">
        <w:rPr>
          <w:rFonts w:ascii="Arial" w:eastAsia="Arial" w:hAnsi="Arial" w:cs="Arial"/>
        </w:rPr>
        <w:t>Evite la exposición a las emisiones de gases del equipo, pueden producir quemaduras.</w:t>
      </w:r>
    </w:p>
    <w:p w14:paraId="62A2813A" w14:textId="77777777" w:rsidR="00AC301C" w:rsidRPr="00AC301C" w:rsidRDefault="00AC301C"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AC301C">
        <w:rPr>
          <w:rFonts w:ascii="Arial" w:eastAsia="Arial" w:hAnsi="Arial" w:cs="Arial"/>
        </w:rPr>
        <w:t>La elección de las mangueras flexibles será la adecuada a la presión y temperatura del aire comprimido, así como, en su caso, ser compatibles con el aceite de lubricación utilizado, para lo cual se recurrirá al fabricante el cual dará la recomendación especifica</w:t>
      </w:r>
    </w:p>
    <w:p w14:paraId="0F447BEB" w14:textId="77777777" w:rsidR="00AC301C" w:rsidRPr="00AC301C" w:rsidRDefault="00AC301C"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AC301C">
        <w:rPr>
          <w:rFonts w:ascii="Arial" w:eastAsia="Arial" w:hAnsi="Arial" w:cs="Arial"/>
        </w:rPr>
        <w:t>Cuando se empleen herramientas que trabajen a una presión inferior a la de la línea de aire comprimido a la que están conectadas, se dispondrán reguladores de presión en las mismas, con su correspondiente manómetro. En el caso de que la sobrepresión en la herramienta pudiera resultar peligrosa, se dispondrá un dispositivo de fijación de regulador, cuya llave esté en posesión de persona responsable.</w:t>
      </w:r>
    </w:p>
    <w:p w14:paraId="5152A4C9" w14:textId="77777777" w:rsidR="00AC301C" w:rsidRDefault="00AC301C" w:rsidP="00957E16">
      <w:pPr>
        <w:pStyle w:val="Prrafodelista"/>
        <w:numPr>
          <w:ilvl w:val="0"/>
          <w:numId w:val="3"/>
        </w:numPr>
        <w:spacing w:after="80" w:line="240" w:lineRule="auto"/>
        <w:ind w:left="714" w:right="-12" w:hanging="357"/>
        <w:contextualSpacing w:val="0"/>
        <w:jc w:val="both"/>
        <w:rPr>
          <w:rFonts w:ascii="Arial" w:eastAsia="Arial" w:hAnsi="Arial" w:cs="Arial"/>
        </w:rPr>
      </w:pPr>
      <w:r w:rsidRPr="00AC301C">
        <w:rPr>
          <w:rFonts w:ascii="Arial" w:eastAsia="Arial" w:hAnsi="Arial" w:cs="Arial"/>
        </w:rPr>
        <w:t>Se desechará en todo lo posible, el empleo de pistolas de soplado, y en el caso de que sean imprescindibles, sólo se autorizarán las que incluyan boquillas de seguridad para reducir la velocidad de salida del aire comprimido, o bien se emplearán las que distribuyan el aire en forma de cortina.</w:t>
      </w:r>
      <w:r w:rsidR="002F4804">
        <w:rPr>
          <w:rFonts w:ascii="Arial" w:eastAsia="Arial" w:hAnsi="Arial" w:cs="Arial"/>
        </w:rPr>
        <w:t xml:space="preserve"> </w:t>
      </w:r>
      <w:r w:rsidRPr="00AC301C">
        <w:rPr>
          <w:rFonts w:ascii="Arial" w:eastAsia="Arial" w:hAnsi="Arial" w:cs="Arial"/>
        </w:rPr>
        <w:t>Se prohibirá expresamente aquellas pistolas en las que la salida del aire se produce a través de un orificio.</w:t>
      </w:r>
    </w:p>
    <w:p w14:paraId="6A88989F" w14:textId="77777777" w:rsidR="00737673" w:rsidRDefault="00737673" w:rsidP="00737673">
      <w:pPr>
        <w:spacing w:after="80" w:line="240" w:lineRule="auto"/>
        <w:ind w:right="-12"/>
        <w:jc w:val="both"/>
        <w:rPr>
          <w:rFonts w:ascii="Arial" w:eastAsia="Arial" w:hAnsi="Arial" w:cs="Arial"/>
        </w:rPr>
      </w:pPr>
    </w:p>
    <w:p w14:paraId="1553F14B" w14:textId="77777777" w:rsidR="00737673" w:rsidRDefault="00737673" w:rsidP="00737673">
      <w:pPr>
        <w:spacing w:after="80" w:line="240" w:lineRule="auto"/>
        <w:ind w:right="-12"/>
        <w:jc w:val="both"/>
        <w:rPr>
          <w:rFonts w:ascii="Arial" w:eastAsia="Arial" w:hAnsi="Arial" w:cs="Arial"/>
        </w:rPr>
      </w:pPr>
    </w:p>
    <w:p w14:paraId="505C8271" w14:textId="77777777" w:rsidR="002C5D4E" w:rsidRDefault="002C5D4E" w:rsidP="00737673">
      <w:pPr>
        <w:spacing w:after="80" w:line="240" w:lineRule="auto"/>
        <w:ind w:right="-12"/>
        <w:jc w:val="both"/>
        <w:rPr>
          <w:rFonts w:ascii="Arial" w:eastAsia="Arial" w:hAnsi="Arial" w:cs="Arial"/>
        </w:rPr>
      </w:pPr>
    </w:p>
    <w:tbl>
      <w:tblPr>
        <w:tblStyle w:val="Tablaconcuadrcula1"/>
        <w:tblW w:w="0" w:type="auto"/>
        <w:shd w:val="clear" w:color="auto" w:fill="365F91" w:themeFill="accent1" w:themeFillShade="BF"/>
        <w:tblLook w:val="04A0" w:firstRow="1" w:lastRow="0" w:firstColumn="1" w:lastColumn="0" w:noHBand="0" w:noVBand="1"/>
      </w:tblPr>
      <w:tblGrid>
        <w:gridCol w:w="8921"/>
      </w:tblGrid>
      <w:tr w:rsidR="00342378" w:rsidRPr="00B4457C" w14:paraId="0BC0C4CD" w14:textId="77777777" w:rsidTr="003E6729">
        <w:trPr>
          <w:trHeight w:val="536"/>
        </w:trPr>
        <w:tc>
          <w:tcPr>
            <w:tcW w:w="8921" w:type="dxa"/>
            <w:shd w:val="clear" w:color="auto" w:fill="365F91" w:themeFill="accent1" w:themeFillShade="BF"/>
            <w:vAlign w:val="center"/>
          </w:tcPr>
          <w:bookmarkEnd w:id="11"/>
          <w:p w14:paraId="72B102AE" w14:textId="77777777" w:rsidR="00342378" w:rsidRPr="00342378" w:rsidRDefault="000E416B" w:rsidP="00E6119C">
            <w:pPr>
              <w:pStyle w:val="Prrafodelista"/>
              <w:numPr>
                <w:ilvl w:val="0"/>
                <w:numId w:val="8"/>
              </w:numPr>
              <w:rPr>
                <w:rFonts w:ascii="Tahoma" w:hAnsi="Tahoma" w:cs="Tahoma"/>
                <w:b/>
              </w:rPr>
            </w:pPr>
            <w:r>
              <w:rPr>
                <w:rFonts w:ascii="Tahoma" w:hAnsi="Tahoma" w:cs="Tahoma"/>
                <w:b/>
                <w:color w:val="FFFFFF" w:themeColor="background1"/>
              </w:rPr>
              <w:lastRenderedPageBreak/>
              <w:t>Laboratorio</w:t>
            </w:r>
            <w:r w:rsidR="00342378" w:rsidRPr="00342378">
              <w:rPr>
                <w:rFonts w:ascii="Tahoma" w:hAnsi="Tahoma" w:cs="Tahoma"/>
                <w:b/>
                <w:color w:val="FFFFFF" w:themeColor="background1"/>
              </w:rPr>
              <w:t xml:space="preserve"> de electrónica </w:t>
            </w:r>
            <w:proofErr w:type="gramStart"/>
            <w:r w:rsidR="00342378" w:rsidRPr="00342378">
              <w:rPr>
                <w:rFonts w:ascii="Tahoma" w:hAnsi="Tahoma" w:cs="Tahoma"/>
                <w:b/>
                <w:color w:val="FFFFFF" w:themeColor="background1"/>
              </w:rPr>
              <w:t>y  de</w:t>
            </w:r>
            <w:proofErr w:type="gramEnd"/>
            <w:r w:rsidR="00342378" w:rsidRPr="00342378">
              <w:rPr>
                <w:rFonts w:ascii="Tahoma" w:hAnsi="Tahoma" w:cs="Tahoma"/>
                <w:b/>
                <w:color w:val="FFFFFF" w:themeColor="background1"/>
              </w:rPr>
              <w:t xml:space="preserve"> electricidad.</w:t>
            </w:r>
          </w:p>
        </w:tc>
      </w:tr>
    </w:tbl>
    <w:p w14:paraId="7D4A9C0C" w14:textId="77777777" w:rsidR="00737673" w:rsidRDefault="00737673" w:rsidP="00737673">
      <w:pPr>
        <w:spacing w:after="80" w:line="240" w:lineRule="auto"/>
        <w:ind w:right="-12"/>
        <w:jc w:val="both"/>
        <w:rPr>
          <w:rFonts w:ascii="Arial" w:eastAsia="Arial" w:hAnsi="Arial" w:cs="Arial"/>
        </w:rPr>
      </w:pPr>
    </w:p>
    <w:tbl>
      <w:tblPr>
        <w:tblStyle w:val="Tablaconcuadrcula2"/>
        <w:tblW w:w="0" w:type="auto"/>
        <w:tblLook w:val="04A0" w:firstRow="1" w:lastRow="0" w:firstColumn="1" w:lastColumn="0" w:noHBand="0" w:noVBand="1"/>
      </w:tblPr>
      <w:tblGrid>
        <w:gridCol w:w="1097"/>
        <w:gridCol w:w="7824"/>
      </w:tblGrid>
      <w:tr w:rsidR="00342378" w:rsidRPr="00342378" w14:paraId="77FD95F8" w14:textId="77777777" w:rsidTr="00737673">
        <w:tc>
          <w:tcPr>
            <w:tcW w:w="1101" w:type="dxa"/>
            <w:vAlign w:val="center"/>
          </w:tcPr>
          <w:p w14:paraId="325185AD" w14:textId="77777777" w:rsidR="00342378" w:rsidRPr="00342378" w:rsidRDefault="00342378" w:rsidP="00737673">
            <w:pPr>
              <w:pStyle w:val="Sinespaciado"/>
            </w:pPr>
            <w:r w:rsidRPr="00342378">
              <w:t>Riesgos:</w:t>
            </w:r>
          </w:p>
        </w:tc>
        <w:tc>
          <w:tcPr>
            <w:tcW w:w="7970" w:type="dxa"/>
          </w:tcPr>
          <w:p w14:paraId="7C820780" w14:textId="77777777" w:rsidR="00342378" w:rsidRPr="00342378" w:rsidRDefault="00342378" w:rsidP="002471B2">
            <w:pPr>
              <w:pStyle w:val="Sinespaciado"/>
              <w:numPr>
                <w:ilvl w:val="0"/>
                <w:numId w:val="24"/>
              </w:numPr>
              <w:rPr>
                <w:rFonts w:ascii="Arial" w:eastAsia="Arial" w:hAnsi="Arial" w:cs="Arial"/>
              </w:rPr>
            </w:pPr>
            <w:proofErr w:type="gramStart"/>
            <w:r w:rsidRPr="00342378">
              <w:rPr>
                <w:rFonts w:ascii="Arial" w:eastAsia="Arial" w:hAnsi="Arial" w:cs="Arial"/>
              </w:rPr>
              <w:t xml:space="preserve">Caídas </w:t>
            </w:r>
            <w:r w:rsidRPr="006F5A66">
              <w:rPr>
                <w:rFonts w:ascii="Arial" w:eastAsia="Arial" w:hAnsi="Arial" w:cs="Arial"/>
              </w:rPr>
              <w:t xml:space="preserve"> </w:t>
            </w:r>
            <w:r w:rsidRPr="00342378">
              <w:rPr>
                <w:rFonts w:ascii="Arial" w:eastAsia="Arial" w:hAnsi="Arial" w:cs="Arial"/>
              </w:rPr>
              <w:t>al</w:t>
            </w:r>
            <w:proofErr w:type="gramEnd"/>
            <w:r w:rsidRPr="00342378">
              <w:rPr>
                <w:rFonts w:ascii="Arial" w:eastAsia="Arial" w:hAnsi="Arial" w:cs="Arial"/>
              </w:rPr>
              <w:t xml:space="preserve"> </w:t>
            </w:r>
            <w:r w:rsidRPr="006F5A66">
              <w:rPr>
                <w:rFonts w:ascii="Arial" w:eastAsia="Arial" w:hAnsi="Arial" w:cs="Arial"/>
              </w:rPr>
              <w:t xml:space="preserve"> </w:t>
            </w:r>
            <w:r w:rsidRPr="00342378">
              <w:rPr>
                <w:rFonts w:ascii="Arial" w:eastAsia="Arial" w:hAnsi="Arial" w:cs="Arial"/>
              </w:rPr>
              <w:t>mismo nivel por presencia de obstáculos, desniveles, suelos resbaladizos-derrame o insuficiente iluminación.</w:t>
            </w:r>
          </w:p>
          <w:p w14:paraId="2366A88C" w14:textId="77777777" w:rsidR="00686C85" w:rsidRPr="00686C85" w:rsidRDefault="00342378" w:rsidP="002471B2">
            <w:pPr>
              <w:pStyle w:val="Sinespaciado"/>
              <w:numPr>
                <w:ilvl w:val="0"/>
                <w:numId w:val="24"/>
              </w:numPr>
              <w:rPr>
                <w:rFonts w:ascii="Arial" w:eastAsia="Arial" w:hAnsi="Arial" w:cs="Arial"/>
              </w:rPr>
            </w:pPr>
            <w:r w:rsidRPr="00342378">
              <w:rPr>
                <w:rFonts w:ascii="Arial" w:eastAsia="Arial" w:hAnsi="Arial" w:cs="Arial"/>
              </w:rPr>
              <w:t>Golpes y contusion</w:t>
            </w:r>
            <w:r w:rsidRPr="006F5A66">
              <w:rPr>
                <w:rFonts w:ascii="Arial" w:eastAsia="Arial" w:hAnsi="Arial" w:cs="Arial"/>
              </w:rPr>
              <w:t>e</w:t>
            </w:r>
            <w:r w:rsidRPr="00342378">
              <w:rPr>
                <w:rFonts w:ascii="Arial" w:eastAsia="Arial" w:hAnsi="Arial" w:cs="Arial"/>
              </w:rPr>
              <w:t>s con objetos inmóviles</w:t>
            </w:r>
            <w:r w:rsidR="00686C85">
              <w:rPr>
                <w:rFonts w:ascii="Arial" w:eastAsia="Arial" w:hAnsi="Arial" w:cs="Arial"/>
              </w:rPr>
              <w:t xml:space="preserve"> u </w:t>
            </w:r>
            <w:r w:rsidR="00092349">
              <w:rPr>
                <w:rFonts w:ascii="Arial" w:eastAsia="Arial" w:hAnsi="Arial" w:cs="Arial"/>
              </w:rPr>
              <w:t>órganos</w:t>
            </w:r>
            <w:r w:rsidRPr="00342378">
              <w:rPr>
                <w:rFonts w:ascii="Arial" w:eastAsia="Arial" w:hAnsi="Arial" w:cs="Arial"/>
              </w:rPr>
              <w:t xml:space="preserve"> móviles de los equipos.</w:t>
            </w:r>
            <w:r w:rsidR="00686C85" w:rsidRPr="006F5A66">
              <w:rPr>
                <w:rFonts w:ascii="Arial" w:eastAsia="Arial" w:hAnsi="Arial" w:cs="Arial"/>
              </w:rPr>
              <w:t xml:space="preserve"> </w:t>
            </w:r>
            <w:r w:rsidR="00686C85" w:rsidRPr="00686C85">
              <w:rPr>
                <w:rFonts w:ascii="Arial" w:eastAsia="Arial" w:hAnsi="Arial" w:cs="Arial"/>
              </w:rPr>
              <w:t>Golpes y cortes por existir equipos móviles (</w:t>
            </w:r>
            <w:proofErr w:type="gramStart"/>
            <w:r w:rsidR="00686C85" w:rsidRPr="00686C85">
              <w:rPr>
                <w:rFonts w:ascii="Arial" w:eastAsia="Arial" w:hAnsi="Arial" w:cs="Arial"/>
              </w:rPr>
              <w:t>robots..</w:t>
            </w:r>
            <w:proofErr w:type="gramEnd"/>
            <w:r w:rsidR="00686C85" w:rsidRPr="00686C85">
              <w:rPr>
                <w:rFonts w:ascii="Arial" w:eastAsia="Arial" w:hAnsi="Arial" w:cs="Arial"/>
              </w:rPr>
              <w:t>)</w:t>
            </w:r>
            <w:r w:rsidR="00686C85">
              <w:rPr>
                <w:rFonts w:ascii="Arial" w:eastAsia="Arial" w:hAnsi="Arial" w:cs="Arial"/>
              </w:rPr>
              <w:t xml:space="preserve"> en taller de electrónica</w:t>
            </w:r>
            <w:r w:rsidR="00686C85" w:rsidRPr="00686C85">
              <w:rPr>
                <w:rFonts w:ascii="Arial" w:eastAsia="Arial" w:hAnsi="Arial" w:cs="Arial"/>
              </w:rPr>
              <w:t>.</w:t>
            </w:r>
          </w:p>
          <w:p w14:paraId="345CBDD4" w14:textId="77777777" w:rsidR="00342378" w:rsidRPr="00342378" w:rsidRDefault="00686C85" w:rsidP="002471B2">
            <w:pPr>
              <w:pStyle w:val="Sinespaciado"/>
              <w:numPr>
                <w:ilvl w:val="0"/>
                <w:numId w:val="24"/>
              </w:numPr>
              <w:rPr>
                <w:rFonts w:ascii="Arial" w:eastAsia="Arial" w:hAnsi="Arial" w:cs="Arial"/>
              </w:rPr>
            </w:pPr>
            <w:r>
              <w:rPr>
                <w:rFonts w:ascii="Arial" w:eastAsia="Arial" w:hAnsi="Arial" w:cs="Arial"/>
              </w:rPr>
              <w:t xml:space="preserve">Caída a distinto nivel en </w:t>
            </w:r>
            <w:proofErr w:type="gramStart"/>
            <w:r>
              <w:rPr>
                <w:rFonts w:ascii="Arial" w:eastAsia="Arial" w:hAnsi="Arial" w:cs="Arial"/>
              </w:rPr>
              <w:t xml:space="preserve">el </w:t>
            </w:r>
            <w:r w:rsidR="00342378" w:rsidRPr="00342378">
              <w:rPr>
                <w:rFonts w:ascii="Arial" w:eastAsia="Arial" w:hAnsi="Arial" w:cs="Arial"/>
              </w:rPr>
              <w:t xml:space="preserve"> mantenimiento</w:t>
            </w:r>
            <w:proofErr w:type="gramEnd"/>
            <w:r w:rsidR="00342378" w:rsidRPr="00342378">
              <w:rPr>
                <w:rFonts w:ascii="Arial" w:eastAsia="Arial" w:hAnsi="Arial" w:cs="Arial"/>
              </w:rPr>
              <w:t xml:space="preserve"> de instalaciones.</w:t>
            </w:r>
          </w:p>
          <w:p w14:paraId="64EB45FB" w14:textId="77777777" w:rsidR="00342378" w:rsidRPr="00342378" w:rsidRDefault="00342378" w:rsidP="002471B2">
            <w:pPr>
              <w:pStyle w:val="Sinespaciado"/>
              <w:numPr>
                <w:ilvl w:val="0"/>
                <w:numId w:val="24"/>
              </w:numPr>
              <w:rPr>
                <w:rFonts w:ascii="Arial" w:eastAsia="Arial" w:hAnsi="Arial" w:cs="Arial"/>
              </w:rPr>
            </w:pPr>
            <w:r w:rsidRPr="00342378">
              <w:rPr>
                <w:rFonts w:ascii="Arial" w:eastAsia="Arial" w:hAnsi="Arial" w:cs="Arial"/>
              </w:rPr>
              <w:t>Incendio. Factor Inicio/chispas que se producen en las operaciones de soldadura</w:t>
            </w:r>
            <w:r w:rsidR="00843A64" w:rsidRPr="007A4BD2">
              <w:rPr>
                <w:rFonts w:ascii="Arial" w:eastAsia="Arial" w:hAnsi="Arial" w:cs="Arial"/>
              </w:rPr>
              <w:t xml:space="preserve"> estaño, reacción productos químicos, sobrecalentamiento de instalación por </w:t>
            </w:r>
            <w:proofErr w:type="gramStart"/>
            <w:r w:rsidR="00843A64" w:rsidRPr="007A4BD2">
              <w:rPr>
                <w:rFonts w:ascii="Arial" w:eastAsia="Arial" w:hAnsi="Arial" w:cs="Arial"/>
              </w:rPr>
              <w:t>sobrecarga.</w:t>
            </w:r>
            <w:r w:rsidRPr="00342378">
              <w:rPr>
                <w:rFonts w:ascii="Arial" w:eastAsia="Arial" w:hAnsi="Arial" w:cs="Arial"/>
              </w:rPr>
              <w:t>.</w:t>
            </w:r>
            <w:proofErr w:type="gramEnd"/>
            <w:r w:rsidRPr="00342378">
              <w:rPr>
                <w:rFonts w:ascii="Arial" w:eastAsia="Arial" w:hAnsi="Arial" w:cs="Arial"/>
              </w:rPr>
              <w:t xml:space="preserve"> </w:t>
            </w:r>
          </w:p>
          <w:p w14:paraId="30E89177" w14:textId="77777777" w:rsidR="00342378" w:rsidRPr="00342378" w:rsidRDefault="00342378" w:rsidP="002471B2">
            <w:pPr>
              <w:pStyle w:val="Sinespaciado"/>
              <w:numPr>
                <w:ilvl w:val="0"/>
                <w:numId w:val="24"/>
              </w:numPr>
              <w:rPr>
                <w:rFonts w:ascii="Arial" w:eastAsia="Arial" w:hAnsi="Arial" w:cs="Arial"/>
              </w:rPr>
            </w:pPr>
            <w:r w:rsidRPr="00342378">
              <w:rPr>
                <w:rFonts w:ascii="Arial" w:eastAsia="Arial" w:hAnsi="Arial" w:cs="Arial"/>
              </w:rPr>
              <w:t>Contacto eléctrico con equipos o instalaciones eléctricas.</w:t>
            </w:r>
          </w:p>
          <w:p w14:paraId="65214F8E" w14:textId="77777777" w:rsidR="00342378" w:rsidRPr="00342378" w:rsidRDefault="00342378" w:rsidP="002471B2">
            <w:pPr>
              <w:pStyle w:val="Sinespaciado"/>
              <w:numPr>
                <w:ilvl w:val="0"/>
                <w:numId w:val="24"/>
              </w:numPr>
              <w:rPr>
                <w:rFonts w:ascii="Arial" w:eastAsia="Arial" w:hAnsi="Arial" w:cs="Arial"/>
              </w:rPr>
            </w:pPr>
            <w:r w:rsidRPr="00342378">
              <w:rPr>
                <w:rFonts w:ascii="Arial" w:eastAsia="Arial" w:hAnsi="Arial" w:cs="Arial"/>
              </w:rPr>
              <w:t>Caída de objetos por desplome o derrumbamiento / en manipulación. Inadecuado</w:t>
            </w:r>
            <w:r w:rsidRPr="006F5A66">
              <w:rPr>
                <w:rFonts w:ascii="Arial" w:eastAsia="Arial" w:hAnsi="Arial" w:cs="Arial"/>
              </w:rPr>
              <w:t xml:space="preserve"> apilamiento, sobrecarga de materiales, vib</w:t>
            </w:r>
            <w:r w:rsidR="00843A64" w:rsidRPr="006F5A66">
              <w:rPr>
                <w:rFonts w:ascii="Arial" w:eastAsia="Arial" w:hAnsi="Arial" w:cs="Arial"/>
              </w:rPr>
              <w:t>raciones de otros equipos.</w:t>
            </w:r>
          </w:p>
          <w:p w14:paraId="49F5E5CF" w14:textId="77777777" w:rsidR="00342378" w:rsidRPr="00342378" w:rsidRDefault="00342378" w:rsidP="002471B2">
            <w:pPr>
              <w:pStyle w:val="Sinespaciado"/>
              <w:numPr>
                <w:ilvl w:val="0"/>
                <w:numId w:val="24"/>
              </w:numPr>
              <w:rPr>
                <w:rFonts w:ascii="Arial" w:eastAsia="Arial" w:hAnsi="Arial" w:cs="Arial"/>
              </w:rPr>
            </w:pPr>
            <w:r w:rsidRPr="00342378">
              <w:rPr>
                <w:rFonts w:ascii="Arial" w:eastAsia="Arial" w:hAnsi="Arial" w:cs="Arial"/>
              </w:rPr>
              <w:t>Proyección de fragmentos o partículas/ en el uso de varios equipos de trabajo se desprende polvo, aire, fragmentos y partículas de material.</w:t>
            </w:r>
          </w:p>
          <w:p w14:paraId="797E0D43" w14:textId="77777777" w:rsidR="00342378" w:rsidRPr="00342378" w:rsidRDefault="00342378" w:rsidP="002471B2">
            <w:pPr>
              <w:pStyle w:val="Sinespaciado"/>
              <w:numPr>
                <w:ilvl w:val="0"/>
                <w:numId w:val="24"/>
              </w:numPr>
              <w:rPr>
                <w:rFonts w:ascii="Arial" w:eastAsia="Arial" w:hAnsi="Arial" w:cs="Arial"/>
              </w:rPr>
            </w:pPr>
            <w:r w:rsidRPr="00342378">
              <w:rPr>
                <w:rFonts w:ascii="Arial" w:eastAsia="Arial" w:hAnsi="Arial" w:cs="Arial"/>
              </w:rPr>
              <w:t xml:space="preserve">Atrapamiento y cortes por o entre objetos/ atrapamiento entre las partes móviles de las máquinas o </w:t>
            </w:r>
            <w:r w:rsidR="00092349" w:rsidRPr="00342378">
              <w:rPr>
                <w:rFonts w:ascii="Arial" w:eastAsia="Arial" w:hAnsi="Arial" w:cs="Arial"/>
              </w:rPr>
              <w:t>herramientas</w:t>
            </w:r>
            <w:r w:rsidR="00092349">
              <w:rPr>
                <w:rFonts w:ascii="Arial" w:eastAsia="Arial" w:hAnsi="Arial" w:cs="Arial"/>
              </w:rPr>
              <w:t xml:space="preserve"> (</w:t>
            </w:r>
            <w:r w:rsidR="007A4BD2">
              <w:rPr>
                <w:rFonts w:ascii="Arial" w:eastAsia="Arial" w:hAnsi="Arial" w:cs="Arial"/>
              </w:rPr>
              <w:t>equipos electromecánicos)</w:t>
            </w:r>
            <w:r w:rsidR="00686C85">
              <w:rPr>
                <w:rFonts w:ascii="Arial" w:eastAsia="Arial" w:hAnsi="Arial" w:cs="Arial"/>
              </w:rPr>
              <w:t>.</w:t>
            </w:r>
          </w:p>
          <w:p w14:paraId="73CFC616" w14:textId="77777777" w:rsidR="00686C85" w:rsidRPr="00686C85" w:rsidRDefault="00342378" w:rsidP="002471B2">
            <w:pPr>
              <w:pStyle w:val="Sinespaciado"/>
              <w:numPr>
                <w:ilvl w:val="0"/>
                <w:numId w:val="24"/>
              </w:numPr>
              <w:rPr>
                <w:rFonts w:ascii="Arial" w:eastAsia="Arial" w:hAnsi="Arial" w:cs="Arial"/>
              </w:rPr>
            </w:pPr>
            <w:r w:rsidRPr="00342378">
              <w:rPr>
                <w:rFonts w:ascii="Arial" w:eastAsia="Arial" w:hAnsi="Arial" w:cs="Arial"/>
              </w:rPr>
              <w:t xml:space="preserve">Contactos térmicos </w:t>
            </w:r>
            <w:r w:rsidR="00092349" w:rsidRPr="00342378">
              <w:rPr>
                <w:rFonts w:ascii="Arial" w:eastAsia="Arial" w:hAnsi="Arial" w:cs="Arial"/>
              </w:rPr>
              <w:t>producidos</w:t>
            </w:r>
            <w:r w:rsidRPr="00342378">
              <w:rPr>
                <w:rFonts w:ascii="Arial" w:eastAsia="Arial" w:hAnsi="Arial" w:cs="Arial"/>
              </w:rPr>
              <w:t xml:space="preserve"> en las </w:t>
            </w:r>
            <w:r w:rsidR="00686C85">
              <w:rPr>
                <w:rFonts w:ascii="Arial" w:eastAsia="Arial" w:hAnsi="Arial" w:cs="Arial"/>
              </w:rPr>
              <w:t>q</w:t>
            </w:r>
            <w:r w:rsidR="00686C85" w:rsidRPr="00686C85">
              <w:rPr>
                <w:rFonts w:ascii="Arial" w:eastAsia="Arial" w:hAnsi="Arial" w:cs="Arial"/>
              </w:rPr>
              <w:t xml:space="preserve">uemaduras por contacto con productos químicos en el revelado y atacado de placas y procesos </w:t>
            </w:r>
            <w:r w:rsidR="00092349" w:rsidRPr="00686C85">
              <w:rPr>
                <w:rFonts w:ascii="Arial" w:eastAsia="Arial" w:hAnsi="Arial" w:cs="Arial"/>
              </w:rPr>
              <w:t>químicos</w:t>
            </w:r>
            <w:r w:rsidR="00686C85" w:rsidRPr="00686C85">
              <w:rPr>
                <w:rFonts w:ascii="Arial" w:eastAsia="Arial" w:hAnsi="Arial" w:cs="Arial"/>
              </w:rPr>
              <w:t xml:space="preserve">. </w:t>
            </w:r>
            <w:proofErr w:type="gramStart"/>
            <w:r w:rsidR="00686C85" w:rsidRPr="00686C85">
              <w:rPr>
                <w:rFonts w:ascii="Arial" w:eastAsia="Arial" w:hAnsi="Arial" w:cs="Arial"/>
              </w:rPr>
              <w:t>Quemadura  por</w:t>
            </w:r>
            <w:proofErr w:type="gramEnd"/>
            <w:r w:rsidR="00686C85" w:rsidRPr="00686C85">
              <w:rPr>
                <w:rFonts w:ascii="Arial" w:eastAsia="Arial" w:hAnsi="Arial" w:cs="Arial"/>
              </w:rPr>
              <w:t xml:space="preserve"> contacto con materiales o equipos calientes por paso de corriente, contacto con la soldadura caliente</w:t>
            </w:r>
            <w:r w:rsidR="009D5D58">
              <w:rPr>
                <w:rFonts w:ascii="Arial" w:eastAsia="Arial" w:hAnsi="Arial" w:cs="Arial"/>
              </w:rPr>
              <w:t xml:space="preserve"> de estaño</w:t>
            </w:r>
            <w:r w:rsidR="00686C85" w:rsidRPr="00686C85">
              <w:rPr>
                <w:rFonts w:ascii="Arial" w:eastAsia="Arial" w:hAnsi="Arial" w:cs="Arial"/>
              </w:rPr>
              <w:t>.</w:t>
            </w:r>
          </w:p>
          <w:p w14:paraId="04EF38DA" w14:textId="77777777" w:rsidR="00342378" w:rsidRPr="00342378" w:rsidRDefault="00342378" w:rsidP="002471B2">
            <w:pPr>
              <w:pStyle w:val="Sinespaciado"/>
              <w:numPr>
                <w:ilvl w:val="0"/>
                <w:numId w:val="24"/>
              </w:numPr>
              <w:rPr>
                <w:rFonts w:ascii="Arial" w:eastAsia="Arial" w:hAnsi="Arial" w:cs="Arial"/>
              </w:rPr>
            </w:pPr>
            <w:r w:rsidRPr="00342378">
              <w:rPr>
                <w:rFonts w:ascii="Arial" w:eastAsia="Arial" w:hAnsi="Arial" w:cs="Arial"/>
              </w:rPr>
              <w:t>Exposición a sustancias nocivas o tóxicas, manejo de productos químicos</w:t>
            </w:r>
            <w:r w:rsidR="00444D80">
              <w:rPr>
                <w:rFonts w:ascii="Arial" w:eastAsia="Arial" w:hAnsi="Arial" w:cs="Arial"/>
              </w:rPr>
              <w:t xml:space="preserve"> en el revelado de placas..</w:t>
            </w:r>
            <w:r w:rsidRPr="00342378">
              <w:rPr>
                <w:rFonts w:ascii="Arial" w:eastAsia="Arial" w:hAnsi="Arial" w:cs="Arial"/>
              </w:rPr>
              <w:t>.</w:t>
            </w:r>
          </w:p>
          <w:p w14:paraId="6864A43D" w14:textId="77777777" w:rsidR="00342378" w:rsidRPr="00342378" w:rsidRDefault="00342378" w:rsidP="002471B2">
            <w:pPr>
              <w:pStyle w:val="Sinespaciado"/>
              <w:numPr>
                <w:ilvl w:val="0"/>
                <w:numId w:val="24"/>
              </w:numPr>
              <w:rPr>
                <w:rFonts w:ascii="Arial" w:eastAsia="Arial" w:hAnsi="Arial" w:cs="Arial"/>
              </w:rPr>
            </w:pPr>
            <w:r w:rsidRPr="006F5A66">
              <w:rPr>
                <w:rFonts w:ascii="Arial" w:eastAsia="Arial" w:hAnsi="Arial" w:cs="Arial"/>
              </w:rPr>
              <w:t xml:space="preserve">Ruido/ </w:t>
            </w:r>
            <w:r w:rsidR="006F5A66">
              <w:rPr>
                <w:rFonts w:ascii="Arial" w:eastAsia="Arial" w:hAnsi="Arial" w:cs="Arial"/>
              </w:rPr>
              <w:t>equipos</w:t>
            </w:r>
            <w:r w:rsidRPr="006F5A66">
              <w:rPr>
                <w:rFonts w:ascii="Arial" w:eastAsia="Arial" w:hAnsi="Arial" w:cs="Arial"/>
              </w:rPr>
              <w:t xml:space="preserve"> trabajando</w:t>
            </w:r>
            <w:r w:rsidR="00092349" w:rsidRPr="006F5A66">
              <w:rPr>
                <w:rFonts w:ascii="Arial" w:eastAsia="Arial" w:hAnsi="Arial" w:cs="Arial"/>
              </w:rPr>
              <w:t>.</w:t>
            </w:r>
            <w:r w:rsidR="00092349" w:rsidRPr="00342378">
              <w:rPr>
                <w:rFonts w:ascii="Arial" w:eastAsia="Arial" w:hAnsi="Arial" w:cs="Arial"/>
              </w:rPr>
              <w:t>..</w:t>
            </w:r>
          </w:p>
        </w:tc>
      </w:tr>
    </w:tbl>
    <w:p w14:paraId="4D009038" w14:textId="77777777" w:rsidR="00737673" w:rsidRPr="00342378" w:rsidRDefault="00737673" w:rsidP="00737673">
      <w:pPr>
        <w:tabs>
          <w:tab w:val="left" w:pos="709"/>
        </w:tabs>
        <w:spacing w:after="80" w:line="240" w:lineRule="auto"/>
        <w:ind w:right="-12"/>
        <w:jc w:val="both"/>
        <w:rPr>
          <w:rFonts w:ascii="Arial" w:eastAsia="Arial" w:hAnsi="Arial" w:cs="Arial"/>
        </w:rPr>
      </w:pPr>
    </w:p>
    <w:p w14:paraId="29A98126" w14:textId="77777777" w:rsidR="00342378" w:rsidRPr="00342378" w:rsidRDefault="00342378" w:rsidP="00737673">
      <w:pPr>
        <w:tabs>
          <w:tab w:val="left" w:pos="709"/>
        </w:tabs>
        <w:autoSpaceDE w:val="0"/>
        <w:autoSpaceDN w:val="0"/>
        <w:adjustRightInd w:val="0"/>
        <w:spacing w:after="120" w:line="240" w:lineRule="auto"/>
        <w:jc w:val="both"/>
        <w:rPr>
          <w:rFonts w:ascii="Tahoma" w:hAnsi="Tahoma" w:cs="Tahoma"/>
          <w:b/>
          <w:szCs w:val="24"/>
        </w:rPr>
      </w:pPr>
      <w:r w:rsidRPr="00342378">
        <w:rPr>
          <w:rFonts w:ascii="Tahoma" w:hAnsi="Tahoma" w:cs="Tahoma"/>
          <w:b/>
          <w:szCs w:val="24"/>
        </w:rPr>
        <w:t>Medidas preventivas:</w:t>
      </w:r>
    </w:p>
    <w:p w14:paraId="66CC6040" w14:textId="77777777" w:rsidR="00342378" w:rsidRPr="00342378" w:rsidRDefault="00342378" w:rsidP="00532D26">
      <w:pPr>
        <w:numPr>
          <w:ilvl w:val="0"/>
          <w:numId w:val="3"/>
        </w:numPr>
        <w:tabs>
          <w:tab w:val="left" w:pos="709"/>
        </w:tabs>
        <w:spacing w:after="40" w:line="254" w:lineRule="exact"/>
        <w:ind w:left="720" w:right="-14"/>
        <w:jc w:val="both"/>
        <w:rPr>
          <w:rFonts w:ascii="Arial" w:eastAsia="Arial" w:hAnsi="Arial" w:cs="Arial"/>
        </w:rPr>
      </w:pPr>
      <w:r w:rsidRPr="00342378">
        <w:rPr>
          <w:rFonts w:ascii="Arial" w:eastAsia="Arial" w:hAnsi="Arial" w:cs="Arial"/>
        </w:rPr>
        <w:t>Si</w:t>
      </w:r>
      <w:r w:rsidRPr="00342378">
        <w:rPr>
          <w:rFonts w:ascii="Arial" w:eastAsia="Arial" w:hAnsi="Arial" w:cs="Arial"/>
          <w:spacing w:val="6"/>
        </w:rPr>
        <w:t xml:space="preserve"> </w:t>
      </w:r>
      <w:r w:rsidRPr="00342378">
        <w:rPr>
          <w:rFonts w:ascii="Arial" w:eastAsia="Arial" w:hAnsi="Arial" w:cs="Arial"/>
        </w:rPr>
        <w:t xml:space="preserve">la iluminación, condiciones termo higrométricas o </w:t>
      </w:r>
      <w:proofErr w:type="gramStart"/>
      <w:r w:rsidRPr="00342378">
        <w:rPr>
          <w:rFonts w:ascii="Arial" w:eastAsia="Arial" w:hAnsi="Arial" w:cs="Arial"/>
        </w:rPr>
        <w:t>ventilación  es</w:t>
      </w:r>
      <w:proofErr w:type="gramEnd"/>
      <w:r w:rsidRPr="00342378">
        <w:rPr>
          <w:rFonts w:ascii="Arial" w:eastAsia="Arial" w:hAnsi="Arial" w:cs="Arial"/>
          <w:spacing w:val="10"/>
        </w:rPr>
        <w:t xml:space="preserve"> </w:t>
      </w:r>
      <w:r w:rsidRPr="00342378">
        <w:rPr>
          <w:rFonts w:ascii="Arial" w:eastAsia="Arial" w:hAnsi="Arial" w:cs="Arial"/>
        </w:rPr>
        <w:t>escasa comunicar</w:t>
      </w:r>
      <w:r w:rsidRPr="00342378">
        <w:rPr>
          <w:rFonts w:ascii="Arial" w:eastAsia="Arial" w:hAnsi="Arial" w:cs="Arial"/>
          <w:spacing w:val="10"/>
        </w:rPr>
        <w:t xml:space="preserve"> </w:t>
      </w:r>
      <w:r w:rsidRPr="00342378">
        <w:rPr>
          <w:rFonts w:ascii="Arial" w:eastAsia="Arial" w:hAnsi="Arial" w:cs="Arial"/>
        </w:rPr>
        <w:t>dicha</w:t>
      </w:r>
      <w:r w:rsidRPr="00342378">
        <w:rPr>
          <w:rFonts w:ascii="Arial" w:eastAsia="Arial" w:hAnsi="Arial" w:cs="Arial"/>
          <w:spacing w:val="13"/>
        </w:rPr>
        <w:t xml:space="preserve"> </w:t>
      </w:r>
      <w:r w:rsidRPr="00342378">
        <w:rPr>
          <w:rFonts w:ascii="Arial" w:eastAsia="Arial" w:hAnsi="Arial" w:cs="Arial"/>
        </w:rPr>
        <w:t>situ</w:t>
      </w:r>
      <w:r w:rsidRPr="00342378">
        <w:rPr>
          <w:rFonts w:ascii="Arial" w:eastAsia="Arial" w:hAnsi="Arial" w:cs="Arial"/>
          <w:spacing w:val="-1"/>
        </w:rPr>
        <w:t>a</w:t>
      </w:r>
      <w:r w:rsidRPr="00342378">
        <w:rPr>
          <w:rFonts w:ascii="Arial" w:eastAsia="Arial" w:hAnsi="Arial" w:cs="Arial"/>
          <w:spacing w:val="1"/>
        </w:rPr>
        <w:t>c</w:t>
      </w:r>
      <w:r w:rsidRPr="00342378">
        <w:rPr>
          <w:rFonts w:ascii="Arial" w:eastAsia="Arial" w:hAnsi="Arial" w:cs="Arial"/>
        </w:rPr>
        <w:t>i</w:t>
      </w:r>
      <w:r w:rsidRPr="00342378">
        <w:rPr>
          <w:rFonts w:ascii="Arial" w:eastAsia="Arial" w:hAnsi="Arial" w:cs="Arial"/>
          <w:spacing w:val="-1"/>
        </w:rPr>
        <w:t>ó</w:t>
      </w:r>
      <w:r w:rsidRPr="00342378">
        <w:rPr>
          <w:rFonts w:ascii="Arial" w:eastAsia="Arial" w:hAnsi="Arial" w:cs="Arial"/>
        </w:rPr>
        <w:t>n</w:t>
      </w:r>
      <w:r w:rsidRPr="00342378">
        <w:rPr>
          <w:rFonts w:ascii="Arial" w:eastAsia="Arial" w:hAnsi="Arial" w:cs="Arial"/>
          <w:spacing w:val="11"/>
        </w:rPr>
        <w:t xml:space="preserve"> </w:t>
      </w:r>
      <w:r w:rsidRPr="00342378">
        <w:rPr>
          <w:rFonts w:ascii="Arial" w:eastAsia="Arial" w:hAnsi="Arial" w:cs="Arial"/>
        </w:rPr>
        <w:t>al responsable</w:t>
      </w:r>
      <w:r w:rsidRPr="00342378">
        <w:rPr>
          <w:rFonts w:ascii="Arial" w:eastAsia="Arial" w:hAnsi="Arial" w:cs="Arial"/>
          <w:spacing w:val="-13"/>
        </w:rPr>
        <w:t xml:space="preserve"> </w:t>
      </w:r>
      <w:r w:rsidRPr="00342378">
        <w:rPr>
          <w:rFonts w:ascii="Arial" w:eastAsia="Arial" w:hAnsi="Arial" w:cs="Arial"/>
        </w:rPr>
        <w:t>del</w:t>
      </w:r>
      <w:r w:rsidRPr="00342378">
        <w:rPr>
          <w:rFonts w:ascii="Arial" w:eastAsia="Arial" w:hAnsi="Arial" w:cs="Arial"/>
          <w:spacing w:val="-3"/>
        </w:rPr>
        <w:t xml:space="preserve"> </w:t>
      </w:r>
      <w:r w:rsidRPr="00342378">
        <w:rPr>
          <w:rFonts w:ascii="Arial" w:eastAsia="Arial" w:hAnsi="Arial" w:cs="Arial"/>
        </w:rPr>
        <w:t>local.</w:t>
      </w:r>
    </w:p>
    <w:p w14:paraId="49956219" w14:textId="77777777" w:rsidR="00342378" w:rsidRPr="00342378" w:rsidRDefault="00342378" w:rsidP="00532D26">
      <w:pPr>
        <w:numPr>
          <w:ilvl w:val="0"/>
          <w:numId w:val="3"/>
        </w:numPr>
        <w:tabs>
          <w:tab w:val="left" w:pos="709"/>
        </w:tabs>
        <w:spacing w:after="40" w:line="240" w:lineRule="auto"/>
        <w:ind w:left="720" w:right="-14"/>
        <w:jc w:val="both"/>
        <w:rPr>
          <w:rFonts w:ascii="Arial" w:eastAsia="Arial" w:hAnsi="Arial" w:cs="Arial"/>
        </w:rPr>
      </w:pPr>
      <w:proofErr w:type="gramStart"/>
      <w:r w:rsidRPr="00342378">
        <w:rPr>
          <w:rFonts w:ascii="Arial" w:eastAsia="Arial" w:hAnsi="Arial" w:cs="Arial"/>
        </w:rPr>
        <w:t>Preferentemente las tareas de limpieza u otras actividades a desarrollar</w:t>
      </w:r>
      <w:proofErr w:type="gramEnd"/>
      <w:r w:rsidRPr="00342378">
        <w:rPr>
          <w:rFonts w:ascii="Arial" w:eastAsia="Arial" w:hAnsi="Arial" w:cs="Arial"/>
        </w:rPr>
        <w:t xml:space="preserve"> en los talleres se realizarán cuando no estén siendo utilizados, garantizando la parada segura de todas las maquinas equipos e instalaciones en condiciones seguras.</w:t>
      </w:r>
    </w:p>
    <w:p w14:paraId="02E133AD" w14:textId="77777777" w:rsidR="00342378" w:rsidRPr="00342378" w:rsidRDefault="00342378" w:rsidP="00532D26">
      <w:pPr>
        <w:numPr>
          <w:ilvl w:val="0"/>
          <w:numId w:val="3"/>
        </w:numPr>
        <w:tabs>
          <w:tab w:val="left" w:pos="709"/>
        </w:tabs>
        <w:spacing w:after="40" w:line="240" w:lineRule="auto"/>
        <w:ind w:left="720" w:right="-14"/>
        <w:jc w:val="both"/>
        <w:rPr>
          <w:rFonts w:ascii="Arial" w:eastAsia="Arial" w:hAnsi="Arial" w:cs="Arial"/>
        </w:rPr>
      </w:pPr>
      <w:r w:rsidRPr="00342378">
        <w:rPr>
          <w:rFonts w:ascii="Arial" w:eastAsia="Arial" w:hAnsi="Arial" w:cs="Arial"/>
        </w:rPr>
        <w:t>Se debe consultar con el responsable del Taller antes de iniciar cualquier actividad.</w:t>
      </w:r>
    </w:p>
    <w:p w14:paraId="1488181E" w14:textId="77777777" w:rsidR="00342378" w:rsidRPr="00342378" w:rsidRDefault="00342378" w:rsidP="00532D26">
      <w:pPr>
        <w:numPr>
          <w:ilvl w:val="0"/>
          <w:numId w:val="3"/>
        </w:numPr>
        <w:tabs>
          <w:tab w:val="left" w:pos="709"/>
        </w:tabs>
        <w:spacing w:after="40" w:line="240" w:lineRule="auto"/>
        <w:ind w:left="720" w:right="-14"/>
        <w:jc w:val="both"/>
        <w:rPr>
          <w:rFonts w:ascii="Arial" w:eastAsia="Arial" w:hAnsi="Arial" w:cs="Arial"/>
        </w:rPr>
      </w:pPr>
      <w:r w:rsidRPr="00342378">
        <w:rPr>
          <w:rFonts w:ascii="Arial" w:eastAsia="Arial" w:hAnsi="Arial" w:cs="Arial"/>
        </w:rPr>
        <w:t xml:space="preserve">Consultar con el responsable del Taller la necesidad de utilizar </w:t>
      </w:r>
      <w:proofErr w:type="spellStart"/>
      <w:r w:rsidRPr="00342378">
        <w:rPr>
          <w:rFonts w:ascii="Arial" w:eastAsia="Arial" w:hAnsi="Arial" w:cs="Arial"/>
        </w:rPr>
        <w:t>EPI’s</w:t>
      </w:r>
      <w:proofErr w:type="spellEnd"/>
      <w:r w:rsidRPr="00342378">
        <w:rPr>
          <w:rFonts w:ascii="Arial" w:eastAsia="Arial" w:hAnsi="Arial" w:cs="Arial"/>
        </w:rPr>
        <w:t xml:space="preserve"> adicionales u otras medidas preventivas o la realización de trabajos incompatibles.</w:t>
      </w:r>
    </w:p>
    <w:p w14:paraId="4411E714" w14:textId="77777777" w:rsidR="00342378" w:rsidRPr="00342378" w:rsidRDefault="00342378" w:rsidP="00532D26">
      <w:pPr>
        <w:numPr>
          <w:ilvl w:val="0"/>
          <w:numId w:val="3"/>
        </w:numPr>
        <w:tabs>
          <w:tab w:val="left" w:pos="709"/>
        </w:tabs>
        <w:spacing w:after="40" w:line="240" w:lineRule="auto"/>
        <w:ind w:left="720" w:right="-14"/>
        <w:jc w:val="both"/>
        <w:rPr>
          <w:rFonts w:ascii="Arial" w:eastAsia="Arial" w:hAnsi="Arial" w:cs="Arial"/>
        </w:rPr>
      </w:pPr>
      <w:r w:rsidRPr="00342378">
        <w:rPr>
          <w:rFonts w:ascii="Arial" w:eastAsia="Arial" w:hAnsi="Arial" w:cs="Arial"/>
        </w:rPr>
        <w:t>Antes de vaciar una papelera, inspeccionar visualmente su contenido para comprobar la ausencia de recipientes conteniendo sustancias químicas.</w:t>
      </w:r>
    </w:p>
    <w:p w14:paraId="7DDAD33D" w14:textId="77777777" w:rsidR="00342378" w:rsidRPr="00342378" w:rsidRDefault="00342378" w:rsidP="00532D26">
      <w:pPr>
        <w:numPr>
          <w:ilvl w:val="0"/>
          <w:numId w:val="3"/>
        </w:numPr>
        <w:tabs>
          <w:tab w:val="left" w:pos="709"/>
        </w:tabs>
        <w:spacing w:after="40" w:line="240" w:lineRule="auto"/>
        <w:ind w:left="720" w:right="-14"/>
        <w:jc w:val="both"/>
        <w:rPr>
          <w:rFonts w:ascii="Arial" w:eastAsia="Arial" w:hAnsi="Arial" w:cs="Arial"/>
        </w:rPr>
      </w:pPr>
      <w:r w:rsidRPr="00342378">
        <w:rPr>
          <w:rFonts w:ascii="Arial" w:eastAsia="Arial" w:hAnsi="Arial" w:cs="Arial"/>
        </w:rPr>
        <w:t>No introducir las manos en las papeleras para extraer su contenido. Vaciar directamente en bolsas más grandes o retirar la bolsa con su contenido</w:t>
      </w:r>
    </w:p>
    <w:p w14:paraId="4EE6B75B" w14:textId="77777777" w:rsidR="00342378" w:rsidRPr="00342378" w:rsidRDefault="00342378" w:rsidP="00532D26">
      <w:pPr>
        <w:numPr>
          <w:ilvl w:val="0"/>
          <w:numId w:val="3"/>
        </w:numPr>
        <w:tabs>
          <w:tab w:val="left" w:pos="709"/>
        </w:tabs>
        <w:spacing w:after="40" w:line="240" w:lineRule="auto"/>
        <w:ind w:left="720" w:right="-14"/>
        <w:jc w:val="both"/>
        <w:rPr>
          <w:rFonts w:ascii="Arial" w:eastAsia="Arial" w:hAnsi="Arial" w:cs="Arial"/>
        </w:rPr>
      </w:pPr>
      <w:r w:rsidRPr="00342378">
        <w:rPr>
          <w:rFonts w:ascii="Arial" w:eastAsia="Arial" w:hAnsi="Arial" w:cs="Arial"/>
        </w:rPr>
        <w:t>En caso de incidente (derrame, rotura de material del Taller</w:t>
      </w:r>
      <w:r w:rsidR="0003753D">
        <w:rPr>
          <w:rFonts w:ascii="Arial" w:eastAsia="Arial" w:hAnsi="Arial" w:cs="Arial"/>
        </w:rPr>
        <w:t xml:space="preserve">, </w:t>
      </w:r>
      <w:proofErr w:type="spellStart"/>
      <w:r w:rsidRPr="00342378">
        <w:rPr>
          <w:rFonts w:ascii="Arial" w:eastAsia="Arial" w:hAnsi="Arial" w:cs="Arial"/>
        </w:rPr>
        <w:t>etc</w:t>
      </w:r>
      <w:proofErr w:type="spellEnd"/>
      <w:r w:rsidRPr="00342378">
        <w:rPr>
          <w:rFonts w:ascii="Arial" w:eastAsia="Arial" w:hAnsi="Arial" w:cs="Arial"/>
        </w:rPr>
        <w:t xml:space="preserve">) o duda por parte del trabajador, éste deberá salir del laboratorio y dirigirse al responsable del Taller y/o al Servicio de </w:t>
      </w:r>
      <w:proofErr w:type="gramStart"/>
      <w:r w:rsidRPr="00342378">
        <w:rPr>
          <w:rFonts w:ascii="Arial" w:eastAsia="Arial" w:hAnsi="Arial" w:cs="Arial"/>
        </w:rPr>
        <w:t>PRL  para</w:t>
      </w:r>
      <w:proofErr w:type="gramEnd"/>
      <w:r w:rsidRPr="00342378">
        <w:rPr>
          <w:rFonts w:ascii="Arial" w:eastAsia="Arial" w:hAnsi="Arial" w:cs="Arial"/>
        </w:rPr>
        <w:t xml:space="preserve"> informar del incidente.</w:t>
      </w:r>
    </w:p>
    <w:p w14:paraId="041502FE" w14:textId="77777777" w:rsidR="00342378" w:rsidRPr="00342378" w:rsidRDefault="00342378" w:rsidP="00532D26">
      <w:pPr>
        <w:numPr>
          <w:ilvl w:val="0"/>
          <w:numId w:val="3"/>
        </w:numPr>
        <w:tabs>
          <w:tab w:val="left" w:pos="709"/>
        </w:tabs>
        <w:spacing w:after="40" w:line="240" w:lineRule="auto"/>
        <w:ind w:left="720" w:right="-14"/>
        <w:jc w:val="both"/>
        <w:rPr>
          <w:rFonts w:ascii="Arial" w:eastAsia="Arial" w:hAnsi="Arial" w:cs="Arial"/>
        </w:rPr>
      </w:pPr>
      <w:r w:rsidRPr="00342378">
        <w:rPr>
          <w:rFonts w:ascii="Arial" w:eastAsia="Arial" w:hAnsi="Arial" w:cs="Arial"/>
        </w:rPr>
        <w:t>Cuando no sea posible localizarlos se deberá llamar al personal de Seguridad de la UPCT.</w:t>
      </w:r>
    </w:p>
    <w:p w14:paraId="35207116" w14:textId="77777777" w:rsidR="00342378" w:rsidRPr="00342378" w:rsidRDefault="00342378" w:rsidP="00532D26">
      <w:pPr>
        <w:numPr>
          <w:ilvl w:val="0"/>
          <w:numId w:val="3"/>
        </w:numPr>
        <w:tabs>
          <w:tab w:val="left" w:pos="360"/>
          <w:tab w:val="left" w:pos="709"/>
        </w:tabs>
        <w:spacing w:after="40" w:line="240" w:lineRule="auto"/>
        <w:ind w:left="714" w:right="-14" w:hanging="444"/>
        <w:jc w:val="both"/>
        <w:rPr>
          <w:rFonts w:ascii="Arial" w:eastAsia="Arial" w:hAnsi="Arial" w:cs="Arial"/>
        </w:rPr>
      </w:pPr>
      <w:r w:rsidRPr="00342378">
        <w:rPr>
          <w:rFonts w:ascii="Arial" w:eastAsia="Arial" w:hAnsi="Arial" w:cs="Arial"/>
        </w:rPr>
        <w:lastRenderedPageBreak/>
        <w:t>Los desechos que se produzcan durante el trabajo deben ser controlados y eliminados. Para ello se deberán depositar en los recipientes apropiados.</w:t>
      </w:r>
    </w:p>
    <w:p w14:paraId="389F3647" w14:textId="77777777" w:rsidR="00342378" w:rsidRPr="00342378" w:rsidRDefault="00342378" w:rsidP="00532D26">
      <w:pPr>
        <w:numPr>
          <w:ilvl w:val="0"/>
          <w:numId w:val="3"/>
        </w:numPr>
        <w:tabs>
          <w:tab w:val="left" w:pos="360"/>
          <w:tab w:val="left" w:pos="709"/>
        </w:tabs>
        <w:spacing w:after="40" w:line="240" w:lineRule="auto"/>
        <w:ind w:left="714" w:right="-14" w:hanging="444"/>
        <w:jc w:val="both"/>
        <w:rPr>
          <w:rFonts w:ascii="Arial" w:eastAsia="Arial" w:hAnsi="Arial" w:cs="Arial"/>
        </w:rPr>
      </w:pPr>
      <w:r w:rsidRPr="00342378">
        <w:rPr>
          <w:rFonts w:ascii="Arial" w:eastAsia="Arial" w:hAnsi="Arial" w:cs="Arial"/>
        </w:rPr>
        <w:t>Está totalmente prohibido comer, beber o fumar.</w:t>
      </w:r>
    </w:p>
    <w:p w14:paraId="4EF2211A" w14:textId="77777777" w:rsidR="00342378" w:rsidRPr="00342378" w:rsidRDefault="00342378" w:rsidP="00532D26">
      <w:pPr>
        <w:numPr>
          <w:ilvl w:val="0"/>
          <w:numId w:val="3"/>
        </w:numPr>
        <w:tabs>
          <w:tab w:val="left" w:pos="360"/>
          <w:tab w:val="left" w:pos="709"/>
        </w:tabs>
        <w:spacing w:after="40" w:line="240" w:lineRule="auto"/>
        <w:ind w:left="714" w:right="-14" w:hanging="444"/>
        <w:jc w:val="both"/>
        <w:rPr>
          <w:rFonts w:ascii="Arial" w:eastAsia="Arial" w:hAnsi="Arial" w:cs="Arial"/>
        </w:rPr>
      </w:pPr>
      <w:r w:rsidRPr="00342378">
        <w:rPr>
          <w:rFonts w:ascii="Arial" w:eastAsia="Arial" w:hAnsi="Arial" w:cs="Arial"/>
        </w:rPr>
        <w:t>Extremar las precauciones con instalaciones o equipos que no conozca.</w:t>
      </w:r>
    </w:p>
    <w:p w14:paraId="39ECBE15" w14:textId="77777777" w:rsidR="00342378" w:rsidRPr="00342378" w:rsidRDefault="00342378" w:rsidP="00532D26">
      <w:pPr>
        <w:numPr>
          <w:ilvl w:val="0"/>
          <w:numId w:val="3"/>
        </w:numPr>
        <w:tabs>
          <w:tab w:val="left" w:pos="360"/>
          <w:tab w:val="left" w:pos="709"/>
        </w:tabs>
        <w:spacing w:after="40" w:line="240" w:lineRule="auto"/>
        <w:ind w:left="714" w:right="-14" w:hanging="444"/>
        <w:jc w:val="both"/>
        <w:rPr>
          <w:rFonts w:ascii="Arial" w:eastAsia="Arial" w:hAnsi="Arial" w:cs="Arial"/>
        </w:rPr>
      </w:pPr>
      <w:r w:rsidRPr="00342378">
        <w:rPr>
          <w:rFonts w:ascii="Arial" w:eastAsia="Arial" w:hAnsi="Arial" w:cs="Arial"/>
        </w:rPr>
        <w:t>No abrir recipientes, armarios, neveras o extracciones de gases, ni manipular instalaciones, equipos o materiales del laboratorio.</w:t>
      </w:r>
    </w:p>
    <w:p w14:paraId="4A450B16" w14:textId="77777777" w:rsidR="00342378" w:rsidRPr="00342378" w:rsidRDefault="00342378" w:rsidP="00532D26">
      <w:pPr>
        <w:numPr>
          <w:ilvl w:val="0"/>
          <w:numId w:val="3"/>
        </w:numPr>
        <w:tabs>
          <w:tab w:val="left" w:pos="360"/>
          <w:tab w:val="left" w:pos="709"/>
        </w:tabs>
        <w:spacing w:after="40" w:line="240" w:lineRule="auto"/>
        <w:ind w:left="714" w:right="-14" w:hanging="444"/>
        <w:jc w:val="both"/>
        <w:rPr>
          <w:rFonts w:ascii="Arial" w:eastAsia="Arial" w:hAnsi="Arial" w:cs="Arial"/>
        </w:rPr>
      </w:pPr>
      <w:r w:rsidRPr="00342378">
        <w:rPr>
          <w:rFonts w:ascii="Arial" w:eastAsia="Arial" w:hAnsi="Arial" w:cs="Arial"/>
        </w:rPr>
        <w:t>No mover de su sitio armarios de productos, etc. sin el permiso del responsable del Taller.</w:t>
      </w:r>
    </w:p>
    <w:p w14:paraId="55C73491" w14:textId="77777777" w:rsidR="00342378" w:rsidRPr="00342378" w:rsidRDefault="00342378" w:rsidP="00532D26">
      <w:pPr>
        <w:numPr>
          <w:ilvl w:val="0"/>
          <w:numId w:val="3"/>
        </w:numPr>
        <w:tabs>
          <w:tab w:val="left" w:pos="360"/>
          <w:tab w:val="left" w:pos="709"/>
        </w:tabs>
        <w:spacing w:after="40" w:line="240" w:lineRule="auto"/>
        <w:ind w:left="714" w:right="-14" w:hanging="444"/>
        <w:jc w:val="both"/>
        <w:rPr>
          <w:rFonts w:ascii="Arial" w:eastAsia="Arial" w:hAnsi="Arial" w:cs="Arial"/>
        </w:rPr>
      </w:pPr>
      <w:r w:rsidRPr="00342378">
        <w:rPr>
          <w:rFonts w:ascii="Arial" w:eastAsia="Arial" w:hAnsi="Arial" w:cs="Arial"/>
        </w:rPr>
        <w:t>Está prohibido el uso de pantalón corto, sandalias o zapato descubierto en los talleres.</w:t>
      </w:r>
    </w:p>
    <w:p w14:paraId="563875E4" w14:textId="77777777" w:rsidR="00342378" w:rsidRPr="00342378" w:rsidRDefault="00342378" w:rsidP="00532D26">
      <w:pPr>
        <w:numPr>
          <w:ilvl w:val="0"/>
          <w:numId w:val="3"/>
        </w:numPr>
        <w:tabs>
          <w:tab w:val="left" w:pos="360"/>
          <w:tab w:val="left" w:pos="709"/>
        </w:tabs>
        <w:spacing w:after="40" w:line="240" w:lineRule="auto"/>
        <w:ind w:left="714" w:right="-14" w:hanging="444"/>
        <w:jc w:val="both"/>
        <w:rPr>
          <w:rFonts w:ascii="Arial" w:eastAsia="Arial" w:hAnsi="Arial" w:cs="Arial"/>
        </w:rPr>
      </w:pPr>
      <w:r w:rsidRPr="00342378">
        <w:rPr>
          <w:rFonts w:ascii="Arial" w:eastAsia="Arial" w:hAnsi="Arial" w:cs="Arial"/>
        </w:rPr>
        <w:t>Llevar recogido el pelo largo. Evitar ropas anchas (especialmente mangas), cadenas, pulseras, etc.</w:t>
      </w:r>
    </w:p>
    <w:p w14:paraId="4F0F9627" w14:textId="77777777" w:rsidR="00342378" w:rsidRDefault="00342378" w:rsidP="00532D26">
      <w:pPr>
        <w:numPr>
          <w:ilvl w:val="0"/>
          <w:numId w:val="3"/>
        </w:numPr>
        <w:tabs>
          <w:tab w:val="left" w:pos="360"/>
          <w:tab w:val="left" w:pos="709"/>
        </w:tabs>
        <w:spacing w:after="40" w:line="240" w:lineRule="auto"/>
        <w:ind w:left="714" w:right="-14" w:hanging="444"/>
        <w:jc w:val="both"/>
        <w:rPr>
          <w:rFonts w:ascii="Arial" w:eastAsia="Arial" w:hAnsi="Arial" w:cs="Arial"/>
        </w:rPr>
      </w:pPr>
      <w:r w:rsidRPr="00342378">
        <w:rPr>
          <w:rFonts w:ascii="Arial" w:eastAsia="Arial" w:hAnsi="Arial" w:cs="Arial"/>
        </w:rPr>
        <w:t xml:space="preserve">No provocar ninguna fuente de ignición (fumar, </w:t>
      </w:r>
      <w:proofErr w:type="gramStart"/>
      <w:r w:rsidRPr="00342378">
        <w:rPr>
          <w:rFonts w:ascii="Arial" w:eastAsia="Arial" w:hAnsi="Arial" w:cs="Arial"/>
        </w:rPr>
        <w:t>chispas,…</w:t>
      </w:r>
      <w:proofErr w:type="gramEnd"/>
      <w:r w:rsidRPr="00342378">
        <w:rPr>
          <w:rFonts w:ascii="Arial" w:eastAsia="Arial" w:hAnsi="Arial" w:cs="Arial"/>
        </w:rPr>
        <w:t>).</w:t>
      </w:r>
    </w:p>
    <w:p w14:paraId="24002658" w14:textId="77777777" w:rsidR="0073192D" w:rsidRDefault="0073192D" w:rsidP="00532D26">
      <w:pPr>
        <w:numPr>
          <w:ilvl w:val="0"/>
          <w:numId w:val="3"/>
        </w:numPr>
        <w:tabs>
          <w:tab w:val="left" w:pos="360"/>
          <w:tab w:val="left" w:pos="709"/>
        </w:tabs>
        <w:spacing w:after="40" w:line="240" w:lineRule="auto"/>
        <w:ind w:right="-14" w:hanging="374"/>
        <w:jc w:val="both"/>
        <w:rPr>
          <w:rFonts w:ascii="Arial" w:eastAsia="Arial" w:hAnsi="Arial" w:cs="Arial"/>
        </w:rPr>
      </w:pPr>
      <w:r w:rsidRPr="0073192D">
        <w:rPr>
          <w:rFonts w:ascii="Arial" w:eastAsia="Arial" w:hAnsi="Arial" w:cs="Arial"/>
        </w:rPr>
        <w:t>Golpes y cortes por existir equipos móviles (</w:t>
      </w:r>
      <w:proofErr w:type="gramStart"/>
      <w:r w:rsidRPr="0073192D">
        <w:rPr>
          <w:rFonts w:ascii="Arial" w:eastAsia="Arial" w:hAnsi="Arial" w:cs="Arial"/>
        </w:rPr>
        <w:t>robots..).</w:t>
      </w:r>
      <w:r>
        <w:rPr>
          <w:rFonts w:ascii="Arial" w:eastAsia="Arial" w:hAnsi="Arial" w:cs="Arial"/>
        </w:rPr>
        <w:t>S</w:t>
      </w:r>
      <w:r w:rsidRPr="0073192D">
        <w:rPr>
          <w:rFonts w:ascii="Arial" w:eastAsia="Arial" w:hAnsi="Arial" w:cs="Arial"/>
        </w:rPr>
        <w:t>e</w:t>
      </w:r>
      <w:proofErr w:type="gramEnd"/>
      <w:r w:rsidRPr="0073192D">
        <w:rPr>
          <w:rFonts w:ascii="Arial" w:eastAsia="Arial" w:hAnsi="Arial" w:cs="Arial"/>
        </w:rPr>
        <w:t xml:space="preserve"> debe adoptar las medidas de seguridad según fabricante, antes de reparar, limpiar, mantener, revisar una maquina esta debe estar parada y desconectada y en posición de seguridad según </w:t>
      </w:r>
      <w:proofErr w:type="spellStart"/>
      <w:proofErr w:type="gramStart"/>
      <w:r w:rsidRPr="0073192D">
        <w:rPr>
          <w:rFonts w:ascii="Arial" w:eastAsia="Arial" w:hAnsi="Arial" w:cs="Arial"/>
        </w:rPr>
        <w:t>fabricante.</w:t>
      </w:r>
      <w:r w:rsidR="0003753D">
        <w:rPr>
          <w:rFonts w:ascii="Arial" w:eastAsia="Arial" w:hAnsi="Arial" w:cs="Arial"/>
        </w:rPr>
        <w:t>No</w:t>
      </w:r>
      <w:proofErr w:type="spellEnd"/>
      <w:proofErr w:type="gramEnd"/>
      <w:r w:rsidR="0003753D">
        <w:rPr>
          <w:rFonts w:ascii="Arial" w:eastAsia="Arial" w:hAnsi="Arial" w:cs="Arial"/>
        </w:rPr>
        <w:t xml:space="preserve"> poner fuera de servicio las protecciones sin garantías de seguridad.</w:t>
      </w:r>
    </w:p>
    <w:p w14:paraId="34CBBF15" w14:textId="77777777" w:rsidR="00737673" w:rsidRPr="00532D26" w:rsidRDefault="00737673" w:rsidP="00532D26">
      <w:pPr>
        <w:tabs>
          <w:tab w:val="left" w:pos="360"/>
          <w:tab w:val="left" w:pos="709"/>
        </w:tabs>
        <w:spacing w:after="40" w:line="240" w:lineRule="auto"/>
        <w:ind w:right="-14" w:hanging="444"/>
        <w:jc w:val="both"/>
        <w:rPr>
          <w:rFonts w:ascii="Arial" w:eastAsia="Arial" w:hAnsi="Arial" w:cs="Arial"/>
          <w:sz w:val="16"/>
          <w:szCs w:val="16"/>
        </w:rPr>
      </w:pPr>
    </w:p>
    <w:tbl>
      <w:tblPr>
        <w:tblStyle w:val="Tablaconcuadrcula12"/>
        <w:tblW w:w="9085" w:type="dxa"/>
        <w:shd w:val="clear" w:color="auto" w:fill="365F91" w:themeFill="accent1" w:themeFillShade="BF"/>
        <w:tblLook w:val="04A0" w:firstRow="1" w:lastRow="0" w:firstColumn="1" w:lastColumn="0" w:noHBand="0" w:noVBand="1"/>
      </w:tblPr>
      <w:tblGrid>
        <w:gridCol w:w="9085"/>
      </w:tblGrid>
      <w:tr w:rsidR="00737673" w:rsidRPr="00737673" w14:paraId="71FFC7BA" w14:textId="77777777" w:rsidTr="00532D26">
        <w:trPr>
          <w:trHeight w:val="536"/>
        </w:trPr>
        <w:tc>
          <w:tcPr>
            <w:tcW w:w="9085" w:type="dxa"/>
            <w:shd w:val="clear" w:color="auto" w:fill="365F91" w:themeFill="accent1" w:themeFillShade="BF"/>
            <w:vAlign w:val="center"/>
          </w:tcPr>
          <w:p w14:paraId="2FE1517C" w14:textId="77777777" w:rsidR="00737673" w:rsidRPr="00737673" w:rsidRDefault="000E416B" w:rsidP="00957E16">
            <w:pPr>
              <w:numPr>
                <w:ilvl w:val="0"/>
                <w:numId w:val="8"/>
              </w:numPr>
              <w:rPr>
                <w:rFonts w:ascii="Tahoma" w:hAnsi="Tahoma" w:cs="Tahoma"/>
                <w:b/>
              </w:rPr>
            </w:pPr>
            <w:r>
              <w:rPr>
                <w:rFonts w:ascii="Tahoma" w:hAnsi="Tahoma" w:cs="Tahoma"/>
                <w:b/>
                <w:color w:val="FFFFFF" w:themeColor="background1"/>
              </w:rPr>
              <w:t>Laboratorio-</w:t>
            </w:r>
            <w:r w:rsidR="00737673" w:rsidRPr="00737673">
              <w:rPr>
                <w:rFonts w:ascii="Tahoma" w:hAnsi="Tahoma" w:cs="Tahoma"/>
                <w:b/>
                <w:color w:val="FFFFFF" w:themeColor="background1"/>
              </w:rPr>
              <w:t xml:space="preserve">Taller de </w:t>
            </w:r>
            <w:r w:rsidR="0067551E">
              <w:rPr>
                <w:rFonts w:ascii="Tahoma" w:hAnsi="Tahoma" w:cs="Tahoma"/>
                <w:b/>
                <w:color w:val="FFFFFF" w:themeColor="background1"/>
              </w:rPr>
              <w:t>Construcción</w:t>
            </w:r>
            <w:r w:rsidR="00737673" w:rsidRPr="00737673">
              <w:rPr>
                <w:rFonts w:ascii="Tahoma" w:hAnsi="Tahoma" w:cs="Tahoma"/>
                <w:b/>
                <w:color w:val="FFFFFF" w:themeColor="background1"/>
              </w:rPr>
              <w:t>.</w:t>
            </w:r>
          </w:p>
        </w:tc>
      </w:tr>
    </w:tbl>
    <w:p w14:paraId="7C9E27EC" w14:textId="77777777" w:rsidR="00737673" w:rsidRPr="00532D26" w:rsidRDefault="00737673" w:rsidP="00532D26">
      <w:pPr>
        <w:spacing w:after="40" w:line="240" w:lineRule="auto"/>
        <w:ind w:right="-339"/>
        <w:rPr>
          <w:sz w:val="12"/>
          <w:szCs w:val="12"/>
        </w:rPr>
      </w:pPr>
    </w:p>
    <w:tbl>
      <w:tblPr>
        <w:tblStyle w:val="Tablaconcuadrcula21"/>
        <w:tblW w:w="0" w:type="auto"/>
        <w:tblLook w:val="04A0" w:firstRow="1" w:lastRow="0" w:firstColumn="1" w:lastColumn="0" w:noHBand="0" w:noVBand="1"/>
      </w:tblPr>
      <w:tblGrid>
        <w:gridCol w:w="1097"/>
        <w:gridCol w:w="7824"/>
      </w:tblGrid>
      <w:tr w:rsidR="00737673" w:rsidRPr="00737673" w14:paraId="7A356F3B" w14:textId="77777777" w:rsidTr="00737673">
        <w:tc>
          <w:tcPr>
            <w:tcW w:w="1101" w:type="dxa"/>
            <w:vAlign w:val="center"/>
          </w:tcPr>
          <w:p w14:paraId="5A6E8497" w14:textId="77777777" w:rsidR="00737673" w:rsidRPr="00737673" w:rsidRDefault="00737673" w:rsidP="00737673">
            <w:r w:rsidRPr="00737673">
              <w:t>Riesgos:</w:t>
            </w:r>
          </w:p>
          <w:p w14:paraId="5CE1786F" w14:textId="77777777" w:rsidR="00737673" w:rsidRPr="00737673" w:rsidRDefault="00737673" w:rsidP="00737673"/>
          <w:p w14:paraId="50D62386" w14:textId="77777777" w:rsidR="00737673" w:rsidRPr="00737673" w:rsidRDefault="00737673" w:rsidP="00737673"/>
          <w:p w14:paraId="421DA66B" w14:textId="77777777" w:rsidR="00737673" w:rsidRPr="00737673" w:rsidRDefault="00737673" w:rsidP="00737673"/>
          <w:p w14:paraId="06862F71" w14:textId="77777777" w:rsidR="00737673" w:rsidRPr="00737673" w:rsidRDefault="00737673" w:rsidP="00737673"/>
          <w:p w14:paraId="64D6A9FC" w14:textId="77777777" w:rsidR="00737673" w:rsidRPr="00737673" w:rsidRDefault="00737673" w:rsidP="00737673"/>
          <w:p w14:paraId="1A4421A2" w14:textId="77777777" w:rsidR="00737673" w:rsidRPr="00737673" w:rsidRDefault="00737673" w:rsidP="00737673"/>
          <w:p w14:paraId="42CB0BB5" w14:textId="77777777" w:rsidR="00737673" w:rsidRPr="00737673" w:rsidRDefault="00737673" w:rsidP="00737673"/>
          <w:p w14:paraId="028D0004" w14:textId="77777777" w:rsidR="00737673" w:rsidRPr="00737673" w:rsidRDefault="00737673" w:rsidP="00737673"/>
          <w:p w14:paraId="76464416" w14:textId="77777777" w:rsidR="00737673" w:rsidRPr="00737673" w:rsidRDefault="00737673" w:rsidP="00737673"/>
          <w:p w14:paraId="00AEE766" w14:textId="77777777" w:rsidR="00737673" w:rsidRPr="00737673" w:rsidRDefault="00737673" w:rsidP="00737673"/>
          <w:p w14:paraId="50EFF1B8" w14:textId="77777777" w:rsidR="00737673" w:rsidRPr="00737673" w:rsidRDefault="00737673" w:rsidP="00737673"/>
          <w:p w14:paraId="20190C7E" w14:textId="77777777" w:rsidR="00737673" w:rsidRPr="00737673" w:rsidRDefault="00737673" w:rsidP="00737673"/>
          <w:p w14:paraId="7C010B3F" w14:textId="77777777" w:rsidR="00737673" w:rsidRPr="00737673" w:rsidRDefault="00737673" w:rsidP="00737673"/>
          <w:p w14:paraId="4F19690C" w14:textId="77777777" w:rsidR="00737673" w:rsidRPr="00737673" w:rsidRDefault="00737673" w:rsidP="00737673"/>
          <w:p w14:paraId="1CDFC043" w14:textId="77777777" w:rsidR="00737673" w:rsidRPr="00737673" w:rsidRDefault="00737673" w:rsidP="00737673"/>
          <w:p w14:paraId="4EDF8815" w14:textId="77777777" w:rsidR="00737673" w:rsidRPr="00737673" w:rsidRDefault="00737673" w:rsidP="00737673"/>
          <w:p w14:paraId="70745AE1" w14:textId="77777777" w:rsidR="00737673" w:rsidRPr="00737673" w:rsidRDefault="00737673" w:rsidP="00737673"/>
          <w:p w14:paraId="3ACF4DFE" w14:textId="77777777" w:rsidR="00737673" w:rsidRPr="00737673" w:rsidRDefault="00737673" w:rsidP="00737673"/>
          <w:p w14:paraId="3DEFE49D" w14:textId="77777777" w:rsidR="00737673" w:rsidRPr="00737673" w:rsidRDefault="00737673" w:rsidP="00737673"/>
        </w:tc>
        <w:tc>
          <w:tcPr>
            <w:tcW w:w="7970" w:type="dxa"/>
          </w:tcPr>
          <w:p w14:paraId="37221E9F" w14:textId="77777777" w:rsidR="00957E16" w:rsidRPr="00957E16" w:rsidRDefault="00957E16" w:rsidP="00532D26">
            <w:pPr>
              <w:pStyle w:val="Sinespaciado"/>
              <w:numPr>
                <w:ilvl w:val="0"/>
                <w:numId w:val="25"/>
              </w:numPr>
              <w:spacing w:after="40"/>
              <w:ind w:left="404" w:hanging="274"/>
              <w:jc w:val="both"/>
              <w:rPr>
                <w:rFonts w:ascii="Arial" w:eastAsia="Arial" w:hAnsi="Arial" w:cs="Arial"/>
              </w:rPr>
            </w:pPr>
            <w:r w:rsidRPr="00957E16">
              <w:rPr>
                <w:rFonts w:ascii="Arial" w:eastAsia="Arial" w:hAnsi="Arial" w:cs="Arial"/>
              </w:rPr>
              <w:t xml:space="preserve">Caída al mismo por objetos en la zona de paso y distinto nivel </w:t>
            </w:r>
            <w:proofErr w:type="gramStart"/>
            <w:r w:rsidRPr="00957E16">
              <w:rPr>
                <w:rFonts w:ascii="Arial" w:eastAsia="Arial" w:hAnsi="Arial" w:cs="Arial"/>
              </w:rPr>
              <w:t>por  uso</w:t>
            </w:r>
            <w:proofErr w:type="gramEnd"/>
            <w:r w:rsidRPr="00957E16">
              <w:rPr>
                <w:rFonts w:ascii="Arial" w:eastAsia="Arial" w:hAnsi="Arial" w:cs="Arial"/>
              </w:rPr>
              <w:t xml:space="preserve"> de escalera</w:t>
            </w:r>
            <w:r w:rsidR="0095021E">
              <w:rPr>
                <w:rFonts w:ascii="Arial" w:eastAsia="Arial" w:hAnsi="Arial" w:cs="Arial"/>
              </w:rPr>
              <w:t xml:space="preserve"> para acceso a instalaciones o equipos</w:t>
            </w:r>
            <w:r w:rsidRPr="00957E16">
              <w:rPr>
                <w:rFonts w:ascii="Arial" w:eastAsia="Arial" w:hAnsi="Arial" w:cs="Arial"/>
              </w:rPr>
              <w:t>.</w:t>
            </w:r>
          </w:p>
          <w:p w14:paraId="32FD8D75" w14:textId="77777777" w:rsidR="00957E16" w:rsidRPr="00957E16" w:rsidRDefault="00957E16" w:rsidP="00532D26">
            <w:pPr>
              <w:pStyle w:val="Sinespaciado"/>
              <w:numPr>
                <w:ilvl w:val="0"/>
                <w:numId w:val="25"/>
              </w:numPr>
              <w:spacing w:after="40"/>
              <w:ind w:left="404" w:hanging="274"/>
              <w:jc w:val="both"/>
              <w:rPr>
                <w:rFonts w:ascii="Arial" w:eastAsia="Arial" w:hAnsi="Arial" w:cs="Arial"/>
              </w:rPr>
            </w:pPr>
            <w:r w:rsidRPr="00957E16">
              <w:rPr>
                <w:rFonts w:ascii="Arial" w:eastAsia="Arial" w:hAnsi="Arial" w:cs="Arial"/>
              </w:rPr>
              <w:t>Incendio de la instalación eléctrica, equipos eléctricos, motores. Cortocircuitos debido a cables gastados, enchufes rotos, etc. Líneas recargadas, que se recalientan por excesivos aparatos eléctricos conectados y/o por gran cantidad de derivaciones en las líneas, sin tomar en cuenta la capacidad eléctrica instalada.</w:t>
            </w:r>
            <w:r w:rsidRPr="00957E16">
              <w:rPr>
                <w:rFonts w:ascii="Arial" w:eastAsia="Arial" w:hAnsi="Arial" w:cs="Arial"/>
              </w:rPr>
              <w:br/>
              <w:t>Producción de chispas mecánicas cerca de combustible.</w:t>
            </w:r>
          </w:p>
          <w:p w14:paraId="44289739" w14:textId="77777777" w:rsidR="00957E16" w:rsidRPr="00957E16" w:rsidRDefault="00957E16" w:rsidP="00532D26">
            <w:pPr>
              <w:pStyle w:val="Sinespaciado"/>
              <w:numPr>
                <w:ilvl w:val="0"/>
                <w:numId w:val="25"/>
              </w:numPr>
              <w:spacing w:after="40"/>
              <w:ind w:left="404" w:hanging="274"/>
              <w:jc w:val="both"/>
              <w:rPr>
                <w:rFonts w:ascii="Arial" w:eastAsia="Arial" w:hAnsi="Arial" w:cs="Arial"/>
              </w:rPr>
            </w:pPr>
            <w:r w:rsidRPr="00957E16">
              <w:rPr>
                <w:rFonts w:ascii="Arial" w:eastAsia="Arial" w:hAnsi="Arial" w:cs="Arial"/>
              </w:rPr>
              <w:t>Calentamiento del aceite por encima del punto inflamación.</w:t>
            </w:r>
          </w:p>
          <w:p w14:paraId="643E37C0" w14:textId="77777777" w:rsidR="00957E16" w:rsidRPr="00957E16" w:rsidRDefault="00957E16" w:rsidP="00532D26">
            <w:pPr>
              <w:pStyle w:val="Sinespaciado"/>
              <w:numPr>
                <w:ilvl w:val="0"/>
                <w:numId w:val="25"/>
              </w:numPr>
              <w:spacing w:after="40"/>
              <w:ind w:left="404" w:hanging="274"/>
              <w:jc w:val="both"/>
              <w:rPr>
                <w:rFonts w:ascii="Arial" w:eastAsia="Arial" w:hAnsi="Arial" w:cs="Arial"/>
              </w:rPr>
            </w:pPr>
            <w:r w:rsidRPr="00957E16">
              <w:rPr>
                <w:rFonts w:ascii="Arial" w:eastAsia="Arial" w:hAnsi="Arial" w:cs="Arial"/>
              </w:rPr>
              <w:t xml:space="preserve">El manejo inadecuado y el desconocimiento de algunos productos inflamables </w:t>
            </w:r>
            <w:proofErr w:type="spellStart"/>
            <w:r w:rsidRPr="00957E16">
              <w:rPr>
                <w:rFonts w:ascii="Arial" w:eastAsia="Arial" w:hAnsi="Arial" w:cs="Arial"/>
              </w:rPr>
              <w:t>ej</w:t>
            </w:r>
            <w:proofErr w:type="spellEnd"/>
            <w:r w:rsidRPr="00957E16">
              <w:rPr>
                <w:rFonts w:ascii="Arial" w:eastAsia="Arial" w:hAnsi="Arial" w:cs="Arial"/>
              </w:rPr>
              <w:t>: acetona.</w:t>
            </w:r>
          </w:p>
          <w:p w14:paraId="41EDBCFB" w14:textId="77777777" w:rsidR="00957E16" w:rsidRDefault="00957E16" w:rsidP="00532D26">
            <w:pPr>
              <w:pStyle w:val="Sinespaciado"/>
              <w:numPr>
                <w:ilvl w:val="0"/>
                <w:numId w:val="25"/>
              </w:numPr>
              <w:spacing w:after="40"/>
              <w:ind w:left="404" w:hanging="274"/>
              <w:jc w:val="both"/>
              <w:rPr>
                <w:rFonts w:ascii="Arial" w:eastAsia="Arial" w:hAnsi="Arial" w:cs="Arial"/>
              </w:rPr>
            </w:pPr>
            <w:r w:rsidRPr="00957E16">
              <w:rPr>
                <w:rFonts w:ascii="Arial" w:eastAsia="Arial" w:hAnsi="Arial" w:cs="Arial"/>
              </w:rPr>
              <w:t>Atrapamiento en el punto de operación o con órganos móviles de las máquinas.</w:t>
            </w:r>
          </w:p>
          <w:p w14:paraId="5877C92A" w14:textId="77777777" w:rsidR="0095021E" w:rsidRPr="00957E16" w:rsidRDefault="0095021E" w:rsidP="00532D26">
            <w:pPr>
              <w:pStyle w:val="Sinespaciado"/>
              <w:numPr>
                <w:ilvl w:val="0"/>
                <w:numId w:val="25"/>
              </w:numPr>
              <w:spacing w:after="40"/>
              <w:ind w:left="404" w:hanging="274"/>
              <w:jc w:val="both"/>
              <w:rPr>
                <w:rFonts w:ascii="Arial" w:eastAsia="Arial" w:hAnsi="Arial" w:cs="Arial"/>
              </w:rPr>
            </w:pPr>
            <w:r w:rsidRPr="00342378">
              <w:rPr>
                <w:rFonts w:ascii="Arial" w:eastAsia="Arial" w:hAnsi="Arial" w:cs="Arial"/>
              </w:rPr>
              <w:t>Golpes y contusion</w:t>
            </w:r>
            <w:r w:rsidRPr="00342378">
              <w:rPr>
                <w:rFonts w:ascii="Arial" w:eastAsia="Arial" w:hAnsi="Arial" w:cs="Arial"/>
                <w:spacing w:val="-1"/>
              </w:rPr>
              <w:t>e</w:t>
            </w:r>
            <w:r w:rsidRPr="00342378">
              <w:rPr>
                <w:rFonts w:ascii="Arial" w:eastAsia="Arial" w:hAnsi="Arial" w:cs="Arial"/>
              </w:rPr>
              <w:t>s con objetos inmóviles</w:t>
            </w:r>
            <w:r>
              <w:rPr>
                <w:rFonts w:ascii="Arial" w:eastAsia="Arial" w:hAnsi="Arial" w:cs="Arial"/>
              </w:rPr>
              <w:t xml:space="preserve"> u </w:t>
            </w:r>
            <w:r w:rsidR="00092349">
              <w:rPr>
                <w:rFonts w:ascii="Arial" w:eastAsia="Arial" w:hAnsi="Arial" w:cs="Arial"/>
              </w:rPr>
              <w:t>órganos</w:t>
            </w:r>
            <w:r w:rsidRPr="00342378">
              <w:rPr>
                <w:rFonts w:ascii="Arial" w:eastAsia="Arial" w:hAnsi="Arial" w:cs="Arial"/>
              </w:rPr>
              <w:t xml:space="preserve"> móviles de los equipos.</w:t>
            </w:r>
          </w:p>
          <w:p w14:paraId="066D4440" w14:textId="77777777" w:rsidR="00957E16" w:rsidRPr="00957E16" w:rsidRDefault="00092349" w:rsidP="00532D26">
            <w:pPr>
              <w:pStyle w:val="Sinespaciado"/>
              <w:numPr>
                <w:ilvl w:val="0"/>
                <w:numId w:val="25"/>
              </w:numPr>
              <w:spacing w:after="40"/>
              <w:ind w:left="404" w:hanging="274"/>
              <w:jc w:val="both"/>
              <w:rPr>
                <w:rFonts w:ascii="Arial" w:eastAsia="Arial" w:hAnsi="Arial" w:cs="Arial"/>
              </w:rPr>
            </w:pPr>
            <w:r w:rsidRPr="00957E16">
              <w:rPr>
                <w:rFonts w:ascii="Arial" w:eastAsia="Arial" w:hAnsi="Arial" w:cs="Arial"/>
              </w:rPr>
              <w:t>Proyección de materiales al trabajar con herramientas de corte eléctricas y prensas altas presiones</w:t>
            </w:r>
            <w:r>
              <w:rPr>
                <w:rFonts w:ascii="Arial" w:eastAsia="Arial" w:hAnsi="Arial" w:cs="Arial"/>
              </w:rPr>
              <w:t>, circuitos hidráulicos alta presión</w:t>
            </w:r>
            <w:r w:rsidRPr="00957E16">
              <w:rPr>
                <w:rFonts w:ascii="Arial" w:eastAsia="Arial" w:hAnsi="Arial" w:cs="Arial"/>
              </w:rPr>
              <w:t>.</w:t>
            </w:r>
          </w:p>
          <w:p w14:paraId="28E0059F" w14:textId="77777777" w:rsidR="00957E16" w:rsidRPr="00957E16" w:rsidRDefault="00957E16" w:rsidP="00532D26">
            <w:pPr>
              <w:pStyle w:val="Sinespaciado"/>
              <w:numPr>
                <w:ilvl w:val="0"/>
                <w:numId w:val="25"/>
              </w:numPr>
              <w:spacing w:after="40"/>
              <w:ind w:left="404" w:hanging="274"/>
              <w:jc w:val="both"/>
              <w:rPr>
                <w:rFonts w:ascii="Arial" w:eastAsia="Arial" w:hAnsi="Arial" w:cs="Arial"/>
              </w:rPr>
            </w:pPr>
            <w:r w:rsidRPr="00957E16">
              <w:rPr>
                <w:rFonts w:ascii="Arial" w:eastAsia="Arial" w:hAnsi="Arial" w:cs="Arial"/>
              </w:rPr>
              <w:t xml:space="preserve">Inhalación, contacto con sustancias nocivas, productos químicos; </w:t>
            </w:r>
            <w:proofErr w:type="gramStart"/>
            <w:r w:rsidRPr="00957E16">
              <w:rPr>
                <w:rFonts w:ascii="Arial" w:eastAsia="Arial" w:hAnsi="Arial" w:cs="Arial"/>
              </w:rPr>
              <w:t>polvo materiales</w:t>
            </w:r>
            <w:proofErr w:type="gramEnd"/>
            <w:r w:rsidRPr="00957E16">
              <w:rPr>
                <w:rFonts w:ascii="Arial" w:eastAsia="Arial" w:hAnsi="Arial" w:cs="Arial"/>
              </w:rPr>
              <w:t xml:space="preserve"> de construcción y productos químico-acetona, disolventes.</w:t>
            </w:r>
          </w:p>
          <w:p w14:paraId="35446B58" w14:textId="77777777" w:rsidR="00957E16" w:rsidRPr="00957E16" w:rsidRDefault="00957E16" w:rsidP="00532D26">
            <w:pPr>
              <w:pStyle w:val="Sinespaciado"/>
              <w:numPr>
                <w:ilvl w:val="0"/>
                <w:numId w:val="25"/>
              </w:numPr>
              <w:spacing w:after="40"/>
              <w:ind w:left="404" w:hanging="274"/>
              <w:jc w:val="both"/>
              <w:rPr>
                <w:rFonts w:ascii="Arial" w:eastAsia="Arial" w:hAnsi="Arial" w:cs="Arial"/>
              </w:rPr>
            </w:pPr>
            <w:r w:rsidRPr="00957E16">
              <w:rPr>
                <w:rFonts w:ascii="Arial" w:eastAsia="Arial" w:hAnsi="Arial" w:cs="Arial"/>
              </w:rPr>
              <w:t>Contacto térmico por trabajar con equipos a altas temperaturas como el horno o las propias piezas de ensayo cuando son sometidas a una gran presión.</w:t>
            </w:r>
          </w:p>
          <w:p w14:paraId="1CD6ECDB" w14:textId="77777777" w:rsidR="00957E16" w:rsidRDefault="00957E16" w:rsidP="00532D26">
            <w:pPr>
              <w:pStyle w:val="Sinespaciado"/>
              <w:numPr>
                <w:ilvl w:val="0"/>
                <w:numId w:val="25"/>
              </w:numPr>
              <w:spacing w:after="40"/>
              <w:ind w:left="404" w:hanging="274"/>
              <w:jc w:val="both"/>
              <w:rPr>
                <w:rFonts w:ascii="Arial" w:eastAsia="Arial" w:hAnsi="Arial" w:cs="Arial"/>
              </w:rPr>
            </w:pPr>
            <w:r w:rsidRPr="00957E16">
              <w:rPr>
                <w:rFonts w:ascii="Arial" w:eastAsia="Arial" w:hAnsi="Arial" w:cs="Arial"/>
              </w:rPr>
              <w:t>Cortes y golpes. por el uso de herramientas eléctricas o manuales y en los equipos de trabajo.</w:t>
            </w:r>
          </w:p>
          <w:p w14:paraId="7C4957E2" w14:textId="77777777" w:rsidR="00BB227D" w:rsidRPr="00957E16" w:rsidRDefault="00092349" w:rsidP="00532D26">
            <w:pPr>
              <w:pStyle w:val="Sinespaciado"/>
              <w:numPr>
                <w:ilvl w:val="0"/>
                <w:numId w:val="25"/>
              </w:numPr>
              <w:spacing w:after="40"/>
              <w:ind w:left="404" w:hanging="274"/>
              <w:jc w:val="both"/>
              <w:rPr>
                <w:rFonts w:ascii="Arial" w:eastAsia="Arial" w:hAnsi="Arial" w:cs="Arial"/>
              </w:rPr>
            </w:pPr>
            <w:r>
              <w:rPr>
                <w:rFonts w:ascii="Arial" w:eastAsia="Arial" w:hAnsi="Arial" w:cs="Arial"/>
              </w:rPr>
              <w:t>Exposición</w:t>
            </w:r>
            <w:r w:rsidR="00BB227D">
              <w:rPr>
                <w:rFonts w:ascii="Arial" w:eastAsia="Arial" w:hAnsi="Arial" w:cs="Arial"/>
              </w:rPr>
              <w:t xml:space="preserve"> a polvo y sustancias nocivas.</w:t>
            </w:r>
          </w:p>
          <w:p w14:paraId="24BD8080" w14:textId="77777777" w:rsidR="00957E16" w:rsidRPr="00957E16" w:rsidRDefault="00957E16" w:rsidP="00532D26">
            <w:pPr>
              <w:pStyle w:val="Sinespaciado"/>
              <w:numPr>
                <w:ilvl w:val="0"/>
                <w:numId w:val="25"/>
              </w:numPr>
              <w:spacing w:after="40"/>
              <w:ind w:left="404" w:hanging="274"/>
              <w:jc w:val="both"/>
              <w:rPr>
                <w:rFonts w:ascii="Arial" w:eastAsia="Arial" w:hAnsi="Arial" w:cs="Arial"/>
              </w:rPr>
            </w:pPr>
            <w:r w:rsidRPr="00957E16">
              <w:rPr>
                <w:rFonts w:ascii="Arial" w:eastAsia="Arial" w:hAnsi="Arial" w:cs="Arial"/>
              </w:rPr>
              <w:t>Ruido hay equipos y herramientas con nivel alto de ruido.</w:t>
            </w:r>
          </w:p>
          <w:p w14:paraId="14F76AAC" w14:textId="77777777" w:rsidR="00957E16" w:rsidRPr="00957E16" w:rsidRDefault="00957E16" w:rsidP="00532D26">
            <w:pPr>
              <w:pStyle w:val="Sinespaciado"/>
              <w:numPr>
                <w:ilvl w:val="0"/>
                <w:numId w:val="25"/>
              </w:numPr>
              <w:spacing w:after="40"/>
              <w:ind w:left="404" w:hanging="274"/>
              <w:jc w:val="both"/>
              <w:rPr>
                <w:rFonts w:ascii="Arial" w:eastAsia="Arial" w:hAnsi="Arial" w:cs="Arial"/>
              </w:rPr>
            </w:pPr>
            <w:r w:rsidRPr="00957E16">
              <w:rPr>
                <w:rFonts w:ascii="Arial" w:eastAsia="Arial" w:hAnsi="Arial" w:cs="Arial"/>
              </w:rPr>
              <w:t xml:space="preserve">Contactos eléctricos con equipos e </w:t>
            </w:r>
            <w:r w:rsidR="00092349" w:rsidRPr="00957E16">
              <w:rPr>
                <w:rFonts w:ascii="Arial" w:eastAsia="Arial" w:hAnsi="Arial" w:cs="Arial"/>
              </w:rPr>
              <w:t>instalaciones.</w:t>
            </w:r>
          </w:p>
          <w:p w14:paraId="72C3F67D" w14:textId="77777777" w:rsidR="00957E16" w:rsidRDefault="00957E16" w:rsidP="00532D26">
            <w:pPr>
              <w:pStyle w:val="Sinespaciado"/>
              <w:numPr>
                <w:ilvl w:val="0"/>
                <w:numId w:val="25"/>
              </w:numPr>
              <w:spacing w:after="40"/>
              <w:ind w:left="404" w:hanging="274"/>
              <w:jc w:val="both"/>
              <w:rPr>
                <w:rFonts w:ascii="Arial" w:eastAsia="Arial" w:hAnsi="Arial" w:cs="Arial"/>
              </w:rPr>
            </w:pPr>
            <w:r w:rsidRPr="00957E16">
              <w:rPr>
                <w:rFonts w:ascii="Arial" w:eastAsia="Arial" w:hAnsi="Arial" w:cs="Arial"/>
              </w:rPr>
              <w:lastRenderedPageBreak/>
              <w:t xml:space="preserve">Caída de objetos </w:t>
            </w:r>
            <w:proofErr w:type="gramStart"/>
            <w:r>
              <w:rPr>
                <w:rFonts w:ascii="Arial" w:eastAsia="Arial" w:hAnsi="Arial" w:cs="Arial"/>
              </w:rPr>
              <w:t>desprendidos  desde</w:t>
            </w:r>
            <w:proofErr w:type="gramEnd"/>
            <w:r>
              <w:rPr>
                <w:rFonts w:ascii="Arial" w:eastAsia="Arial" w:hAnsi="Arial" w:cs="Arial"/>
              </w:rPr>
              <w:t xml:space="preserve"> el puente </w:t>
            </w:r>
            <w:r w:rsidR="00092349">
              <w:rPr>
                <w:rFonts w:ascii="Arial" w:eastAsia="Arial" w:hAnsi="Arial" w:cs="Arial"/>
              </w:rPr>
              <w:t>grúa</w:t>
            </w:r>
            <w:r>
              <w:rPr>
                <w:rFonts w:ascii="Arial" w:eastAsia="Arial" w:hAnsi="Arial" w:cs="Arial"/>
              </w:rPr>
              <w:t xml:space="preserve"> o al colocar materiales de forma inestable.</w:t>
            </w:r>
          </w:p>
          <w:p w14:paraId="62D4077A" w14:textId="77777777" w:rsidR="00957E16" w:rsidRPr="00957E16" w:rsidRDefault="00957E16" w:rsidP="00532D26">
            <w:pPr>
              <w:pStyle w:val="Sinespaciado"/>
              <w:numPr>
                <w:ilvl w:val="0"/>
                <w:numId w:val="25"/>
              </w:numPr>
              <w:spacing w:after="40"/>
              <w:ind w:left="404" w:hanging="274"/>
              <w:jc w:val="both"/>
              <w:rPr>
                <w:rFonts w:ascii="Arial" w:eastAsia="Arial" w:hAnsi="Arial" w:cs="Arial"/>
              </w:rPr>
            </w:pPr>
            <w:r w:rsidRPr="00957E16">
              <w:rPr>
                <w:rFonts w:ascii="Arial" w:eastAsia="Arial" w:hAnsi="Arial" w:cs="Arial"/>
              </w:rPr>
              <w:t>Caída de objetos por desplome o equipos mal sujetos e inestables.</w:t>
            </w:r>
          </w:p>
          <w:p w14:paraId="7B2FCD13" w14:textId="77777777" w:rsidR="00957E16" w:rsidRPr="00957E16" w:rsidRDefault="00957E16" w:rsidP="00532D26">
            <w:pPr>
              <w:pStyle w:val="Sinespaciado"/>
              <w:numPr>
                <w:ilvl w:val="0"/>
                <w:numId w:val="25"/>
              </w:numPr>
              <w:spacing w:after="40"/>
              <w:ind w:left="404" w:hanging="274"/>
              <w:jc w:val="both"/>
              <w:rPr>
                <w:rFonts w:ascii="Arial" w:eastAsia="Arial" w:hAnsi="Arial" w:cs="Arial"/>
              </w:rPr>
            </w:pPr>
            <w:r w:rsidRPr="00957E16">
              <w:rPr>
                <w:rFonts w:ascii="Arial" w:eastAsia="Arial" w:hAnsi="Arial" w:cs="Arial"/>
              </w:rPr>
              <w:t>Vibraciones por usar herramientas eléctricas y equipos.</w:t>
            </w:r>
          </w:p>
          <w:p w14:paraId="1F2C1BDB" w14:textId="441B553D" w:rsidR="00737673" w:rsidRPr="00737673" w:rsidRDefault="00957E16" w:rsidP="00532D26">
            <w:pPr>
              <w:pStyle w:val="Sinespaciado"/>
              <w:numPr>
                <w:ilvl w:val="0"/>
                <w:numId w:val="25"/>
              </w:numPr>
              <w:spacing w:after="40"/>
              <w:ind w:left="404" w:hanging="274"/>
              <w:jc w:val="both"/>
              <w:rPr>
                <w:rFonts w:ascii="Arial" w:eastAsia="Arial" w:hAnsi="Arial" w:cs="Arial"/>
              </w:rPr>
            </w:pPr>
            <w:r w:rsidRPr="00532D26">
              <w:rPr>
                <w:rFonts w:ascii="Arial" w:eastAsia="Arial" w:hAnsi="Arial" w:cs="Arial"/>
              </w:rPr>
              <w:t xml:space="preserve">Radiaciones ionizantes: ondas electromagnéticas en el uso del </w:t>
            </w:r>
            <w:proofErr w:type="spellStart"/>
            <w:r w:rsidRPr="00532D26">
              <w:rPr>
                <w:rFonts w:ascii="Arial" w:eastAsia="Arial" w:hAnsi="Arial" w:cs="Arial"/>
              </w:rPr>
              <w:t>pachómetro</w:t>
            </w:r>
            <w:proofErr w:type="spellEnd"/>
            <w:r w:rsidRPr="00532D26">
              <w:rPr>
                <w:rFonts w:ascii="Arial" w:eastAsia="Arial" w:hAnsi="Arial" w:cs="Arial"/>
              </w:rPr>
              <w:t>, teléfono inalámbrico y sus bases y ultrasonidos uso medidor de ultrasonidos.</w:t>
            </w:r>
          </w:p>
        </w:tc>
      </w:tr>
    </w:tbl>
    <w:p w14:paraId="096C8BFC" w14:textId="77777777" w:rsidR="00532D26" w:rsidRPr="00532D26" w:rsidRDefault="00532D26" w:rsidP="00737673">
      <w:pPr>
        <w:tabs>
          <w:tab w:val="left" w:pos="709"/>
        </w:tabs>
        <w:autoSpaceDE w:val="0"/>
        <w:autoSpaceDN w:val="0"/>
        <w:adjustRightInd w:val="0"/>
        <w:spacing w:after="120"/>
        <w:jc w:val="both"/>
        <w:rPr>
          <w:rFonts w:ascii="Tahoma" w:hAnsi="Tahoma" w:cs="Tahoma"/>
          <w:b/>
          <w:sz w:val="8"/>
          <w:szCs w:val="8"/>
        </w:rPr>
      </w:pPr>
    </w:p>
    <w:p w14:paraId="3F828153" w14:textId="51E2EB5F" w:rsidR="00737673" w:rsidRPr="00737673" w:rsidRDefault="00737673" w:rsidP="00737673">
      <w:pPr>
        <w:tabs>
          <w:tab w:val="left" w:pos="709"/>
        </w:tabs>
        <w:autoSpaceDE w:val="0"/>
        <w:autoSpaceDN w:val="0"/>
        <w:adjustRightInd w:val="0"/>
        <w:spacing w:after="120"/>
        <w:jc w:val="both"/>
        <w:rPr>
          <w:rFonts w:ascii="Tahoma" w:hAnsi="Tahoma" w:cs="Tahoma"/>
          <w:b/>
          <w:szCs w:val="24"/>
        </w:rPr>
      </w:pPr>
      <w:r w:rsidRPr="00737673">
        <w:rPr>
          <w:rFonts w:ascii="Tahoma" w:hAnsi="Tahoma" w:cs="Tahoma"/>
          <w:b/>
          <w:szCs w:val="24"/>
        </w:rPr>
        <w:t>Medidas preventivas:</w:t>
      </w:r>
    </w:p>
    <w:p w14:paraId="0CA835C1" w14:textId="77777777" w:rsidR="00737673" w:rsidRPr="00737673" w:rsidRDefault="00737673" w:rsidP="00532D26">
      <w:pPr>
        <w:numPr>
          <w:ilvl w:val="0"/>
          <w:numId w:val="3"/>
        </w:numPr>
        <w:tabs>
          <w:tab w:val="left" w:pos="709"/>
        </w:tabs>
        <w:spacing w:after="40" w:line="240" w:lineRule="auto"/>
        <w:ind w:left="720" w:right="-14"/>
        <w:jc w:val="both"/>
        <w:rPr>
          <w:rFonts w:ascii="Arial" w:eastAsia="Arial" w:hAnsi="Arial" w:cs="Arial"/>
        </w:rPr>
      </w:pPr>
      <w:r w:rsidRPr="00737673">
        <w:rPr>
          <w:rFonts w:ascii="Arial" w:eastAsia="Arial" w:hAnsi="Arial" w:cs="Arial"/>
        </w:rPr>
        <w:t>Si</w:t>
      </w:r>
      <w:r w:rsidRPr="00737673">
        <w:rPr>
          <w:rFonts w:ascii="Arial" w:eastAsia="Arial" w:hAnsi="Arial" w:cs="Arial"/>
          <w:spacing w:val="6"/>
        </w:rPr>
        <w:t xml:space="preserve"> </w:t>
      </w:r>
      <w:r w:rsidRPr="00737673">
        <w:rPr>
          <w:rFonts w:ascii="Arial" w:eastAsia="Arial" w:hAnsi="Arial" w:cs="Arial"/>
        </w:rPr>
        <w:t xml:space="preserve">la iluminación, condiciones termo higrométricas o </w:t>
      </w:r>
      <w:proofErr w:type="gramStart"/>
      <w:r w:rsidRPr="00737673">
        <w:rPr>
          <w:rFonts w:ascii="Arial" w:eastAsia="Arial" w:hAnsi="Arial" w:cs="Arial"/>
        </w:rPr>
        <w:t>ventilación  es</w:t>
      </w:r>
      <w:proofErr w:type="gramEnd"/>
      <w:r w:rsidRPr="00737673">
        <w:rPr>
          <w:rFonts w:ascii="Arial" w:eastAsia="Arial" w:hAnsi="Arial" w:cs="Arial"/>
          <w:spacing w:val="10"/>
        </w:rPr>
        <w:t xml:space="preserve"> </w:t>
      </w:r>
      <w:r w:rsidRPr="00737673">
        <w:rPr>
          <w:rFonts w:ascii="Arial" w:eastAsia="Arial" w:hAnsi="Arial" w:cs="Arial"/>
        </w:rPr>
        <w:t>escasa comunicar</w:t>
      </w:r>
      <w:r w:rsidRPr="00737673">
        <w:rPr>
          <w:rFonts w:ascii="Arial" w:eastAsia="Arial" w:hAnsi="Arial" w:cs="Arial"/>
          <w:spacing w:val="10"/>
        </w:rPr>
        <w:t xml:space="preserve"> </w:t>
      </w:r>
      <w:r w:rsidRPr="00737673">
        <w:rPr>
          <w:rFonts w:ascii="Arial" w:eastAsia="Arial" w:hAnsi="Arial" w:cs="Arial"/>
        </w:rPr>
        <w:t>dicha</w:t>
      </w:r>
      <w:r w:rsidRPr="00737673">
        <w:rPr>
          <w:rFonts w:ascii="Arial" w:eastAsia="Arial" w:hAnsi="Arial" w:cs="Arial"/>
          <w:spacing w:val="13"/>
        </w:rPr>
        <w:t xml:space="preserve"> </w:t>
      </w:r>
      <w:r w:rsidRPr="00737673">
        <w:rPr>
          <w:rFonts w:ascii="Arial" w:eastAsia="Arial" w:hAnsi="Arial" w:cs="Arial"/>
        </w:rPr>
        <w:t>situ</w:t>
      </w:r>
      <w:r w:rsidRPr="00737673">
        <w:rPr>
          <w:rFonts w:ascii="Arial" w:eastAsia="Arial" w:hAnsi="Arial" w:cs="Arial"/>
          <w:spacing w:val="-1"/>
        </w:rPr>
        <w:t>a</w:t>
      </w:r>
      <w:r w:rsidRPr="00737673">
        <w:rPr>
          <w:rFonts w:ascii="Arial" w:eastAsia="Arial" w:hAnsi="Arial" w:cs="Arial"/>
          <w:spacing w:val="1"/>
        </w:rPr>
        <w:t>c</w:t>
      </w:r>
      <w:r w:rsidRPr="00737673">
        <w:rPr>
          <w:rFonts w:ascii="Arial" w:eastAsia="Arial" w:hAnsi="Arial" w:cs="Arial"/>
        </w:rPr>
        <w:t>i</w:t>
      </w:r>
      <w:r w:rsidRPr="00737673">
        <w:rPr>
          <w:rFonts w:ascii="Arial" w:eastAsia="Arial" w:hAnsi="Arial" w:cs="Arial"/>
          <w:spacing w:val="-1"/>
        </w:rPr>
        <w:t>ó</w:t>
      </w:r>
      <w:r w:rsidRPr="00737673">
        <w:rPr>
          <w:rFonts w:ascii="Arial" w:eastAsia="Arial" w:hAnsi="Arial" w:cs="Arial"/>
        </w:rPr>
        <w:t>n</w:t>
      </w:r>
      <w:r w:rsidRPr="00737673">
        <w:rPr>
          <w:rFonts w:ascii="Arial" w:eastAsia="Arial" w:hAnsi="Arial" w:cs="Arial"/>
          <w:spacing w:val="11"/>
        </w:rPr>
        <w:t xml:space="preserve"> </w:t>
      </w:r>
      <w:r w:rsidRPr="00737673">
        <w:rPr>
          <w:rFonts w:ascii="Arial" w:eastAsia="Arial" w:hAnsi="Arial" w:cs="Arial"/>
        </w:rPr>
        <w:t>al responsable</w:t>
      </w:r>
      <w:r w:rsidRPr="00737673">
        <w:rPr>
          <w:rFonts w:ascii="Arial" w:eastAsia="Arial" w:hAnsi="Arial" w:cs="Arial"/>
          <w:spacing w:val="-13"/>
        </w:rPr>
        <w:t xml:space="preserve"> </w:t>
      </w:r>
      <w:r w:rsidRPr="00737673">
        <w:rPr>
          <w:rFonts w:ascii="Arial" w:eastAsia="Arial" w:hAnsi="Arial" w:cs="Arial"/>
        </w:rPr>
        <w:t>del</w:t>
      </w:r>
      <w:r w:rsidRPr="00737673">
        <w:rPr>
          <w:rFonts w:ascii="Arial" w:eastAsia="Arial" w:hAnsi="Arial" w:cs="Arial"/>
          <w:spacing w:val="-3"/>
        </w:rPr>
        <w:t xml:space="preserve"> </w:t>
      </w:r>
      <w:r w:rsidRPr="00737673">
        <w:rPr>
          <w:rFonts w:ascii="Arial" w:eastAsia="Arial" w:hAnsi="Arial" w:cs="Arial"/>
        </w:rPr>
        <w:t>local.</w:t>
      </w:r>
    </w:p>
    <w:p w14:paraId="2C22F678" w14:textId="77777777" w:rsidR="00737673" w:rsidRPr="00737673" w:rsidRDefault="00737673" w:rsidP="00532D26">
      <w:pPr>
        <w:numPr>
          <w:ilvl w:val="0"/>
          <w:numId w:val="3"/>
        </w:numPr>
        <w:tabs>
          <w:tab w:val="left" w:pos="709"/>
        </w:tabs>
        <w:spacing w:after="40" w:line="240" w:lineRule="auto"/>
        <w:ind w:left="720" w:right="-14"/>
        <w:jc w:val="both"/>
        <w:rPr>
          <w:rFonts w:ascii="Arial" w:eastAsia="Arial" w:hAnsi="Arial" w:cs="Arial"/>
        </w:rPr>
      </w:pPr>
      <w:proofErr w:type="gramStart"/>
      <w:r w:rsidRPr="00737673">
        <w:rPr>
          <w:rFonts w:ascii="Arial" w:eastAsia="Arial" w:hAnsi="Arial" w:cs="Arial"/>
        </w:rPr>
        <w:t>Preferentemente las tareas de limpieza u otras actividades a desarrollar</w:t>
      </w:r>
      <w:proofErr w:type="gramEnd"/>
      <w:r w:rsidRPr="00737673">
        <w:rPr>
          <w:rFonts w:ascii="Arial" w:eastAsia="Arial" w:hAnsi="Arial" w:cs="Arial"/>
        </w:rPr>
        <w:t xml:space="preserve"> en los talleres se realizarán cuando no estén siendo utilizados, garantizando la parada segura de todas las maquinas equipos e instalaciones en condiciones seguras.</w:t>
      </w:r>
    </w:p>
    <w:p w14:paraId="54562CC3" w14:textId="77777777" w:rsidR="00737673" w:rsidRDefault="00737673" w:rsidP="00532D26">
      <w:pPr>
        <w:numPr>
          <w:ilvl w:val="0"/>
          <w:numId w:val="3"/>
        </w:numPr>
        <w:tabs>
          <w:tab w:val="left" w:pos="709"/>
        </w:tabs>
        <w:spacing w:after="40" w:line="240" w:lineRule="auto"/>
        <w:ind w:left="720" w:right="-14"/>
        <w:jc w:val="both"/>
        <w:rPr>
          <w:rFonts w:ascii="Arial" w:eastAsia="Arial" w:hAnsi="Arial" w:cs="Arial"/>
        </w:rPr>
      </w:pPr>
      <w:r w:rsidRPr="00737673">
        <w:rPr>
          <w:rFonts w:ascii="Arial" w:eastAsia="Arial" w:hAnsi="Arial" w:cs="Arial"/>
        </w:rPr>
        <w:t>Se debe consultar con el responsable del Taller antes de iniciar cualquier actividad.</w:t>
      </w:r>
    </w:p>
    <w:p w14:paraId="09002682" w14:textId="77777777" w:rsidR="000D19FF" w:rsidRPr="00737673" w:rsidRDefault="000D19FF" w:rsidP="00532D26">
      <w:pPr>
        <w:numPr>
          <w:ilvl w:val="0"/>
          <w:numId w:val="3"/>
        </w:numPr>
        <w:tabs>
          <w:tab w:val="left" w:pos="709"/>
        </w:tabs>
        <w:spacing w:after="40" w:line="240" w:lineRule="auto"/>
        <w:ind w:left="720" w:right="-14"/>
        <w:jc w:val="both"/>
        <w:rPr>
          <w:rFonts w:ascii="Arial" w:eastAsia="Arial" w:hAnsi="Arial" w:cs="Arial"/>
        </w:rPr>
      </w:pPr>
      <w:r>
        <w:rPr>
          <w:rFonts w:ascii="Arial" w:eastAsia="Arial" w:hAnsi="Arial" w:cs="Arial"/>
        </w:rPr>
        <w:t>No se puede realizar ninguna actividad mientras se hacen pruebas de resistencia con las prensas o en la zona cuando se utilice el puente grúa.</w:t>
      </w:r>
    </w:p>
    <w:p w14:paraId="65D211C1" w14:textId="77777777" w:rsidR="00737673" w:rsidRPr="00737673" w:rsidRDefault="00737673" w:rsidP="00532D26">
      <w:pPr>
        <w:numPr>
          <w:ilvl w:val="0"/>
          <w:numId w:val="3"/>
        </w:numPr>
        <w:tabs>
          <w:tab w:val="left" w:pos="709"/>
        </w:tabs>
        <w:spacing w:after="40" w:line="240" w:lineRule="auto"/>
        <w:ind w:left="720" w:right="-14"/>
        <w:jc w:val="both"/>
        <w:rPr>
          <w:rFonts w:ascii="Arial" w:eastAsia="Arial" w:hAnsi="Arial" w:cs="Arial"/>
        </w:rPr>
      </w:pPr>
      <w:r w:rsidRPr="00737673">
        <w:rPr>
          <w:rFonts w:ascii="Arial" w:eastAsia="Arial" w:hAnsi="Arial" w:cs="Arial"/>
        </w:rPr>
        <w:t xml:space="preserve">Consultar con el responsable del Taller la necesidad de utilizar </w:t>
      </w:r>
      <w:proofErr w:type="spellStart"/>
      <w:r w:rsidRPr="00737673">
        <w:rPr>
          <w:rFonts w:ascii="Arial" w:eastAsia="Arial" w:hAnsi="Arial" w:cs="Arial"/>
        </w:rPr>
        <w:t>EPI’s</w:t>
      </w:r>
      <w:proofErr w:type="spellEnd"/>
      <w:r w:rsidRPr="00737673">
        <w:rPr>
          <w:rFonts w:ascii="Arial" w:eastAsia="Arial" w:hAnsi="Arial" w:cs="Arial"/>
        </w:rPr>
        <w:t xml:space="preserve"> adicionales u otras medidas preventivas o la realización de trabajos incompatibles.</w:t>
      </w:r>
    </w:p>
    <w:p w14:paraId="470012B9" w14:textId="77777777" w:rsidR="00737673" w:rsidRPr="00737673" w:rsidRDefault="00737673" w:rsidP="00532D26">
      <w:pPr>
        <w:numPr>
          <w:ilvl w:val="0"/>
          <w:numId w:val="3"/>
        </w:numPr>
        <w:tabs>
          <w:tab w:val="left" w:pos="709"/>
        </w:tabs>
        <w:spacing w:after="40" w:line="240" w:lineRule="auto"/>
        <w:ind w:left="720" w:right="-14"/>
        <w:jc w:val="both"/>
        <w:rPr>
          <w:rFonts w:ascii="Arial" w:eastAsia="Arial" w:hAnsi="Arial" w:cs="Arial"/>
        </w:rPr>
      </w:pPr>
      <w:r w:rsidRPr="00737673">
        <w:rPr>
          <w:rFonts w:ascii="Arial" w:eastAsia="Arial" w:hAnsi="Arial" w:cs="Arial"/>
        </w:rPr>
        <w:t>Antes de vaciar una papelera, inspeccionar visualmente su contenido para comprobar la ausencia de recipientes conteniendo sustancias químicas.</w:t>
      </w:r>
    </w:p>
    <w:p w14:paraId="68DB157A" w14:textId="77777777" w:rsidR="00737673" w:rsidRPr="00737673" w:rsidRDefault="00737673" w:rsidP="00532D26">
      <w:pPr>
        <w:numPr>
          <w:ilvl w:val="0"/>
          <w:numId w:val="3"/>
        </w:numPr>
        <w:tabs>
          <w:tab w:val="left" w:pos="709"/>
        </w:tabs>
        <w:spacing w:after="40" w:line="240" w:lineRule="auto"/>
        <w:ind w:left="720" w:right="-14"/>
        <w:jc w:val="both"/>
        <w:rPr>
          <w:rFonts w:ascii="Arial" w:eastAsia="Arial" w:hAnsi="Arial" w:cs="Arial"/>
        </w:rPr>
      </w:pPr>
      <w:r w:rsidRPr="00737673">
        <w:rPr>
          <w:rFonts w:ascii="Arial" w:eastAsia="Arial" w:hAnsi="Arial" w:cs="Arial"/>
        </w:rPr>
        <w:t>No introducir las manos en las papeleras para extraer su contenido. Vaciar directamente en bolsas más grandes o retirar la bolsa con su contenido</w:t>
      </w:r>
    </w:p>
    <w:p w14:paraId="37D3D418" w14:textId="77777777" w:rsidR="00737673" w:rsidRPr="00737673" w:rsidRDefault="00737673" w:rsidP="00532D26">
      <w:pPr>
        <w:numPr>
          <w:ilvl w:val="0"/>
          <w:numId w:val="3"/>
        </w:numPr>
        <w:tabs>
          <w:tab w:val="left" w:pos="709"/>
        </w:tabs>
        <w:spacing w:after="40" w:line="240" w:lineRule="auto"/>
        <w:ind w:left="720" w:right="-14"/>
        <w:jc w:val="both"/>
        <w:rPr>
          <w:rFonts w:ascii="Arial" w:eastAsia="Arial" w:hAnsi="Arial" w:cs="Arial"/>
        </w:rPr>
      </w:pPr>
      <w:r w:rsidRPr="00737673">
        <w:rPr>
          <w:rFonts w:ascii="Arial" w:eastAsia="Arial" w:hAnsi="Arial" w:cs="Arial"/>
        </w:rPr>
        <w:t xml:space="preserve">En caso de incidente (derrame, rotura de material del Taller, </w:t>
      </w:r>
      <w:proofErr w:type="spellStart"/>
      <w:r w:rsidRPr="00737673">
        <w:rPr>
          <w:rFonts w:ascii="Arial" w:eastAsia="Arial" w:hAnsi="Arial" w:cs="Arial"/>
        </w:rPr>
        <w:t>etc</w:t>
      </w:r>
      <w:proofErr w:type="spellEnd"/>
      <w:r w:rsidRPr="00737673">
        <w:rPr>
          <w:rFonts w:ascii="Arial" w:eastAsia="Arial" w:hAnsi="Arial" w:cs="Arial"/>
        </w:rPr>
        <w:t xml:space="preserve">) o duda por parte del trabajador, éste deberá salir del laboratorio y dirigirse al responsable del Taller y/o al Servicio de </w:t>
      </w:r>
      <w:proofErr w:type="gramStart"/>
      <w:r w:rsidRPr="00737673">
        <w:rPr>
          <w:rFonts w:ascii="Arial" w:eastAsia="Arial" w:hAnsi="Arial" w:cs="Arial"/>
        </w:rPr>
        <w:t>PRL  para</w:t>
      </w:r>
      <w:proofErr w:type="gramEnd"/>
      <w:r w:rsidRPr="00737673">
        <w:rPr>
          <w:rFonts w:ascii="Arial" w:eastAsia="Arial" w:hAnsi="Arial" w:cs="Arial"/>
        </w:rPr>
        <w:t xml:space="preserve"> informar del incidente.</w:t>
      </w:r>
    </w:p>
    <w:p w14:paraId="547C7056" w14:textId="77777777" w:rsidR="00737673" w:rsidRPr="00737673" w:rsidRDefault="00737673" w:rsidP="00532D26">
      <w:pPr>
        <w:numPr>
          <w:ilvl w:val="0"/>
          <w:numId w:val="3"/>
        </w:numPr>
        <w:tabs>
          <w:tab w:val="left" w:pos="709"/>
        </w:tabs>
        <w:spacing w:after="40" w:line="240" w:lineRule="auto"/>
        <w:ind w:left="720" w:right="-14"/>
        <w:jc w:val="both"/>
        <w:rPr>
          <w:rFonts w:ascii="Arial" w:eastAsia="Arial" w:hAnsi="Arial" w:cs="Arial"/>
        </w:rPr>
      </w:pPr>
      <w:r w:rsidRPr="00737673">
        <w:rPr>
          <w:rFonts w:ascii="Arial" w:eastAsia="Arial" w:hAnsi="Arial" w:cs="Arial"/>
        </w:rPr>
        <w:t>Cuando no sea posible localizarlos se deberá llamar al personal de Seguridad de la UPCT.</w:t>
      </w:r>
    </w:p>
    <w:p w14:paraId="44EE885B" w14:textId="77777777" w:rsidR="00737673" w:rsidRPr="00737673" w:rsidRDefault="00737673" w:rsidP="00532D26">
      <w:pPr>
        <w:numPr>
          <w:ilvl w:val="0"/>
          <w:numId w:val="3"/>
        </w:numPr>
        <w:tabs>
          <w:tab w:val="left" w:pos="709"/>
        </w:tabs>
        <w:spacing w:after="40" w:line="240" w:lineRule="auto"/>
        <w:ind w:left="720" w:right="-14"/>
        <w:jc w:val="both"/>
        <w:rPr>
          <w:rFonts w:ascii="Arial" w:eastAsia="Arial" w:hAnsi="Arial" w:cs="Arial"/>
        </w:rPr>
      </w:pPr>
      <w:r w:rsidRPr="00737673">
        <w:rPr>
          <w:rFonts w:ascii="Arial" w:eastAsia="Arial" w:hAnsi="Arial" w:cs="Arial"/>
        </w:rPr>
        <w:t>Los desechos que se produzcan durante el trabajo deben ser controlados y eliminados. Para ello se deberán depositar en los recipientes apropiados.</w:t>
      </w:r>
    </w:p>
    <w:p w14:paraId="0DF1E13B" w14:textId="77777777" w:rsidR="00737673" w:rsidRPr="00737673" w:rsidRDefault="00737673" w:rsidP="00532D26">
      <w:pPr>
        <w:numPr>
          <w:ilvl w:val="0"/>
          <w:numId w:val="3"/>
        </w:numPr>
        <w:tabs>
          <w:tab w:val="left" w:pos="709"/>
        </w:tabs>
        <w:spacing w:after="40" w:line="240" w:lineRule="auto"/>
        <w:ind w:left="720" w:right="-14"/>
        <w:jc w:val="both"/>
        <w:rPr>
          <w:rFonts w:ascii="Arial" w:eastAsia="Arial" w:hAnsi="Arial" w:cs="Arial"/>
        </w:rPr>
      </w:pPr>
      <w:r w:rsidRPr="00737673">
        <w:rPr>
          <w:rFonts w:ascii="Arial" w:eastAsia="Arial" w:hAnsi="Arial" w:cs="Arial"/>
        </w:rPr>
        <w:t>Está totalmente prohibido comer, beber o fumar.</w:t>
      </w:r>
    </w:p>
    <w:p w14:paraId="135A4391" w14:textId="77777777" w:rsidR="00737673" w:rsidRPr="00737673" w:rsidRDefault="00737673" w:rsidP="00532D26">
      <w:pPr>
        <w:numPr>
          <w:ilvl w:val="0"/>
          <w:numId w:val="3"/>
        </w:numPr>
        <w:tabs>
          <w:tab w:val="left" w:pos="709"/>
        </w:tabs>
        <w:spacing w:after="40" w:line="240" w:lineRule="auto"/>
        <w:ind w:left="720" w:right="-14"/>
        <w:jc w:val="both"/>
        <w:rPr>
          <w:rFonts w:ascii="Arial" w:eastAsia="Arial" w:hAnsi="Arial" w:cs="Arial"/>
        </w:rPr>
      </w:pPr>
      <w:r w:rsidRPr="00737673">
        <w:rPr>
          <w:rFonts w:ascii="Arial" w:eastAsia="Arial" w:hAnsi="Arial" w:cs="Arial"/>
        </w:rPr>
        <w:t>Extremar las precauciones con instalaciones o equipos que no conozca.</w:t>
      </w:r>
    </w:p>
    <w:p w14:paraId="08DECED2" w14:textId="77777777" w:rsidR="00737673" w:rsidRPr="00737673" w:rsidRDefault="00737673" w:rsidP="00532D26">
      <w:pPr>
        <w:numPr>
          <w:ilvl w:val="0"/>
          <w:numId w:val="3"/>
        </w:numPr>
        <w:tabs>
          <w:tab w:val="left" w:pos="709"/>
        </w:tabs>
        <w:spacing w:after="40" w:line="240" w:lineRule="auto"/>
        <w:ind w:left="720" w:right="-14"/>
        <w:jc w:val="both"/>
        <w:rPr>
          <w:rFonts w:ascii="Arial" w:eastAsia="Arial" w:hAnsi="Arial" w:cs="Arial"/>
        </w:rPr>
      </w:pPr>
      <w:r w:rsidRPr="00737673">
        <w:rPr>
          <w:rFonts w:ascii="Arial" w:eastAsia="Arial" w:hAnsi="Arial" w:cs="Arial"/>
        </w:rPr>
        <w:t>No abrir recipientes, armarios, o extracciones de gases, ni manipular instalaciones, equipos o materiales del laboratorio.</w:t>
      </w:r>
    </w:p>
    <w:p w14:paraId="66B10A28" w14:textId="77777777" w:rsidR="00737673" w:rsidRPr="00737673" w:rsidRDefault="00737673" w:rsidP="00532D26">
      <w:pPr>
        <w:numPr>
          <w:ilvl w:val="0"/>
          <w:numId w:val="3"/>
        </w:numPr>
        <w:tabs>
          <w:tab w:val="left" w:pos="709"/>
        </w:tabs>
        <w:spacing w:after="40" w:line="240" w:lineRule="auto"/>
        <w:ind w:left="720" w:right="-14"/>
        <w:jc w:val="both"/>
        <w:rPr>
          <w:rFonts w:ascii="Arial" w:eastAsia="Arial" w:hAnsi="Arial" w:cs="Arial"/>
        </w:rPr>
      </w:pPr>
      <w:r w:rsidRPr="00737673">
        <w:rPr>
          <w:rFonts w:ascii="Arial" w:eastAsia="Arial" w:hAnsi="Arial" w:cs="Arial"/>
        </w:rPr>
        <w:t>No mover de su sitio armarios de productos, etc. sin el permiso del responsable del Taller.</w:t>
      </w:r>
    </w:p>
    <w:p w14:paraId="30DF7F64" w14:textId="77777777" w:rsidR="00737673" w:rsidRPr="00737673" w:rsidRDefault="00737673" w:rsidP="00532D26">
      <w:pPr>
        <w:numPr>
          <w:ilvl w:val="0"/>
          <w:numId w:val="3"/>
        </w:numPr>
        <w:tabs>
          <w:tab w:val="left" w:pos="709"/>
        </w:tabs>
        <w:spacing w:after="40" w:line="240" w:lineRule="auto"/>
        <w:ind w:left="720" w:right="-14"/>
        <w:jc w:val="both"/>
        <w:rPr>
          <w:rFonts w:ascii="Arial" w:eastAsia="Arial" w:hAnsi="Arial" w:cs="Arial"/>
        </w:rPr>
      </w:pPr>
      <w:r w:rsidRPr="00737673">
        <w:rPr>
          <w:rFonts w:ascii="Arial" w:eastAsia="Arial" w:hAnsi="Arial" w:cs="Arial"/>
        </w:rPr>
        <w:t>Está prohibido el uso de pantalón corto, sandalias o zapato descubierto en los talleres.</w:t>
      </w:r>
    </w:p>
    <w:p w14:paraId="0926F786" w14:textId="77777777" w:rsidR="00737673" w:rsidRPr="00737673" w:rsidRDefault="00737673" w:rsidP="00532D26">
      <w:pPr>
        <w:numPr>
          <w:ilvl w:val="0"/>
          <w:numId w:val="3"/>
        </w:numPr>
        <w:tabs>
          <w:tab w:val="left" w:pos="709"/>
        </w:tabs>
        <w:spacing w:after="40" w:line="240" w:lineRule="auto"/>
        <w:ind w:left="720" w:right="-14"/>
        <w:jc w:val="both"/>
        <w:rPr>
          <w:rFonts w:ascii="Arial" w:eastAsia="Arial" w:hAnsi="Arial" w:cs="Arial"/>
        </w:rPr>
      </w:pPr>
      <w:r w:rsidRPr="00737673">
        <w:rPr>
          <w:rFonts w:ascii="Arial" w:eastAsia="Arial" w:hAnsi="Arial" w:cs="Arial"/>
        </w:rPr>
        <w:t>Llevar recogido el pelo largo. Evitar ropas anchas (especialmente mangas), cadenas, pulseras, etc.</w:t>
      </w:r>
    </w:p>
    <w:p w14:paraId="36F27B24" w14:textId="77777777" w:rsidR="00737673" w:rsidRPr="00737673" w:rsidRDefault="00737673" w:rsidP="00532D26">
      <w:pPr>
        <w:numPr>
          <w:ilvl w:val="0"/>
          <w:numId w:val="3"/>
        </w:numPr>
        <w:tabs>
          <w:tab w:val="left" w:pos="709"/>
        </w:tabs>
        <w:spacing w:after="40" w:line="240" w:lineRule="auto"/>
        <w:ind w:left="720" w:right="-14"/>
        <w:jc w:val="both"/>
        <w:rPr>
          <w:rFonts w:ascii="Arial" w:eastAsia="Arial" w:hAnsi="Arial" w:cs="Arial"/>
        </w:rPr>
      </w:pPr>
      <w:r w:rsidRPr="00737673">
        <w:rPr>
          <w:rFonts w:ascii="Arial" w:eastAsia="Arial" w:hAnsi="Arial" w:cs="Arial"/>
        </w:rPr>
        <w:t xml:space="preserve">No provocar ninguna fuente de ignición (fumar, </w:t>
      </w:r>
      <w:proofErr w:type="gramStart"/>
      <w:r w:rsidRPr="00737673">
        <w:rPr>
          <w:rFonts w:ascii="Arial" w:eastAsia="Arial" w:hAnsi="Arial" w:cs="Arial"/>
        </w:rPr>
        <w:t>chispas,…</w:t>
      </w:r>
      <w:proofErr w:type="gramEnd"/>
      <w:r w:rsidRPr="00737673">
        <w:rPr>
          <w:rFonts w:ascii="Arial" w:eastAsia="Arial" w:hAnsi="Arial" w:cs="Arial"/>
        </w:rPr>
        <w:t>).</w:t>
      </w:r>
    </w:p>
    <w:p w14:paraId="0F6AD50B" w14:textId="77777777" w:rsidR="00737673" w:rsidRPr="00737673" w:rsidRDefault="00737673" w:rsidP="00957E16">
      <w:pPr>
        <w:numPr>
          <w:ilvl w:val="0"/>
          <w:numId w:val="3"/>
        </w:numPr>
        <w:tabs>
          <w:tab w:val="left" w:pos="709"/>
        </w:tabs>
        <w:spacing w:after="80"/>
        <w:ind w:right="-12"/>
        <w:jc w:val="both"/>
        <w:rPr>
          <w:rFonts w:ascii="Arial" w:eastAsia="Arial" w:hAnsi="Arial" w:cs="Arial"/>
        </w:rPr>
      </w:pPr>
      <w:r w:rsidRPr="00737673">
        <w:rPr>
          <w:rFonts w:ascii="Arial" w:eastAsia="Arial" w:hAnsi="Arial" w:cs="Arial"/>
        </w:rPr>
        <w:t xml:space="preserve">Golpes y cortes por existir equipos móviles Se debe adoptar las medidas de seguridad según fabricante, antes de reparar, limpiar, mantener, revisar una maquina esta debe estar parada y desconectada y en posición de seguridad según </w:t>
      </w:r>
      <w:proofErr w:type="spellStart"/>
      <w:proofErr w:type="gramStart"/>
      <w:r w:rsidRPr="00737673">
        <w:rPr>
          <w:rFonts w:ascii="Arial" w:eastAsia="Arial" w:hAnsi="Arial" w:cs="Arial"/>
        </w:rPr>
        <w:t>fabricante.No</w:t>
      </w:r>
      <w:proofErr w:type="spellEnd"/>
      <w:proofErr w:type="gramEnd"/>
      <w:r w:rsidRPr="00737673">
        <w:rPr>
          <w:rFonts w:ascii="Arial" w:eastAsia="Arial" w:hAnsi="Arial" w:cs="Arial"/>
        </w:rPr>
        <w:t xml:space="preserve"> poner fuera de servicio las protecciones sin garantías de seguridad.</w:t>
      </w:r>
    </w:p>
    <w:p w14:paraId="107BCCFB" w14:textId="77777777" w:rsidR="00737673" w:rsidRDefault="00737673" w:rsidP="00737673">
      <w:pPr>
        <w:tabs>
          <w:tab w:val="left" w:pos="709"/>
        </w:tabs>
        <w:spacing w:after="80" w:line="240" w:lineRule="auto"/>
        <w:ind w:right="-12"/>
        <w:jc w:val="both"/>
        <w:rPr>
          <w:rFonts w:ascii="Arial" w:eastAsia="Arial" w:hAnsi="Arial" w:cs="Arial"/>
        </w:rPr>
      </w:pPr>
    </w:p>
    <w:p w14:paraId="787385AF" w14:textId="77777777" w:rsidR="00737673" w:rsidRDefault="00737673" w:rsidP="00737673">
      <w:pPr>
        <w:tabs>
          <w:tab w:val="left" w:pos="709"/>
        </w:tabs>
        <w:spacing w:after="80" w:line="240" w:lineRule="auto"/>
        <w:ind w:right="-12"/>
        <w:jc w:val="both"/>
        <w:rPr>
          <w:rFonts w:ascii="Arial" w:eastAsia="Arial" w:hAnsi="Arial" w:cs="Arial"/>
        </w:rPr>
      </w:pPr>
    </w:p>
    <w:tbl>
      <w:tblPr>
        <w:tblStyle w:val="Tablaconcuadrcula1"/>
        <w:tblW w:w="0" w:type="auto"/>
        <w:shd w:val="clear" w:color="auto" w:fill="365F91" w:themeFill="accent1" w:themeFillShade="BF"/>
        <w:tblLook w:val="04A0" w:firstRow="1" w:lastRow="0" w:firstColumn="1" w:lastColumn="0" w:noHBand="0" w:noVBand="1"/>
      </w:tblPr>
      <w:tblGrid>
        <w:gridCol w:w="8921"/>
      </w:tblGrid>
      <w:tr w:rsidR="00390EE6" w:rsidRPr="00B4457C" w14:paraId="5EA2CA0C" w14:textId="77777777" w:rsidTr="00390EE6">
        <w:trPr>
          <w:trHeight w:val="536"/>
        </w:trPr>
        <w:tc>
          <w:tcPr>
            <w:tcW w:w="9071" w:type="dxa"/>
            <w:shd w:val="clear" w:color="auto" w:fill="365F91" w:themeFill="accent1" w:themeFillShade="BF"/>
            <w:vAlign w:val="center"/>
          </w:tcPr>
          <w:p w14:paraId="02DC75E0" w14:textId="77777777" w:rsidR="00390EE6" w:rsidRPr="00390EE6" w:rsidRDefault="000E416B" w:rsidP="000E416B">
            <w:pPr>
              <w:pStyle w:val="Prrafodelista"/>
              <w:numPr>
                <w:ilvl w:val="0"/>
                <w:numId w:val="8"/>
              </w:numPr>
              <w:rPr>
                <w:rFonts w:ascii="Tahoma" w:hAnsi="Tahoma" w:cs="Tahoma"/>
                <w:b/>
                <w:color w:val="FFFFFF" w:themeColor="background1"/>
              </w:rPr>
            </w:pPr>
            <w:r>
              <w:rPr>
                <w:rFonts w:ascii="Tahoma" w:hAnsi="Tahoma" w:cs="Tahoma"/>
                <w:b/>
                <w:color w:val="FFFFFF" w:themeColor="background1"/>
              </w:rPr>
              <w:lastRenderedPageBreak/>
              <w:t>Laboratorio</w:t>
            </w:r>
            <w:r w:rsidR="00390EE6" w:rsidRPr="00390EE6">
              <w:rPr>
                <w:rFonts w:ascii="Tahoma" w:hAnsi="Tahoma" w:cs="Tahoma"/>
                <w:b/>
                <w:color w:val="FFFFFF" w:themeColor="background1"/>
              </w:rPr>
              <w:t xml:space="preserve"> de Térmica</w:t>
            </w:r>
            <w:r w:rsidR="0020319D">
              <w:rPr>
                <w:rFonts w:ascii="Tahoma" w:hAnsi="Tahoma" w:cs="Tahoma"/>
                <w:b/>
                <w:color w:val="FFFFFF" w:themeColor="background1"/>
              </w:rPr>
              <w:t xml:space="preserve">, </w:t>
            </w:r>
            <w:r>
              <w:rPr>
                <w:rFonts w:ascii="Tahoma" w:hAnsi="Tahoma" w:cs="Tahoma"/>
                <w:b/>
                <w:color w:val="FFFFFF" w:themeColor="background1"/>
              </w:rPr>
              <w:t>E</w:t>
            </w:r>
            <w:r w:rsidR="0020319D">
              <w:rPr>
                <w:rFonts w:ascii="Tahoma" w:hAnsi="Tahoma" w:cs="Tahoma"/>
                <w:b/>
                <w:color w:val="FFFFFF" w:themeColor="background1"/>
              </w:rPr>
              <w:t>ólica</w:t>
            </w:r>
            <w:r w:rsidR="00390EE6" w:rsidRPr="00390EE6">
              <w:rPr>
                <w:rFonts w:ascii="Tahoma" w:hAnsi="Tahoma" w:cs="Tahoma"/>
                <w:b/>
                <w:color w:val="FFFFFF" w:themeColor="background1"/>
              </w:rPr>
              <w:t xml:space="preserve"> y Fluidos.</w:t>
            </w:r>
          </w:p>
        </w:tc>
      </w:tr>
    </w:tbl>
    <w:p w14:paraId="262E06A1" w14:textId="77777777" w:rsidR="00390EE6" w:rsidRDefault="00390EE6" w:rsidP="00390EE6"/>
    <w:tbl>
      <w:tblPr>
        <w:tblStyle w:val="Tablaconcuadrcula2"/>
        <w:tblW w:w="0" w:type="auto"/>
        <w:tblLook w:val="04A0" w:firstRow="1" w:lastRow="0" w:firstColumn="1" w:lastColumn="0" w:noHBand="0" w:noVBand="1"/>
      </w:tblPr>
      <w:tblGrid>
        <w:gridCol w:w="1097"/>
        <w:gridCol w:w="7824"/>
      </w:tblGrid>
      <w:tr w:rsidR="00390EE6" w:rsidRPr="005612B5" w14:paraId="42A5F0F9" w14:textId="77777777" w:rsidTr="00390EE6">
        <w:tc>
          <w:tcPr>
            <w:tcW w:w="1101" w:type="dxa"/>
            <w:vAlign w:val="center"/>
          </w:tcPr>
          <w:p w14:paraId="4EC117EB" w14:textId="77777777" w:rsidR="00390EE6" w:rsidRDefault="00390EE6" w:rsidP="00390EE6">
            <w:r w:rsidRPr="005612B5">
              <w:t>Riesgos:</w:t>
            </w:r>
          </w:p>
          <w:p w14:paraId="60BF6C82" w14:textId="77777777" w:rsidR="00390EE6" w:rsidRPr="00486FB8" w:rsidRDefault="00390EE6" w:rsidP="00390EE6"/>
          <w:p w14:paraId="2AB2A4C6" w14:textId="77777777" w:rsidR="00390EE6" w:rsidRPr="00486FB8" w:rsidRDefault="00390EE6" w:rsidP="00390EE6"/>
          <w:p w14:paraId="226808D6" w14:textId="77777777" w:rsidR="00390EE6" w:rsidRPr="00486FB8" w:rsidRDefault="00390EE6" w:rsidP="00390EE6"/>
          <w:p w14:paraId="0C27C978" w14:textId="77777777" w:rsidR="00390EE6" w:rsidRPr="00486FB8" w:rsidRDefault="00390EE6" w:rsidP="00390EE6"/>
          <w:p w14:paraId="6D68BE42" w14:textId="77777777" w:rsidR="00390EE6" w:rsidRDefault="00390EE6" w:rsidP="00390EE6"/>
          <w:p w14:paraId="6657D69F" w14:textId="77777777" w:rsidR="00390EE6" w:rsidRPr="00486FB8" w:rsidRDefault="00390EE6" w:rsidP="00390EE6"/>
          <w:p w14:paraId="52D17A49" w14:textId="77777777" w:rsidR="00390EE6" w:rsidRPr="00486FB8" w:rsidRDefault="00390EE6" w:rsidP="00390EE6"/>
          <w:p w14:paraId="494D2B45" w14:textId="77777777" w:rsidR="00390EE6" w:rsidRPr="00486FB8" w:rsidRDefault="00390EE6" w:rsidP="00390EE6"/>
          <w:p w14:paraId="3081CD5C" w14:textId="77777777" w:rsidR="00390EE6" w:rsidRPr="00486FB8" w:rsidRDefault="00390EE6" w:rsidP="00390EE6"/>
          <w:p w14:paraId="7EB00D59" w14:textId="77777777" w:rsidR="00390EE6" w:rsidRPr="00486FB8" w:rsidRDefault="00390EE6" w:rsidP="00390EE6"/>
          <w:p w14:paraId="42FD01BF" w14:textId="77777777" w:rsidR="00390EE6" w:rsidRPr="00486FB8" w:rsidRDefault="00390EE6" w:rsidP="00390EE6"/>
          <w:p w14:paraId="7F38E44F" w14:textId="77777777" w:rsidR="00390EE6" w:rsidRPr="00486FB8" w:rsidRDefault="00390EE6" w:rsidP="00390EE6"/>
          <w:p w14:paraId="449BA86E" w14:textId="77777777" w:rsidR="00390EE6" w:rsidRDefault="00390EE6" w:rsidP="00390EE6"/>
          <w:p w14:paraId="22995602" w14:textId="77777777" w:rsidR="00390EE6" w:rsidRPr="00486FB8" w:rsidRDefault="00390EE6" w:rsidP="00390EE6"/>
          <w:p w14:paraId="6F856098" w14:textId="77777777" w:rsidR="00390EE6" w:rsidRPr="00486FB8" w:rsidRDefault="00390EE6" w:rsidP="00390EE6"/>
          <w:p w14:paraId="6AD78733" w14:textId="77777777" w:rsidR="00390EE6" w:rsidRDefault="00390EE6" w:rsidP="00390EE6"/>
          <w:p w14:paraId="696AA397" w14:textId="77777777" w:rsidR="00390EE6" w:rsidRPr="00486FB8" w:rsidRDefault="00390EE6" w:rsidP="00390EE6"/>
          <w:p w14:paraId="3B12BFA2" w14:textId="77777777" w:rsidR="00390EE6" w:rsidRDefault="00390EE6" w:rsidP="00390EE6"/>
          <w:p w14:paraId="594E7348" w14:textId="77777777" w:rsidR="00390EE6" w:rsidRPr="00486FB8" w:rsidRDefault="00390EE6" w:rsidP="00390EE6"/>
        </w:tc>
        <w:tc>
          <w:tcPr>
            <w:tcW w:w="7970" w:type="dxa"/>
          </w:tcPr>
          <w:p w14:paraId="31A96B4C" w14:textId="77777777" w:rsidR="00390EE6" w:rsidRPr="002C405F" w:rsidRDefault="00390EE6" w:rsidP="002471B2">
            <w:pPr>
              <w:pStyle w:val="Prrafodelista"/>
              <w:numPr>
                <w:ilvl w:val="0"/>
                <w:numId w:val="26"/>
              </w:numPr>
              <w:jc w:val="both"/>
              <w:rPr>
                <w:rFonts w:ascii="Arial" w:eastAsia="Arial" w:hAnsi="Arial" w:cs="Arial"/>
              </w:rPr>
            </w:pPr>
            <w:proofErr w:type="gramStart"/>
            <w:r w:rsidRPr="002C405F">
              <w:rPr>
                <w:rFonts w:ascii="Arial" w:eastAsia="Arial" w:hAnsi="Arial" w:cs="Arial"/>
              </w:rPr>
              <w:t>Caídas  al</w:t>
            </w:r>
            <w:proofErr w:type="gramEnd"/>
            <w:r w:rsidRPr="002C405F">
              <w:rPr>
                <w:rFonts w:ascii="Arial" w:eastAsia="Arial" w:hAnsi="Arial" w:cs="Arial"/>
              </w:rPr>
              <w:t xml:space="preserve">  mismo nivel por presencia de obstáculos, desniveles, suelos resbaladizos-derrame o insuficiente iluminación.</w:t>
            </w:r>
          </w:p>
          <w:p w14:paraId="4B8609CA" w14:textId="77777777" w:rsidR="00390EE6" w:rsidRPr="002C405F" w:rsidRDefault="00390EE6" w:rsidP="002471B2">
            <w:pPr>
              <w:pStyle w:val="Prrafodelista"/>
              <w:numPr>
                <w:ilvl w:val="0"/>
                <w:numId w:val="26"/>
              </w:numPr>
              <w:jc w:val="both"/>
              <w:rPr>
                <w:rFonts w:ascii="Arial" w:eastAsia="Arial" w:hAnsi="Arial" w:cs="Arial"/>
              </w:rPr>
            </w:pPr>
            <w:r w:rsidRPr="002C405F">
              <w:rPr>
                <w:rFonts w:ascii="Arial" w:eastAsia="Arial" w:hAnsi="Arial" w:cs="Arial"/>
              </w:rPr>
              <w:t>Golpes y cortes</w:t>
            </w:r>
            <w:r w:rsidR="00685EA5" w:rsidRPr="002C405F">
              <w:rPr>
                <w:rFonts w:ascii="Arial" w:eastAsia="Arial" w:hAnsi="Arial" w:cs="Arial"/>
              </w:rPr>
              <w:t>:</w:t>
            </w:r>
            <w:r w:rsidRPr="002C405F">
              <w:rPr>
                <w:rFonts w:ascii="Arial" w:eastAsia="Arial" w:hAnsi="Arial" w:cs="Arial"/>
              </w:rPr>
              <w:t xml:space="preserve">  con objetos inmóviles, espacios </w:t>
            </w:r>
            <w:proofErr w:type="gramStart"/>
            <w:r w:rsidRPr="002C405F">
              <w:rPr>
                <w:rFonts w:ascii="Arial" w:eastAsia="Arial" w:hAnsi="Arial" w:cs="Arial"/>
              </w:rPr>
              <w:t>limitados</w:t>
            </w:r>
            <w:r w:rsidR="00F84B22" w:rsidRPr="002C405F">
              <w:rPr>
                <w:rFonts w:ascii="Arial" w:eastAsia="Arial" w:hAnsi="Arial" w:cs="Arial"/>
              </w:rPr>
              <w:t xml:space="preserve">, </w:t>
            </w:r>
            <w:r w:rsidRPr="002C405F">
              <w:rPr>
                <w:rFonts w:ascii="Arial" w:eastAsia="Arial" w:hAnsi="Arial" w:cs="Arial"/>
              </w:rPr>
              <w:t xml:space="preserve"> y</w:t>
            </w:r>
            <w:proofErr w:type="gramEnd"/>
            <w:r w:rsidR="00F84B22" w:rsidRPr="002C405F">
              <w:rPr>
                <w:rFonts w:ascii="Arial" w:eastAsia="Arial" w:hAnsi="Arial" w:cs="Arial"/>
              </w:rPr>
              <w:t xml:space="preserve"> golpes y </w:t>
            </w:r>
            <w:proofErr w:type="gramStart"/>
            <w:r w:rsidR="00F84B22" w:rsidRPr="002C405F">
              <w:rPr>
                <w:rFonts w:ascii="Arial" w:eastAsia="Arial" w:hAnsi="Arial" w:cs="Arial"/>
              </w:rPr>
              <w:t>cortes</w:t>
            </w:r>
            <w:r w:rsidRPr="002C405F">
              <w:rPr>
                <w:rFonts w:ascii="Arial" w:eastAsia="Arial" w:hAnsi="Arial" w:cs="Arial"/>
              </w:rPr>
              <w:t xml:space="preserve">  órganos</w:t>
            </w:r>
            <w:proofErr w:type="gramEnd"/>
            <w:r w:rsidRPr="002C405F">
              <w:rPr>
                <w:rFonts w:ascii="Arial" w:eastAsia="Arial" w:hAnsi="Arial" w:cs="Arial"/>
              </w:rPr>
              <w:t xml:space="preserve"> móviles de los equipos. </w:t>
            </w:r>
          </w:p>
          <w:p w14:paraId="703279A6" w14:textId="77777777" w:rsidR="00390EE6" w:rsidRPr="002C405F" w:rsidRDefault="00390EE6" w:rsidP="002471B2">
            <w:pPr>
              <w:pStyle w:val="Prrafodelista"/>
              <w:numPr>
                <w:ilvl w:val="0"/>
                <w:numId w:val="26"/>
              </w:numPr>
              <w:jc w:val="both"/>
              <w:rPr>
                <w:rFonts w:ascii="Arial" w:eastAsia="Arial" w:hAnsi="Arial" w:cs="Arial"/>
              </w:rPr>
            </w:pPr>
            <w:r w:rsidRPr="002C405F">
              <w:rPr>
                <w:rFonts w:ascii="Arial" w:eastAsia="Arial" w:hAnsi="Arial" w:cs="Arial"/>
              </w:rPr>
              <w:t>Caída a distinto nivel en escaleras, plataformas, andamios de estructuras de prototipos de investigación</w:t>
            </w:r>
            <w:r w:rsidR="005D55B6" w:rsidRPr="002C405F">
              <w:rPr>
                <w:rFonts w:ascii="Arial" w:eastAsia="Arial" w:hAnsi="Arial" w:cs="Arial"/>
              </w:rPr>
              <w:t xml:space="preserve"> o instalaciones en </w:t>
            </w:r>
            <w:proofErr w:type="gramStart"/>
            <w:r w:rsidR="005D55B6" w:rsidRPr="002C405F">
              <w:rPr>
                <w:rFonts w:ascii="Arial" w:eastAsia="Arial" w:hAnsi="Arial" w:cs="Arial"/>
              </w:rPr>
              <w:t>altura.</w:t>
            </w:r>
            <w:r w:rsidRPr="002C405F">
              <w:rPr>
                <w:rFonts w:ascii="Arial" w:eastAsia="Arial" w:hAnsi="Arial" w:cs="Arial"/>
              </w:rPr>
              <w:t>.</w:t>
            </w:r>
            <w:proofErr w:type="gramEnd"/>
          </w:p>
          <w:p w14:paraId="5B71CB64" w14:textId="77777777" w:rsidR="00390EE6" w:rsidRPr="002C405F" w:rsidRDefault="00390EE6" w:rsidP="002471B2">
            <w:pPr>
              <w:pStyle w:val="Prrafodelista"/>
              <w:numPr>
                <w:ilvl w:val="0"/>
                <w:numId w:val="26"/>
              </w:numPr>
              <w:jc w:val="both"/>
              <w:rPr>
                <w:rFonts w:ascii="Arial" w:eastAsia="Arial" w:hAnsi="Arial" w:cs="Arial"/>
              </w:rPr>
            </w:pPr>
            <w:r w:rsidRPr="002C405F">
              <w:rPr>
                <w:rFonts w:ascii="Arial" w:eastAsia="Arial" w:hAnsi="Arial" w:cs="Arial"/>
              </w:rPr>
              <w:t>Incendio. Factor Inicio/chispas que se producen con equipos en caliente, reacción productos químicos</w:t>
            </w:r>
            <w:r w:rsidR="005D55B6" w:rsidRPr="002C405F">
              <w:rPr>
                <w:rFonts w:ascii="Arial" w:eastAsia="Arial" w:hAnsi="Arial" w:cs="Arial"/>
              </w:rPr>
              <w:t xml:space="preserve"> inflamables</w:t>
            </w:r>
            <w:r w:rsidRPr="002C405F">
              <w:rPr>
                <w:rFonts w:ascii="Arial" w:eastAsia="Arial" w:hAnsi="Arial" w:cs="Arial"/>
              </w:rPr>
              <w:t xml:space="preserve">, sobrecalentamiento de instalación por sobrecarga... </w:t>
            </w:r>
          </w:p>
          <w:p w14:paraId="37949F5C" w14:textId="77777777" w:rsidR="00390EE6" w:rsidRPr="002C405F" w:rsidRDefault="00390EE6" w:rsidP="002471B2">
            <w:pPr>
              <w:pStyle w:val="Prrafodelista"/>
              <w:numPr>
                <w:ilvl w:val="0"/>
                <w:numId w:val="26"/>
              </w:numPr>
              <w:jc w:val="both"/>
              <w:rPr>
                <w:rFonts w:ascii="Arial" w:eastAsia="Arial" w:hAnsi="Arial" w:cs="Arial"/>
              </w:rPr>
            </w:pPr>
            <w:r w:rsidRPr="002C405F">
              <w:rPr>
                <w:rFonts w:ascii="Arial" w:eastAsia="Arial" w:hAnsi="Arial" w:cs="Arial"/>
              </w:rPr>
              <w:t>Contacto eléctrico con equipos o instalaciones eléctricas</w:t>
            </w:r>
            <w:proofErr w:type="gramStart"/>
            <w:r w:rsidR="00771671" w:rsidRPr="002C405F">
              <w:rPr>
                <w:rFonts w:ascii="Arial" w:eastAsia="Arial" w:hAnsi="Arial" w:cs="Arial"/>
              </w:rPr>
              <w:t xml:space="preserve">, </w:t>
            </w:r>
            <w:r w:rsidRPr="002C405F">
              <w:rPr>
                <w:rFonts w:ascii="Arial" w:eastAsia="Arial" w:hAnsi="Arial" w:cs="Arial"/>
              </w:rPr>
              <w:t>.</w:t>
            </w:r>
            <w:r w:rsidR="00943050" w:rsidRPr="002C405F">
              <w:rPr>
                <w:rFonts w:ascii="Arial" w:eastAsia="Arial" w:hAnsi="Arial" w:cs="Arial"/>
              </w:rPr>
              <w:t>presencia</w:t>
            </w:r>
            <w:proofErr w:type="gramEnd"/>
            <w:r w:rsidR="00943050" w:rsidRPr="002C405F">
              <w:rPr>
                <w:rFonts w:ascii="Arial" w:eastAsia="Arial" w:hAnsi="Arial" w:cs="Arial"/>
              </w:rPr>
              <w:t xml:space="preserve"> de agua y humedad.</w:t>
            </w:r>
          </w:p>
          <w:p w14:paraId="5BB252B4" w14:textId="77777777" w:rsidR="00390EE6" w:rsidRPr="002C405F" w:rsidRDefault="00390EE6" w:rsidP="002471B2">
            <w:pPr>
              <w:pStyle w:val="Prrafodelista"/>
              <w:numPr>
                <w:ilvl w:val="0"/>
                <w:numId w:val="26"/>
              </w:numPr>
              <w:jc w:val="both"/>
              <w:rPr>
                <w:rFonts w:ascii="Arial" w:eastAsia="Arial" w:hAnsi="Arial" w:cs="Arial"/>
              </w:rPr>
            </w:pPr>
            <w:r w:rsidRPr="002C405F">
              <w:rPr>
                <w:rFonts w:ascii="Arial" w:eastAsia="Arial" w:hAnsi="Arial" w:cs="Arial"/>
              </w:rPr>
              <w:t>Caída de objetos por desplome o derrumbamiento / en manipulación. Inadecuado apilamiento, sobrecarga de materiales, vibraciones de otros equipos</w:t>
            </w:r>
            <w:r w:rsidR="00092349" w:rsidRPr="002C405F">
              <w:rPr>
                <w:rFonts w:ascii="Arial" w:eastAsia="Arial" w:hAnsi="Arial" w:cs="Arial"/>
              </w:rPr>
              <w:t>...</w:t>
            </w:r>
          </w:p>
          <w:p w14:paraId="631BABC4" w14:textId="77777777" w:rsidR="00771671" w:rsidRPr="002C405F" w:rsidRDefault="00771671" w:rsidP="002471B2">
            <w:pPr>
              <w:pStyle w:val="Prrafodelista"/>
              <w:numPr>
                <w:ilvl w:val="0"/>
                <w:numId w:val="26"/>
              </w:numPr>
              <w:jc w:val="both"/>
              <w:rPr>
                <w:rFonts w:ascii="Arial" w:eastAsia="Arial" w:hAnsi="Arial" w:cs="Arial"/>
              </w:rPr>
            </w:pPr>
            <w:r w:rsidRPr="002C405F">
              <w:rPr>
                <w:rFonts w:ascii="Arial" w:eastAsia="Arial" w:hAnsi="Arial" w:cs="Arial"/>
              </w:rPr>
              <w:t>Caída de objetos en manipulación cuando trabajan en altura uso de materiales y herramientas.</w:t>
            </w:r>
          </w:p>
          <w:p w14:paraId="37995904" w14:textId="77777777" w:rsidR="00390EE6" w:rsidRPr="002C405F" w:rsidRDefault="00390EE6" w:rsidP="002471B2">
            <w:pPr>
              <w:pStyle w:val="Prrafodelista"/>
              <w:numPr>
                <w:ilvl w:val="0"/>
                <w:numId w:val="26"/>
              </w:numPr>
              <w:jc w:val="both"/>
              <w:rPr>
                <w:rFonts w:ascii="Arial" w:eastAsia="Arial" w:hAnsi="Arial" w:cs="Arial"/>
              </w:rPr>
            </w:pPr>
            <w:r w:rsidRPr="002C405F">
              <w:rPr>
                <w:rFonts w:ascii="Arial" w:eastAsia="Arial" w:hAnsi="Arial" w:cs="Arial"/>
              </w:rPr>
              <w:t xml:space="preserve">Proyección de fragmentos o partículas/ en el uso de varios </w:t>
            </w:r>
            <w:r w:rsidR="00771671" w:rsidRPr="002C405F">
              <w:rPr>
                <w:rFonts w:ascii="Arial" w:eastAsia="Arial" w:hAnsi="Arial" w:cs="Arial"/>
              </w:rPr>
              <w:t xml:space="preserve">herramientas y </w:t>
            </w:r>
            <w:r w:rsidRPr="002C405F">
              <w:rPr>
                <w:rFonts w:ascii="Arial" w:eastAsia="Arial" w:hAnsi="Arial" w:cs="Arial"/>
              </w:rPr>
              <w:t>equipos de trabajo se desprende polvo, aire, fragmentos y partículas de material.</w:t>
            </w:r>
            <w:r w:rsidR="00771671" w:rsidRPr="002C405F">
              <w:rPr>
                <w:rFonts w:ascii="Arial" w:eastAsia="Arial" w:hAnsi="Arial" w:cs="Arial"/>
              </w:rPr>
              <w:t xml:space="preserve"> Proyección de agua</w:t>
            </w:r>
            <w:r w:rsidR="00943050" w:rsidRPr="002C405F">
              <w:rPr>
                <w:rFonts w:ascii="Arial" w:eastAsia="Arial" w:hAnsi="Arial" w:cs="Arial"/>
              </w:rPr>
              <w:t xml:space="preserve"> o </w:t>
            </w:r>
            <w:r w:rsidR="00092349" w:rsidRPr="002C405F">
              <w:rPr>
                <w:rFonts w:ascii="Arial" w:eastAsia="Arial" w:hAnsi="Arial" w:cs="Arial"/>
              </w:rPr>
              <w:t>aire, gas</w:t>
            </w:r>
            <w:r w:rsidR="00771671" w:rsidRPr="002C405F">
              <w:rPr>
                <w:rFonts w:ascii="Arial" w:eastAsia="Arial" w:hAnsi="Arial" w:cs="Arial"/>
              </w:rPr>
              <w:t xml:space="preserve"> o hidráulico por sobrepresiones rotura.</w:t>
            </w:r>
          </w:p>
          <w:p w14:paraId="10F8CDFD" w14:textId="77777777" w:rsidR="00390EE6" w:rsidRPr="002C405F" w:rsidRDefault="00390EE6" w:rsidP="002471B2">
            <w:pPr>
              <w:pStyle w:val="Prrafodelista"/>
              <w:numPr>
                <w:ilvl w:val="0"/>
                <w:numId w:val="26"/>
              </w:numPr>
              <w:jc w:val="both"/>
              <w:rPr>
                <w:rFonts w:ascii="Arial" w:eastAsia="Arial" w:hAnsi="Arial" w:cs="Arial"/>
              </w:rPr>
            </w:pPr>
            <w:r w:rsidRPr="002C405F">
              <w:rPr>
                <w:rFonts w:ascii="Arial" w:eastAsia="Arial" w:hAnsi="Arial" w:cs="Arial"/>
              </w:rPr>
              <w:t>Atrapamiento y cortes por o entre objetos/ atrapamiento entre las partes móviles de las máquinas o herramientas (</w:t>
            </w:r>
            <w:r w:rsidR="00771671" w:rsidRPr="002C405F">
              <w:rPr>
                <w:rFonts w:ascii="Arial" w:eastAsia="Arial" w:hAnsi="Arial" w:cs="Arial"/>
              </w:rPr>
              <w:t>prototipos…</w:t>
            </w:r>
            <w:r w:rsidRPr="002C405F">
              <w:rPr>
                <w:rFonts w:ascii="Arial" w:eastAsia="Arial" w:hAnsi="Arial" w:cs="Arial"/>
              </w:rPr>
              <w:t>).</w:t>
            </w:r>
          </w:p>
          <w:p w14:paraId="34032D17" w14:textId="77777777" w:rsidR="00771671" w:rsidRPr="002C405F" w:rsidRDefault="00390EE6" w:rsidP="002471B2">
            <w:pPr>
              <w:pStyle w:val="Prrafodelista"/>
              <w:numPr>
                <w:ilvl w:val="0"/>
                <w:numId w:val="26"/>
              </w:numPr>
              <w:jc w:val="both"/>
              <w:rPr>
                <w:rFonts w:ascii="Arial" w:eastAsia="Arial" w:hAnsi="Arial" w:cs="Arial"/>
              </w:rPr>
            </w:pPr>
            <w:r w:rsidRPr="002C405F">
              <w:rPr>
                <w:rFonts w:ascii="Arial" w:eastAsia="Arial" w:hAnsi="Arial" w:cs="Arial"/>
              </w:rPr>
              <w:t xml:space="preserve">Contactos térmicos producidos en las quemaduras por contacto con productos </w:t>
            </w:r>
            <w:r w:rsidR="00092349" w:rsidRPr="002C405F">
              <w:rPr>
                <w:rFonts w:ascii="Arial" w:eastAsia="Arial" w:hAnsi="Arial" w:cs="Arial"/>
              </w:rPr>
              <w:t>químicos, equipos</w:t>
            </w:r>
            <w:r w:rsidR="00771671" w:rsidRPr="002C405F">
              <w:rPr>
                <w:rFonts w:ascii="Arial" w:eastAsia="Arial" w:hAnsi="Arial" w:cs="Arial"/>
              </w:rPr>
              <w:t xml:space="preserve"> e instalaciones en caliente</w:t>
            </w:r>
            <w:r w:rsidR="00943050" w:rsidRPr="002C405F">
              <w:rPr>
                <w:rFonts w:ascii="Arial" w:eastAsia="Arial" w:hAnsi="Arial" w:cs="Arial"/>
              </w:rPr>
              <w:t xml:space="preserve"> o en frio.</w:t>
            </w:r>
            <w:r w:rsidRPr="002C405F">
              <w:rPr>
                <w:rFonts w:ascii="Arial" w:eastAsia="Arial" w:hAnsi="Arial" w:cs="Arial"/>
              </w:rPr>
              <w:t xml:space="preserve"> </w:t>
            </w:r>
          </w:p>
          <w:p w14:paraId="78E59E73" w14:textId="77777777" w:rsidR="00771671" w:rsidRPr="002C405F" w:rsidRDefault="00390EE6" w:rsidP="002471B2">
            <w:pPr>
              <w:pStyle w:val="Prrafodelista"/>
              <w:numPr>
                <w:ilvl w:val="0"/>
                <w:numId w:val="26"/>
              </w:numPr>
              <w:jc w:val="both"/>
              <w:rPr>
                <w:rFonts w:ascii="Arial" w:eastAsia="Arial" w:hAnsi="Arial" w:cs="Arial"/>
              </w:rPr>
            </w:pPr>
            <w:r w:rsidRPr="002C405F">
              <w:rPr>
                <w:rFonts w:ascii="Arial" w:eastAsia="Arial" w:hAnsi="Arial" w:cs="Arial"/>
              </w:rPr>
              <w:t>Exposición a sustancias</w:t>
            </w:r>
            <w:r w:rsidR="00771671" w:rsidRPr="002C405F">
              <w:rPr>
                <w:rFonts w:ascii="Arial" w:eastAsia="Arial" w:hAnsi="Arial" w:cs="Arial"/>
              </w:rPr>
              <w:t xml:space="preserve"> peligrosas,</w:t>
            </w:r>
            <w:r w:rsidRPr="002C405F">
              <w:rPr>
                <w:rFonts w:ascii="Arial" w:eastAsia="Arial" w:hAnsi="Arial" w:cs="Arial"/>
              </w:rPr>
              <w:t xml:space="preserve"> nocivas o tóxicas, manejo de productos químicos</w:t>
            </w:r>
            <w:r w:rsidR="00943050" w:rsidRPr="002C405F">
              <w:rPr>
                <w:rFonts w:ascii="Arial" w:eastAsia="Arial" w:hAnsi="Arial" w:cs="Arial"/>
              </w:rPr>
              <w:t xml:space="preserve"> y gases</w:t>
            </w:r>
            <w:r w:rsidR="00771671" w:rsidRPr="002C405F">
              <w:rPr>
                <w:rFonts w:ascii="Arial" w:eastAsia="Arial" w:hAnsi="Arial" w:cs="Arial"/>
              </w:rPr>
              <w:t>.</w:t>
            </w:r>
          </w:p>
          <w:p w14:paraId="1BFC8C7A" w14:textId="77777777" w:rsidR="00685EA5" w:rsidRPr="002C405F" w:rsidRDefault="00390EE6" w:rsidP="002471B2">
            <w:pPr>
              <w:pStyle w:val="Prrafodelista"/>
              <w:numPr>
                <w:ilvl w:val="0"/>
                <w:numId w:val="26"/>
              </w:numPr>
              <w:jc w:val="both"/>
              <w:rPr>
                <w:rFonts w:ascii="Arial" w:eastAsia="Arial" w:hAnsi="Arial" w:cs="Arial"/>
              </w:rPr>
            </w:pPr>
            <w:r w:rsidRPr="002C405F">
              <w:rPr>
                <w:rFonts w:ascii="Arial" w:eastAsia="Arial" w:hAnsi="Arial" w:cs="Arial"/>
              </w:rPr>
              <w:t>Ruido/ máquinas trabajando..</w:t>
            </w:r>
            <w:r w:rsidR="00685EA5" w:rsidRPr="002C405F">
              <w:rPr>
                <w:rFonts w:ascii="Arial" w:eastAsia="Arial" w:hAnsi="Arial" w:cs="Arial"/>
              </w:rPr>
              <w:t>.</w:t>
            </w:r>
          </w:p>
        </w:tc>
      </w:tr>
    </w:tbl>
    <w:p w14:paraId="731A5353" w14:textId="77777777" w:rsidR="00390EE6" w:rsidRDefault="00390EE6" w:rsidP="00390EE6"/>
    <w:p w14:paraId="53FB934F" w14:textId="77777777" w:rsidR="00390EE6" w:rsidRPr="005612B5" w:rsidRDefault="00390EE6" w:rsidP="00390EE6">
      <w:pPr>
        <w:tabs>
          <w:tab w:val="left" w:pos="709"/>
        </w:tabs>
        <w:spacing w:after="80" w:line="240" w:lineRule="auto"/>
        <w:ind w:right="-12"/>
        <w:jc w:val="both"/>
        <w:rPr>
          <w:rFonts w:ascii="Arial" w:eastAsia="Arial" w:hAnsi="Arial" w:cs="Arial"/>
        </w:rPr>
      </w:pPr>
    </w:p>
    <w:p w14:paraId="754F16C9" w14:textId="77777777" w:rsidR="00390EE6" w:rsidRPr="005612B5" w:rsidRDefault="00390EE6" w:rsidP="00390EE6">
      <w:pPr>
        <w:tabs>
          <w:tab w:val="left" w:pos="709"/>
        </w:tabs>
        <w:autoSpaceDE w:val="0"/>
        <w:autoSpaceDN w:val="0"/>
        <w:adjustRightInd w:val="0"/>
        <w:spacing w:after="120" w:line="240" w:lineRule="auto"/>
        <w:jc w:val="both"/>
        <w:rPr>
          <w:rFonts w:ascii="Tahoma" w:hAnsi="Tahoma" w:cs="Tahoma"/>
          <w:b/>
          <w:szCs w:val="24"/>
        </w:rPr>
      </w:pPr>
      <w:r w:rsidRPr="005612B5">
        <w:rPr>
          <w:rFonts w:ascii="Tahoma" w:hAnsi="Tahoma" w:cs="Tahoma"/>
          <w:b/>
          <w:szCs w:val="24"/>
        </w:rPr>
        <w:t>Medidas preventivas:</w:t>
      </w:r>
    </w:p>
    <w:p w14:paraId="762A1C18" w14:textId="77777777" w:rsidR="00390EE6" w:rsidRPr="005612B5" w:rsidRDefault="00390EE6" w:rsidP="00390EE6">
      <w:pPr>
        <w:numPr>
          <w:ilvl w:val="0"/>
          <w:numId w:val="3"/>
        </w:numPr>
        <w:tabs>
          <w:tab w:val="left" w:pos="709"/>
        </w:tabs>
        <w:spacing w:after="80" w:line="254" w:lineRule="exact"/>
        <w:ind w:left="714" w:right="-12" w:hanging="357"/>
        <w:jc w:val="both"/>
        <w:rPr>
          <w:rFonts w:ascii="Arial" w:eastAsia="Arial" w:hAnsi="Arial" w:cs="Arial"/>
        </w:rPr>
      </w:pPr>
      <w:r w:rsidRPr="005612B5">
        <w:rPr>
          <w:rFonts w:ascii="Arial" w:eastAsia="Arial" w:hAnsi="Arial" w:cs="Arial"/>
        </w:rPr>
        <w:t>Si</w:t>
      </w:r>
      <w:r w:rsidRPr="005612B5">
        <w:rPr>
          <w:rFonts w:ascii="Arial" w:eastAsia="Arial" w:hAnsi="Arial" w:cs="Arial"/>
          <w:spacing w:val="6"/>
        </w:rPr>
        <w:t xml:space="preserve"> </w:t>
      </w:r>
      <w:r w:rsidRPr="005612B5">
        <w:rPr>
          <w:rFonts w:ascii="Arial" w:eastAsia="Arial" w:hAnsi="Arial" w:cs="Arial"/>
        </w:rPr>
        <w:t xml:space="preserve">la iluminación, condiciones termo higrométricas o </w:t>
      </w:r>
      <w:proofErr w:type="gramStart"/>
      <w:r w:rsidRPr="005612B5">
        <w:rPr>
          <w:rFonts w:ascii="Arial" w:eastAsia="Arial" w:hAnsi="Arial" w:cs="Arial"/>
        </w:rPr>
        <w:t>ventilación  es</w:t>
      </w:r>
      <w:proofErr w:type="gramEnd"/>
      <w:r w:rsidRPr="005612B5">
        <w:rPr>
          <w:rFonts w:ascii="Arial" w:eastAsia="Arial" w:hAnsi="Arial" w:cs="Arial"/>
          <w:spacing w:val="10"/>
        </w:rPr>
        <w:t xml:space="preserve"> </w:t>
      </w:r>
      <w:r w:rsidRPr="005612B5">
        <w:rPr>
          <w:rFonts w:ascii="Arial" w:eastAsia="Arial" w:hAnsi="Arial" w:cs="Arial"/>
        </w:rPr>
        <w:t>escasa comunicar</w:t>
      </w:r>
      <w:r w:rsidRPr="005612B5">
        <w:rPr>
          <w:rFonts w:ascii="Arial" w:eastAsia="Arial" w:hAnsi="Arial" w:cs="Arial"/>
          <w:spacing w:val="10"/>
        </w:rPr>
        <w:t xml:space="preserve"> </w:t>
      </w:r>
      <w:r w:rsidRPr="005612B5">
        <w:rPr>
          <w:rFonts w:ascii="Arial" w:eastAsia="Arial" w:hAnsi="Arial" w:cs="Arial"/>
        </w:rPr>
        <w:t>dicha</w:t>
      </w:r>
      <w:r w:rsidRPr="005612B5">
        <w:rPr>
          <w:rFonts w:ascii="Arial" w:eastAsia="Arial" w:hAnsi="Arial" w:cs="Arial"/>
          <w:spacing w:val="13"/>
        </w:rPr>
        <w:t xml:space="preserve"> </w:t>
      </w:r>
      <w:r w:rsidRPr="005612B5">
        <w:rPr>
          <w:rFonts w:ascii="Arial" w:eastAsia="Arial" w:hAnsi="Arial" w:cs="Arial"/>
        </w:rPr>
        <w:t>situ</w:t>
      </w:r>
      <w:r w:rsidRPr="005612B5">
        <w:rPr>
          <w:rFonts w:ascii="Arial" w:eastAsia="Arial" w:hAnsi="Arial" w:cs="Arial"/>
          <w:spacing w:val="-1"/>
        </w:rPr>
        <w:t>a</w:t>
      </w:r>
      <w:r w:rsidRPr="005612B5">
        <w:rPr>
          <w:rFonts w:ascii="Arial" w:eastAsia="Arial" w:hAnsi="Arial" w:cs="Arial"/>
          <w:spacing w:val="1"/>
        </w:rPr>
        <w:t>c</w:t>
      </w:r>
      <w:r w:rsidRPr="005612B5">
        <w:rPr>
          <w:rFonts w:ascii="Arial" w:eastAsia="Arial" w:hAnsi="Arial" w:cs="Arial"/>
        </w:rPr>
        <w:t>i</w:t>
      </w:r>
      <w:r w:rsidRPr="005612B5">
        <w:rPr>
          <w:rFonts w:ascii="Arial" w:eastAsia="Arial" w:hAnsi="Arial" w:cs="Arial"/>
          <w:spacing w:val="-1"/>
        </w:rPr>
        <w:t>ó</w:t>
      </w:r>
      <w:r w:rsidRPr="005612B5">
        <w:rPr>
          <w:rFonts w:ascii="Arial" w:eastAsia="Arial" w:hAnsi="Arial" w:cs="Arial"/>
        </w:rPr>
        <w:t>n</w:t>
      </w:r>
      <w:r w:rsidRPr="005612B5">
        <w:rPr>
          <w:rFonts w:ascii="Arial" w:eastAsia="Arial" w:hAnsi="Arial" w:cs="Arial"/>
          <w:spacing w:val="11"/>
        </w:rPr>
        <w:t xml:space="preserve"> </w:t>
      </w:r>
      <w:r w:rsidRPr="005612B5">
        <w:rPr>
          <w:rFonts w:ascii="Arial" w:eastAsia="Arial" w:hAnsi="Arial" w:cs="Arial"/>
        </w:rPr>
        <w:t>al responsable</w:t>
      </w:r>
      <w:r w:rsidRPr="005612B5">
        <w:rPr>
          <w:rFonts w:ascii="Arial" w:eastAsia="Arial" w:hAnsi="Arial" w:cs="Arial"/>
          <w:spacing w:val="-13"/>
        </w:rPr>
        <w:t xml:space="preserve"> </w:t>
      </w:r>
      <w:r w:rsidRPr="005612B5">
        <w:rPr>
          <w:rFonts w:ascii="Arial" w:eastAsia="Arial" w:hAnsi="Arial" w:cs="Arial"/>
        </w:rPr>
        <w:t>del</w:t>
      </w:r>
      <w:r w:rsidRPr="005612B5">
        <w:rPr>
          <w:rFonts w:ascii="Arial" w:eastAsia="Arial" w:hAnsi="Arial" w:cs="Arial"/>
          <w:spacing w:val="-3"/>
        </w:rPr>
        <w:t xml:space="preserve"> </w:t>
      </w:r>
      <w:r w:rsidRPr="005612B5">
        <w:rPr>
          <w:rFonts w:ascii="Arial" w:eastAsia="Arial" w:hAnsi="Arial" w:cs="Arial"/>
        </w:rPr>
        <w:t>local.</w:t>
      </w:r>
    </w:p>
    <w:p w14:paraId="4884C752" w14:textId="77777777" w:rsidR="00390EE6" w:rsidRPr="005612B5" w:rsidRDefault="00390EE6" w:rsidP="00390EE6">
      <w:pPr>
        <w:numPr>
          <w:ilvl w:val="0"/>
          <w:numId w:val="3"/>
        </w:numPr>
        <w:tabs>
          <w:tab w:val="left" w:pos="709"/>
        </w:tabs>
        <w:spacing w:after="80" w:line="240" w:lineRule="auto"/>
        <w:ind w:left="714" w:right="-12" w:hanging="357"/>
        <w:jc w:val="both"/>
        <w:rPr>
          <w:rFonts w:ascii="Arial" w:eastAsia="Arial" w:hAnsi="Arial" w:cs="Arial"/>
        </w:rPr>
      </w:pPr>
      <w:proofErr w:type="gramStart"/>
      <w:r w:rsidRPr="005612B5">
        <w:rPr>
          <w:rFonts w:ascii="Arial" w:eastAsia="Arial" w:hAnsi="Arial" w:cs="Arial"/>
        </w:rPr>
        <w:t>Preferentemente las tareas de limpieza u otras actividades a desarrollar</w:t>
      </w:r>
      <w:proofErr w:type="gramEnd"/>
      <w:r w:rsidRPr="005612B5">
        <w:rPr>
          <w:rFonts w:ascii="Arial" w:eastAsia="Arial" w:hAnsi="Arial" w:cs="Arial"/>
        </w:rPr>
        <w:t xml:space="preserve"> en los talleres se realizarán cuando no estén siendo utilizados, garantizando la parada segura de todas las maquinas equipos e instalaciones en condiciones seguras.</w:t>
      </w:r>
    </w:p>
    <w:p w14:paraId="28DF5F58" w14:textId="77777777" w:rsidR="00390EE6" w:rsidRPr="005612B5" w:rsidRDefault="00390EE6" w:rsidP="00390EE6">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Se debe consultar con el responsable del Taller antes de iniciar cualquier actividad.</w:t>
      </w:r>
    </w:p>
    <w:p w14:paraId="1C59828C" w14:textId="77777777" w:rsidR="00390EE6" w:rsidRPr="005612B5" w:rsidRDefault="00390EE6" w:rsidP="00390EE6">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 xml:space="preserve">Consultar con el responsable del Taller la necesidad de utilizar </w:t>
      </w:r>
      <w:proofErr w:type="spellStart"/>
      <w:r w:rsidRPr="005612B5">
        <w:rPr>
          <w:rFonts w:ascii="Arial" w:eastAsia="Arial" w:hAnsi="Arial" w:cs="Arial"/>
        </w:rPr>
        <w:t>EPI’s</w:t>
      </w:r>
      <w:proofErr w:type="spellEnd"/>
      <w:r w:rsidRPr="005612B5">
        <w:rPr>
          <w:rFonts w:ascii="Arial" w:eastAsia="Arial" w:hAnsi="Arial" w:cs="Arial"/>
        </w:rPr>
        <w:t xml:space="preserve"> adicionales u otras medidas preventivas o la realización de trabajos incompatibles.</w:t>
      </w:r>
    </w:p>
    <w:p w14:paraId="30F1E497" w14:textId="77777777" w:rsidR="00390EE6" w:rsidRPr="005612B5" w:rsidRDefault="00390EE6" w:rsidP="00390EE6">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Antes de vaciar una papelera, inspeccionar visualmente su contenido para comprobar la ausencia de recipientes conteniendo sustancias químicas.</w:t>
      </w:r>
    </w:p>
    <w:p w14:paraId="4ADB4361" w14:textId="77777777" w:rsidR="00390EE6" w:rsidRPr="005612B5" w:rsidRDefault="00390EE6" w:rsidP="00390EE6">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No introducir las manos en las papeleras para extraer su contenido. Vaciar directamente en bolsas más grandes o retirar la bolsa con su contenido</w:t>
      </w:r>
    </w:p>
    <w:p w14:paraId="58B4C7DD" w14:textId="77777777" w:rsidR="00390EE6" w:rsidRPr="005612B5" w:rsidRDefault="00390EE6" w:rsidP="00390EE6">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lastRenderedPageBreak/>
        <w:t xml:space="preserve">En caso de incidente (derrame, rotura de material del Taller, </w:t>
      </w:r>
      <w:proofErr w:type="spellStart"/>
      <w:r w:rsidRPr="005612B5">
        <w:rPr>
          <w:rFonts w:ascii="Arial" w:eastAsia="Arial" w:hAnsi="Arial" w:cs="Arial"/>
        </w:rPr>
        <w:t>etc</w:t>
      </w:r>
      <w:proofErr w:type="spellEnd"/>
      <w:r w:rsidRPr="005612B5">
        <w:rPr>
          <w:rFonts w:ascii="Arial" w:eastAsia="Arial" w:hAnsi="Arial" w:cs="Arial"/>
        </w:rPr>
        <w:t xml:space="preserve">) o duda por parte del trabajador, éste deberá salir del laboratorio y dirigirse al responsable del Taller y/o al Servicio de </w:t>
      </w:r>
      <w:proofErr w:type="gramStart"/>
      <w:r w:rsidRPr="005612B5">
        <w:rPr>
          <w:rFonts w:ascii="Arial" w:eastAsia="Arial" w:hAnsi="Arial" w:cs="Arial"/>
        </w:rPr>
        <w:t>PRL  para</w:t>
      </w:r>
      <w:proofErr w:type="gramEnd"/>
      <w:r w:rsidRPr="005612B5">
        <w:rPr>
          <w:rFonts w:ascii="Arial" w:eastAsia="Arial" w:hAnsi="Arial" w:cs="Arial"/>
        </w:rPr>
        <w:t xml:space="preserve"> informar del incidente.</w:t>
      </w:r>
    </w:p>
    <w:p w14:paraId="2A644B25" w14:textId="77777777" w:rsidR="00390EE6" w:rsidRPr="005612B5" w:rsidRDefault="00390EE6" w:rsidP="00390EE6">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Cuando no sea posible localizarlos se deberá llamar al personal de Seguridad de la UPCT.</w:t>
      </w:r>
    </w:p>
    <w:p w14:paraId="64A38675" w14:textId="77777777" w:rsidR="00390EE6" w:rsidRPr="005612B5" w:rsidRDefault="00390EE6" w:rsidP="00390EE6">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Los desechos que se produzcan durante el trabajo deben ser controlados y eliminados. Para ello se deberán depositar en los recipientes apropiados.</w:t>
      </w:r>
    </w:p>
    <w:p w14:paraId="706A234C" w14:textId="77777777" w:rsidR="00390EE6" w:rsidRPr="005612B5" w:rsidRDefault="00390EE6" w:rsidP="00390EE6">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Está totalmente prohibido comer, beber o fumar.</w:t>
      </w:r>
    </w:p>
    <w:p w14:paraId="32D910EC" w14:textId="77777777" w:rsidR="00390EE6" w:rsidRPr="005612B5" w:rsidRDefault="00390EE6" w:rsidP="00390EE6">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Extremar las precauciones con instalaciones o equipos que no conozca.</w:t>
      </w:r>
    </w:p>
    <w:p w14:paraId="4C6B0061" w14:textId="77777777" w:rsidR="00390EE6" w:rsidRPr="005612B5" w:rsidRDefault="00390EE6" w:rsidP="00390EE6">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No abrir recipientes, armarios, neveras o extracciones de gases, ni manipular instalaciones, equipos o materiales del laboratorio.</w:t>
      </w:r>
    </w:p>
    <w:p w14:paraId="3FFA707D" w14:textId="77777777" w:rsidR="00390EE6" w:rsidRPr="005612B5" w:rsidRDefault="00390EE6" w:rsidP="00390EE6">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No mover de su sitio armarios de productos, etc. sin el permiso del responsable del Taller.</w:t>
      </w:r>
    </w:p>
    <w:p w14:paraId="05BA50CB" w14:textId="77777777" w:rsidR="00390EE6" w:rsidRPr="005612B5" w:rsidRDefault="00390EE6" w:rsidP="00390EE6">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Está prohibido el uso de pantalón corto, sandalias o zapato descubierto en los talleres.</w:t>
      </w:r>
    </w:p>
    <w:p w14:paraId="57BA2601" w14:textId="77777777" w:rsidR="00390EE6" w:rsidRPr="005612B5" w:rsidRDefault="00390EE6" w:rsidP="00390EE6">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Llevar recogido el pelo largo. Evitar ropas anchas (especialmente mangas), cadenas, pulseras, etc.</w:t>
      </w:r>
    </w:p>
    <w:p w14:paraId="1B50DF4A" w14:textId="77777777" w:rsidR="00390EE6" w:rsidRPr="005612B5" w:rsidRDefault="00390EE6" w:rsidP="00390EE6">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 xml:space="preserve">No provocar ninguna fuente de ignición (fumar, </w:t>
      </w:r>
      <w:proofErr w:type="gramStart"/>
      <w:r w:rsidRPr="005612B5">
        <w:rPr>
          <w:rFonts w:ascii="Arial" w:eastAsia="Arial" w:hAnsi="Arial" w:cs="Arial"/>
        </w:rPr>
        <w:t>chispas,…</w:t>
      </w:r>
      <w:proofErr w:type="gramEnd"/>
      <w:r w:rsidRPr="005612B5">
        <w:rPr>
          <w:rFonts w:ascii="Arial" w:eastAsia="Arial" w:hAnsi="Arial" w:cs="Arial"/>
        </w:rPr>
        <w:t>).</w:t>
      </w:r>
    </w:p>
    <w:p w14:paraId="0892D514" w14:textId="77777777" w:rsidR="00390EE6" w:rsidRDefault="00F84B22" w:rsidP="00390EE6">
      <w:pPr>
        <w:numPr>
          <w:ilvl w:val="0"/>
          <w:numId w:val="3"/>
        </w:numPr>
        <w:tabs>
          <w:tab w:val="left" w:pos="709"/>
        </w:tabs>
        <w:spacing w:after="80" w:line="240" w:lineRule="auto"/>
        <w:ind w:right="-12"/>
        <w:jc w:val="both"/>
        <w:rPr>
          <w:rFonts w:ascii="Arial" w:eastAsia="Arial" w:hAnsi="Arial" w:cs="Arial"/>
        </w:rPr>
      </w:pPr>
      <w:r>
        <w:rPr>
          <w:rFonts w:ascii="Arial" w:eastAsia="Arial" w:hAnsi="Arial" w:cs="Arial"/>
        </w:rPr>
        <w:t>Proyecciones, atrapamientos, g</w:t>
      </w:r>
      <w:r w:rsidR="00390EE6" w:rsidRPr="005612B5">
        <w:rPr>
          <w:rFonts w:ascii="Arial" w:eastAsia="Arial" w:hAnsi="Arial" w:cs="Arial"/>
        </w:rPr>
        <w:t>olpes y cortes por existir equipos móviles</w:t>
      </w:r>
      <w:r>
        <w:rPr>
          <w:rFonts w:ascii="Arial" w:eastAsia="Arial" w:hAnsi="Arial" w:cs="Arial"/>
        </w:rPr>
        <w:t xml:space="preserve"> o equipos con </w:t>
      </w:r>
      <w:proofErr w:type="gramStart"/>
      <w:r>
        <w:rPr>
          <w:rFonts w:ascii="Arial" w:eastAsia="Arial" w:hAnsi="Arial" w:cs="Arial"/>
        </w:rPr>
        <w:t>presión</w:t>
      </w:r>
      <w:r w:rsidR="00390EE6" w:rsidRPr="005612B5">
        <w:rPr>
          <w:rFonts w:ascii="Arial" w:eastAsia="Arial" w:hAnsi="Arial" w:cs="Arial"/>
        </w:rPr>
        <w:t xml:space="preserve"> .Se</w:t>
      </w:r>
      <w:proofErr w:type="gramEnd"/>
      <w:r w:rsidR="00390EE6" w:rsidRPr="005612B5">
        <w:rPr>
          <w:rFonts w:ascii="Arial" w:eastAsia="Arial" w:hAnsi="Arial" w:cs="Arial"/>
        </w:rPr>
        <w:t xml:space="preserve"> debe adoptar las medidas de seguridad según fabricante, antes de reparar, limpiar, mantener, revisar una maquina</w:t>
      </w:r>
      <w:r>
        <w:rPr>
          <w:rFonts w:ascii="Arial" w:eastAsia="Arial" w:hAnsi="Arial" w:cs="Arial"/>
        </w:rPr>
        <w:t xml:space="preserve"> o instalación</w:t>
      </w:r>
      <w:r w:rsidR="00390EE6" w:rsidRPr="005612B5">
        <w:rPr>
          <w:rFonts w:ascii="Arial" w:eastAsia="Arial" w:hAnsi="Arial" w:cs="Arial"/>
        </w:rPr>
        <w:t xml:space="preserve"> esta debe estar parada y desconectada y en posición de seguridad según fabricante.</w:t>
      </w:r>
      <w:r>
        <w:rPr>
          <w:rFonts w:ascii="Arial" w:eastAsia="Arial" w:hAnsi="Arial" w:cs="Arial"/>
        </w:rPr>
        <w:t xml:space="preserve"> </w:t>
      </w:r>
      <w:r w:rsidR="00390EE6" w:rsidRPr="005612B5">
        <w:rPr>
          <w:rFonts w:ascii="Arial" w:eastAsia="Arial" w:hAnsi="Arial" w:cs="Arial"/>
        </w:rPr>
        <w:t>No poner fuera de servicio las protecciones sin garantías de seguridad.</w:t>
      </w:r>
    </w:p>
    <w:p w14:paraId="040526C7" w14:textId="77777777" w:rsidR="00F84B22" w:rsidRDefault="00F84B22" w:rsidP="00390EE6">
      <w:pPr>
        <w:numPr>
          <w:ilvl w:val="0"/>
          <w:numId w:val="3"/>
        </w:numPr>
        <w:tabs>
          <w:tab w:val="left" w:pos="709"/>
        </w:tabs>
        <w:spacing w:after="80" w:line="240" w:lineRule="auto"/>
        <w:ind w:right="-12"/>
        <w:jc w:val="both"/>
        <w:rPr>
          <w:rFonts w:ascii="Arial" w:eastAsia="Arial" w:hAnsi="Arial" w:cs="Arial"/>
        </w:rPr>
      </w:pPr>
      <w:r>
        <w:rPr>
          <w:rFonts w:ascii="Arial" w:eastAsia="Arial" w:hAnsi="Arial" w:cs="Arial"/>
        </w:rPr>
        <w:t xml:space="preserve">Tomar </w:t>
      </w:r>
      <w:proofErr w:type="gramStart"/>
      <w:r>
        <w:rPr>
          <w:rFonts w:ascii="Arial" w:eastAsia="Arial" w:hAnsi="Arial" w:cs="Arial"/>
        </w:rPr>
        <w:t>la medidas</w:t>
      </w:r>
      <w:proofErr w:type="gramEnd"/>
      <w:r>
        <w:rPr>
          <w:rFonts w:ascii="Arial" w:eastAsia="Arial" w:hAnsi="Arial" w:cs="Arial"/>
        </w:rPr>
        <w:t xml:space="preserve"> de protección de </w:t>
      </w:r>
      <w:r w:rsidR="00092349">
        <w:rPr>
          <w:rFonts w:ascii="Arial" w:eastAsia="Arial" w:hAnsi="Arial" w:cs="Arial"/>
        </w:rPr>
        <w:t>seguridad (</w:t>
      </w:r>
      <w:r>
        <w:rPr>
          <w:rFonts w:ascii="Arial" w:eastAsia="Arial" w:hAnsi="Arial" w:cs="Arial"/>
        </w:rPr>
        <w:t xml:space="preserve">especialmente </w:t>
      </w:r>
      <w:proofErr w:type="gramStart"/>
      <w:r>
        <w:rPr>
          <w:rFonts w:ascii="Arial" w:eastAsia="Arial" w:hAnsi="Arial" w:cs="Arial"/>
        </w:rPr>
        <w:t>eléctricas)  necesaria</w:t>
      </w:r>
      <w:proofErr w:type="gramEnd"/>
      <w:r>
        <w:rPr>
          <w:rFonts w:ascii="Arial" w:eastAsia="Arial" w:hAnsi="Arial" w:cs="Arial"/>
        </w:rPr>
        <w:t xml:space="preserve"> para trabajar en </w:t>
      </w:r>
      <w:proofErr w:type="gramStart"/>
      <w:r>
        <w:rPr>
          <w:rFonts w:ascii="Arial" w:eastAsia="Arial" w:hAnsi="Arial" w:cs="Arial"/>
        </w:rPr>
        <w:t>aquellos  lugares</w:t>
      </w:r>
      <w:proofErr w:type="gramEnd"/>
      <w:r>
        <w:rPr>
          <w:rFonts w:ascii="Arial" w:eastAsia="Arial" w:hAnsi="Arial" w:cs="Arial"/>
        </w:rPr>
        <w:t xml:space="preserve"> </w:t>
      </w:r>
      <w:proofErr w:type="gramStart"/>
      <w:r>
        <w:rPr>
          <w:rFonts w:ascii="Arial" w:eastAsia="Arial" w:hAnsi="Arial" w:cs="Arial"/>
        </w:rPr>
        <w:t>que  sean</w:t>
      </w:r>
      <w:proofErr w:type="gramEnd"/>
      <w:r>
        <w:rPr>
          <w:rFonts w:ascii="Arial" w:eastAsia="Arial" w:hAnsi="Arial" w:cs="Arial"/>
        </w:rPr>
        <w:t xml:space="preserve"> húmedos.</w:t>
      </w:r>
    </w:p>
    <w:p w14:paraId="06000077" w14:textId="77777777" w:rsidR="00390EE6" w:rsidRPr="00532D26" w:rsidRDefault="00390EE6" w:rsidP="00737673">
      <w:pPr>
        <w:tabs>
          <w:tab w:val="left" w:pos="709"/>
        </w:tabs>
        <w:spacing w:after="80" w:line="240" w:lineRule="auto"/>
        <w:ind w:right="-12"/>
        <w:jc w:val="both"/>
        <w:rPr>
          <w:rFonts w:ascii="Arial" w:eastAsia="Arial" w:hAnsi="Arial" w:cs="Arial"/>
          <w:sz w:val="12"/>
          <w:szCs w:val="12"/>
        </w:rPr>
      </w:pPr>
    </w:p>
    <w:tbl>
      <w:tblPr>
        <w:tblStyle w:val="Tablaconcuadrcula1"/>
        <w:tblW w:w="0" w:type="auto"/>
        <w:shd w:val="clear" w:color="auto" w:fill="365F91" w:themeFill="accent1" w:themeFillShade="BF"/>
        <w:tblLook w:val="04A0" w:firstRow="1" w:lastRow="0" w:firstColumn="1" w:lastColumn="0" w:noHBand="0" w:noVBand="1"/>
      </w:tblPr>
      <w:tblGrid>
        <w:gridCol w:w="8921"/>
      </w:tblGrid>
      <w:tr w:rsidR="00180A2E" w:rsidRPr="00B4457C" w14:paraId="321668F2" w14:textId="77777777" w:rsidTr="00915DE9">
        <w:trPr>
          <w:trHeight w:val="536"/>
        </w:trPr>
        <w:tc>
          <w:tcPr>
            <w:tcW w:w="9071" w:type="dxa"/>
            <w:shd w:val="clear" w:color="auto" w:fill="365F91" w:themeFill="accent1" w:themeFillShade="BF"/>
            <w:vAlign w:val="center"/>
          </w:tcPr>
          <w:p w14:paraId="491E7FB7" w14:textId="77777777" w:rsidR="00180A2E" w:rsidRPr="00342378" w:rsidRDefault="000E416B" w:rsidP="00180A2E">
            <w:pPr>
              <w:pStyle w:val="Prrafodelista"/>
              <w:numPr>
                <w:ilvl w:val="0"/>
                <w:numId w:val="8"/>
              </w:numPr>
              <w:rPr>
                <w:rFonts w:ascii="Tahoma" w:hAnsi="Tahoma" w:cs="Tahoma"/>
                <w:b/>
              </w:rPr>
            </w:pPr>
            <w:r>
              <w:rPr>
                <w:rFonts w:ascii="Tahoma" w:hAnsi="Tahoma" w:cs="Tahoma"/>
                <w:b/>
                <w:color w:val="FFFFFF" w:themeColor="background1"/>
              </w:rPr>
              <w:t>Laboratorio</w:t>
            </w:r>
            <w:r w:rsidR="00180A2E" w:rsidRPr="00342378">
              <w:rPr>
                <w:rFonts w:ascii="Tahoma" w:hAnsi="Tahoma" w:cs="Tahoma"/>
                <w:b/>
                <w:color w:val="FFFFFF" w:themeColor="background1"/>
              </w:rPr>
              <w:t xml:space="preserve"> de </w:t>
            </w:r>
            <w:r w:rsidR="00180A2E">
              <w:rPr>
                <w:rFonts w:ascii="Tahoma" w:hAnsi="Tahoma" w:cs="Tahoma"/>
                <w:b/>
                <w:color w:val="FFFFFF" w:themeColor="background1"/>
              </w:rPr>
              <w:t>Equipos de Combustión.</w:t>
            </w:r>
          </w:p>
        </w:tc>
      </w:tr>
    </w:tbl>
    <w:p w14:paraId="20C4E11C" w14:textId="77777777" w:rsidR="00180A2E" w:rsidRPr="00532D26" w:rsidRDefault="00180A2E" w:rsidP="00532D26">
      <w:pPr>
        <w:spacing w:after="120" w:line="240" w:lineRule="auto"/>
        <w:rPr>
          <w:sz w:val="8"/>
          <w:szCs w:val="8"/>
        </w:rPr>
      </w:pPr>
    </w:p>
    <w:tbl>
      <w:tblPr>
        <w:tblStyle w:val="Tablaconcuadrcula2"/>
        <w:tblW w:w="0" w:type="auto"/>
        <w:tblLook w:val="04A0" w:firstRow="1" w:lastRow="0" w:firstColumn="1" w:lastColumn="0" w:noHBand="0" w:noVBand="1"/>
      </w:tblPr>
      <w:tblGrid>
        <w:gridCol w:w="1097"/>
        <w:gridCol w:w="7824"/>
      </w:tblGrid>
      <w:tr w:rsidR="00180A2E" w:rsidRPr="005612B5" w14:paraId="154004CD" w14:textId="77777777" w:rsidTr="00915DE9">
        <w:tc>
          <w:tcPr>
            <w:tcW w:w="1101" w:type="dxa"/>
            <w:vAlign w:val="center"/>
          </w:tcPr>
          <w:p w14:paraId="3BFCB6CE" w14:textId="77777777" w:rsidR="00180A2E" w:rsidRDefault="00180A2E" w:rsidP="00915DE9">
            <w:r w:rsidRPr="005612B5">
              <w:t>Riesgos:</w:t>
            </w:r>
          </w:p>
          <w:p w14:paraId="68FDC930" w14:textId="77777777" w:rsidR="00180A2E" w:rsidRPr="00486FB8" w:rsidRDefault="00180A2E" w:rsidP="00915DE9"/>
          <w:p w14:paraId="6B1C13CC" w14:textId="77777777" w:rsidR="00180A2E" w:rsidRPr="00486FB8" w:rsidRDefault="00180A2E" w:rsidP="00915DE9"/>
          <w:p w14:paraId="2F305F63" w14:textId="77777777" w:rsidR="00180A2E" w:rsidRPr="00486FB8" w:rsidRDefault="00180A2E" w:rsidP="00915DE9"/>
          <w:p w14:paraId="6DC8308E" w14:textId="77777777" w:rsidR="00180A2E" w:rsidRPr="00486FB8" w:rsidRDefault="00180A2E" w:rsidP="00915DE9"/>
          <w:p w14:paraId="33FB9E63" w14:textId="77777777" w:rsidR="00180A2E" w:rsidRDefault="00180A2E" w:rsidP="00915DE9"/>
          <w:p w14:paraId="56F81DE5" w14:textId="77777777" w:rsidR="00180A2E" w:rsidRPr="00486FB8" w:rsidRDefault="00180A2E" w:rsidP="00915DE9"/>
          <w:p w14:paraId="079FC38B" w14:textId="77777777" w:rsidR="00180A2E" w:rsidRPr="00486FB8" w:rsidRDefault="00180A2E" w:rsidP="00915DE9"/>
          <w:p w14:paraId="171D6DCF" w14:textId="77777777" w:rsidR="00180A2E" w:rsidRPr="00486FB8" w:rsidRDefault="00180A2E" w:rsidP="00915DE9"/>
          <w:p w14:paraId="5F0A6E85" w14:textId="77777777" w:rsidR="00180A2E" w:rsidRPr="00486FB8" w:rsidRDefault="00180A2E" w:rsidP="00915DE9"/>
          <w:p w14:paraId="2E3ED9BB" w14:textId="77777777" w:rsidR="00180A2E" w:rsidRPr="00486FB8" w:rsidRDefault="00180A2E" w:rsidP="00915DE9"/>
          <w:p w14:paraId="3C33A69D" w14:textId="77777777" w:rsidR="00180A2E" w:rsidRPr="00486FB8" w:rsidRDefault="00180A2E" w:rsidP="00915DE9"/>
          <w:p w14:paraId="248B9A0C" w14:textId="77777777" w:rsidR="00180A2E" w:rsidRPr="00486FB8" w:rsidRDefault="00180A2E" w:rsidP="00915DE9"/>
          <w:p w14:paraId="1AA17D01" w14:textId="77777777" w:rsidR="00180A2E" w:rsidRDefault="00180A2E" w:rsidP="00915DE9"/>
          <w:p w14:paraId="40453D25" w14:textId="77777777" w:rsidR="00180A2E" w:rsidRPr="00486FB8" w:rsidRDefault="00180A2E" w:rsidP="00915DE9"/>
          <w:p w14:paraId="3B478D9B" w14:textId="77777777" w:rsidR="00180A2E" w:rsidRPr="00486FB8" w:rsidRDefault="00180A2E" w:rsidP="00915DE9"/>
          <w:p w14:paraId="431052FE" w14:textId="77777777" w:rsidR="00180A2E" w:rsidRDefault="00180A2E" w:rsidP="00915DE9"/>
          <w:p w14:paraId="644CB263" w14:textId="77777777" w:rsidR="00180A2E" w:rsidRPr="00486FB8" w:rsidRDefault="00180A2E" w:rsidP="00915DE9"/>
          <w:p w14:paraId="6D64712E" w14:textId="77777777" w:rsidR="00180A2E" w:rsidRDefault="00180A2E" w:rsidP="00915DE9"/>
          <w:p w14:paraId="4156DD29" w14:textId="77777777" w:rsidR="00180A2E" w:rsidRPr="00486FB8" w:rsidRDefault="00180A2E" w:rsidP="00915DE9"/>
        </w:tc>
        <w:tc>
          <w:tcPr>
            <w:tcW w:w="7970" w:type="dxa"/>
          </w:tcPr>
          <w:p w14:paraId="3C6F33A7" w14:textId="77777777" w:rsidR="00180A2E" w:rsidRPr="002C405F" w:rsidRDefault="00180A2E" w:rsidP="00532D26">
            <w:pPr>
              <w:pStyle w:val="Prrafodelista"/>
              <w:numPr>
                <w:ilvl w:val="0"/>
                <w:numId w:val="27"/>
              </w:numPr>
              <w:ind w:left="406" w:hanging="270"/>
              <w:jc w:val="both"/>
              <w:rPr>
                <w:rFonts w:ascii="Arial" w:eastAsia="Arial" w:hAnsi="Arial" w:cs="Arial"/>
              </w:rPr>
            </w:pPr>
            <w:proofErr w:type="gramStart"/>
            <w:r w:rsidRPr="002C405F">
              <w:rPr>
                <w:rFonts w:ascii="Arial" w:eastAsia="Arial" w:hAnsi="Arial" w:cs="Arial"/>
              </w:rPr>
              <w:lastRenderedPageBreak/>
              <w:t>Caídas  al</w:t>
            </w:r>
            <w:proofErr w:type="gramEnd"/>
            <w:r w:rsidRPr="002C405F">
              <w:rPr>
                <w:rFonts w:ascii="Arial" w:eastAsia="Arial" w:hAnsi="Arial" w:cs="Arial"/>
              </w:rPr>
              <w:t xml:space="preserve">  mismo nivel por presencia de obstáculos, desniveles, suelos resbaladizos-derrame o insuficiente iluminación.</w:t>
            </w:r>
          </w:p>
          <w:p w14:paraId="111D6BA2" w14:textId="77777777" w:rsidR="00180A2E" w:rsidRPr="002C405F" w:rsidRDefault="00180A2E" w:rsidP="00532D26">
            <w:pPr>
              <w:pStyle w:val="Prrafodelista"/>
              <w:numPr>
                <w:ilvl w:val="0"/>
                <w:numId w:val="27"/>
              </w:numPr>
              <w:ind w:left="406" w:hanging="270"/>
              <w:jc w:val="both"/>
              <w:rPr>
                <w:rFonts w:ascii="Arial" w:eastAsia="Arial" w:hAnsi="Arial" w:cs="Arial"/>
              </w:rPr>
            </w:pPr>
            <w:r w:rsidRPr="002C405F">
              <w:rPr>
                <w:rFonts w:ascii="Arial" w:eastAsia="Arial" w:hAnsi="Arial" w:cs="Arial"/>
              </w:rPr>
              <w:t xml:space="preserve">Golpes y </w:t>
            </w:r>
            <w:r w:rsidR="008D3465" w:rsidRPr="002C405F">
              <w:rPr>
                <w:rFonts w:ascii="Arial" w:eastAsia="Arial" w:hAnsi="Arial" w:cs="Arial"/>
              </w:rPr>
              <w:t>cortes</w:t>
            </w:r>
            <w:r w:rsidRPr="002C405F">
              <w:rPr>
                <w:rFonts w:ascii="Arial" w:eastAsia="Arial" w:hAnsi="Arial" w:cs="Arial"/>
              </w:rPr>
              <w:t xml:space="preserve"> con objetos inmóviles u órganos móviles de los equipos. </w:t>
            </w:r>
          </w:p>
          <w:p w14:paraId="30B6D0C9" w14:textId="77777777" w:rsidR="00180A2E" w:rsidRPr="002C405F" w:rsidRDefault="00180A2E" w:rsidP="00532D26">
            <w:pPr>
              <w:pStyle w:val="Prrafodelista"/>
              <w:numPr>
                <w:ilvl w:val="0"/>
                <w:numId w:val="27"/>
              </w:numPr>
              <w:ind w:left="406" w:hanging="270"/>
              <w:jc w:val="both"/>
              <w:rPr>
                <w:rFonts w:ascii="Arial" w:eastAsia="Arial" w:hAnsi="Arial" w:cs="Arial"/>
              </w:rPr>
            </w:pPr>
            <w:r w:rsidRPr="002C405F">
              <w:rPr>
                <w:rFonts w:ascii="Arial" w:eastAsia="Arial" w:hAnsi="Arial" w:cs="Arial"/>
              </w:rPr>
              <w:t xml:space="preserve">Caída a distinto nivel en el </w:t>
            </w:r>
            <w:r w:rsidR="00BB1EFD" w:rsidRPr="002C405F">
              <w:rPr>
                <w:rFonts w:ascii="Arial" w:eastAsia="Arial" w:hAnsi="Arial" w:cs="Arial"/>
              </w:rPr>
              <w:t>limpieza,</w:t>
            </w:r>
            <w:r w:rsidRPr="002C405F">
              <w:rPr>
                <w:rFonts w:ascii="Arial" w:eastAsia="Arial" w:hAnsi="Arial" w:cs="Arial"/>
              </w:rPr>
              <w:t xml:space="preserve"> mantenimiento</w:t>
            </w:r>
            <w:r w:rsidR="00BB1EFD" w:rsidRPr="002C405F">
              <w:rPr>
                <w:rFonts w:ascii="Arial" w:eastAsia="Arial" w:hAnsi="Arial" w:cs="Arial"/>
              </w:rPr>
              <w:t xml:space="preserve"> o manipulación de equipos e</w:t>
            </w:r>
            <w:r w:rsidRPr="002C405F">
              <w:rPr>
                <w:rFonts w:ascii="Arial" w:eastAsia="Arial" w:hAnsi="Arial" w:cs="Arial"/>
              </w:rPr>
              <w:t xml:space="preserve"> instalaciones.</w:t>
            </w:r>
          </w:p>
          <w:p w14:paraId="70748BEE" w14:textId="77777777" w:rsidR="00180A2E" w:rsidRPr="002C405F" w:rsidRDefault="00180A2E" w:rsidP="00532D26">
            <w:pPr>
              <w:pStyle w:val="Prrafodelista"/>
              <w:numPr>
                <w:ilvl w:val="0"/>
                <w:numId w:val="27"/>
              </w:numPr>
              <w:ind w:left="406" w:hanging="270"/>
              <w:jc w:val="both"/>
              <w:rPr>
                <w:rFonts w:ascii="Arial" w:eastAsia="Arial" w:hAnsi="Arial" w:cs="Arial"/>
              </w:rPr>
            </w:pPr>
            <w:r w:rsidRPr="002C405F">
              <w:rPr>
                <w:rFonts w:ascii="Arial" w:eastAsia="Arial" w:hAnsi="Arial" w:cs="Arial"/>
              </w:rPr>
              <w:t>Incendio</w:t>
            </w:r>
            <w:r w:rsidR="00A33208" w:rsidRPr="002C405F">
              <w:rPr>
                <w:rFonts w:ascii="Arial" w:eastAsia="Arial" w:hAnsi="Arial" w:cs="Arial"/>
              </w:rPr>
              <w:t>-explosión</w:t>
            </w:r>
            <w:r w:rsidRPr="002C405F">
              <w:rPr>
                <w:rFonts w:ascii="Arial" w:eastAsia="Arial" w:hAnsi="Arial" w:cs="Arial"/>
              </w:rPr>
              <w:t>. Factor Inicio/chispas que se producen en las operaciones con productos inflamables, reacción productos químicos, sobrecalentamiento de</w:t>
            </w:r>
            <w:r w:rsidR="00A33208" w:rsidRPr="002C405F">
              <w:rPr>
                <w:rFonts w:ascii="Arial" w:eastAsia="Arial" w:hAnsi="Arial" w:cs="Arial"/>
              </w:rPr>
              <w:t xml:space="preserve"> equipos </w:t>
            </w:r>
            <w:proofErr w:type="gramStart"/>
            <w:r w:rsidR="00A33208" w:rsidRPr="002C405F">
              <w:rPr>
                <w:rFonts w:ascii="Arial" w:eastAsia="Arial" w:hAnsi="Arial" w:cs="Arial"/>
              </w:rPr>
              <w:t xml:space="preserve">e </w:t>
            </w:r>
            <w:r w:rsidRPr="002C405F">
              <w:rPr>
                <w:rFonts w:ascii="Arial" w:eastAsia="Arial" w:hAnsi="Arial" w:cs="Arial"/>
              </w:rPr>
              <w:t xml:space="preserve"> instalación</w:t>
            </w:r>
            <w:proofErr w:type="gramEnd"/>
            <w:r w:rsidRPr="002C405F">
              <w:rPr>
                <w:rFonts w:ascii="Arial" w:eastAsia="Arial" w:hAnsi="Arial" w:cs="Arial"/>
              </w:rPr>
              <w:t xml:space="preserve"> por sobrecarga... </w:t>
            </w:r>
          </w:p>
          <w:p w14:paraId="42290C4B" w14:textId="77777777" w:rsidR="00180A2E" w:rsidRPr="002C405F" w:rsidRDefault="00180A2E" w:rsidP="00532D26">
            <w:pPr>
              <w:pStyle w:val="Prrafodelista"/>
              <w:numPr>
                <w:ilvl w:val="0"/>
                <w:numId w:val="27"/>
              </w:numPr>
              <w:ind w:left="406" w:hanging="270"/>
              <w:jc w:val="both"/>
              <w:rPr>
                <w:rFonts w:ascii="Arial" w:eastAsia="Arial" w:hAnsi="Arial" w:cs="Arial"/>
              </w:rPr>
            </w:pPr>
            <w:r w:rsidRPr="002C405F">
              <w:rPr>
                <w:rFonts w:ascii="Arial" w:eastAsia="Arial" w:hAnsi="Arial" w:cs="Arial"/>
              </w:rPr>
              <w:t>Contacto eléctrico con equipos o instalaciones eléctricas.</w:t>
            </w:r>
          </w:p>
          <w:p w14:paraId="3BC96333" w14:textId="77777777" w:rsidR="00180A2E" w:rsidRPr="002C405F" w:rsidRDefault="00180A2E" w:rsidP="00532D26">
            <w:pPr>
              <w:pStyle w:val="Prrafodelista"/>
              <w:numPr>
                <w:ilvl w:val="0"/>
                <w:numId w:val="27"/>
              </w:numPr>
              <w:ind w:left="406" w:hanging="270"/>
              <w:jc w:val="both"/>
              <w:rPr>
                <w:rFonts w:ascii="Arial" w:eastAsia="Arial" w:hAnsi="Arial" w:cs="Arial"/>
              </w:rPr>
            </w:pPr>
            <w:r w:rsidRPr="002C405F">
              <w:rPr>
                <w:rFonts w:ascii="Arial" w:eastAsia="Arial" w:hAnsi="Arial" w:cs="Arial"/>
              </w:rPr>
              <w:t>Caída de objetos por desplome o derrumbamiento / en manipulación. Inadecuado apilamiento</w:t>
            </w:r>
            <w:r w:rsidR="00A33208" w:rsidRPr="002C405F">
              <w:rPr>
                <w:rFonts w:ascii="Arial" w:eastAsia="Arial" w:hAnsi="Arial" w:cs="Arial"/>
              </w:rPr>
              <w:t xml:space="preserve"> o sujeción</w:t>
            </w:r>
            <w:r w:rsidR="00092349" w:rsidRPr="002C405F">
              <w:rPr>
                <w:rFonts w:ascii="Arial" w:eastAsia="Arial" w:hAnsi="Arial" w:cs="Arial"/>
              </w:rPr>
              <w:t>,</w:t>
            </w:r>
            <w:r w:rsidRPr="002C405F">
              <w:rPr>
                <w:rFonts w:ascii="Arial" w:eastAsia="Arial" w:hAnsi="Arial" w:cs="Arial"/>
              </w:rPr>
              <w:t xml:space="preserve"> sobrecarga de materiales, vibraciones de otros equipos.</w:t>
            </w:r>
          </w:p>
          <w:p w14:paraId="37EF8015" w14:textId="77777777" w:rsidR="00180A2E" w:rsidRPr="002C405F" w:rsidRDefault="00180A2E" w:rsidP="00532D26">
            <w:pPr>
              <w:pStyle w:val="Prrafodelista"/>
              <w:numPr>
                <w:ilvl w:val="0"/>
                <w:numId w:val="27"/>
              </w:numPr>
              <w:ind w:left="406" w:hanging="270"/>
              <w:jc w:val="both"/>
              <w:rPr>
                <w:rFonts w:ascii="Arial" w:eastAsia="Arial" w:hAnsi="Arial" w:cs="Arial"/>
              </w:rPr>
            </w:pPr>
            <w:r w:rsidRPr="002C405F">
              <w:rPr>
                <w:rFonts w:ascii="Arial" w:eastAsia="Arial" w:hAnsi="Arial" w:cs="Arial"/>
              </w:rPr>
              <w:t>Proyección de fragmentos o partículas/ en el uso de varios equipos de trabajo se desprende polvo, aire, fragmentos y partículas de material.</w:t>
            </w:r>
          </w:p>
          <w:p w14:paraId="7A117653" w14:textId="77777777" w:rsidR="00180A2E" w:rsidRPr="002C405F" w:rsidRDefault="00180A2E" w:rsidP="00532D26">
            <w:pPr>
              <w:pStyle w:val="Prrafodelista"/>
              <w:numPr>
                <w:ilvl w:val="0"/>
                <w:numId w:val="27"/>
              </w:numPr>
              <w:ind w:left="406" w:hanging="270"/>
              <w:jc w:val="both"/>
              <w:rPr>
                <w:rFonts w:ascii="Arial" w:eastAsia="Arial" w:hAnsi="Arial" w:cs="Arial"/>
              </w:rPr>
            </w:pPr>
            <w:r w:rsidRPr="002C405F">
              <w:rPr>
                <w:rFonts w:ascii="Arial" w:eastAsia="Arial" w:hAnsi="Arial" w:cs="Arial"/>
              </w:rPr>
              <w:t xml:space="preserve">Atrapamiento y cortes por o entre objetos/ atrapamiento entre las partes móviles de las máquinas o </w:t>
            </w:r>
            <w:r w:rsidR="00A33208" w:rsidRPr="002C405F">
              <w:rPr>
                <w:rFonts w:ascii="Arial" w:eastAsia="Arial" w:hAnsi="Arial" w:cs="Arial"/>
              </w:rPr>
              <w:t>herramientas.</w:t>
            </w:r>
          </w:p>
          <w:p w14:paraId="0AF5400C" w14:textId="77777777" w:rsidR="00A33208" w:rsidRPr="002C405F" w:rsidRDefault="00180A2E" w:rsidP="00532D26">
            <w:pPr>
              <w:pStyle w:val="Prrafodelista"/>
              <w:numPr>
                <w:ilvl w:val="0"/>
                <w:numId w:val="27"/>
              </w:numPr>
              <w:ind w:left="406" w:hanging="270"/>
              <w:jc w:val="both"/>
              <w:rPr>
                <w:rFonts w:ascii="Arial" w:eastAsia="Arial" w:hAnsi="Arial" w:cs="Arial"/>
              </w:rPr>
            </w:pPr>
            <w:r w:rsidRPr="002C405F">
              <w:rPr>
                <w:rFonts w:ascii="Arial" w:eastAsia="Arial" w:hAnsi="Arial" w:cs="Arial"/>
              </w:rPr>
              <w:t xml:space="preserve">Contactos térmicos producidos. </w:t>
            </w:r>
            <w:proofErr w:type="gramStart"/>
            <w:r w:rsidRPr="002C405F">
              <w:rPr>
                <w:rFonts w:ascii="Arial" w:eastAsia="Arial" w:hAnsi="Arial" w:cs="Arial"/>
              </w:rPr>
              <w:t>Quemadura  por</w:t>
            </w:r>
            <w:proofErr w:type="gramEnd"/>
            <w:r w:rsidRPr="002C405F">
              <w:rPr>
                <w:rFonts w:ascii="Arial" w:eastAsia="Arial" w:hAnsi="Arial" w:cs="Arial"/>
              </w:rPr>
              <w:t xml:space="preserve"> contacto con</w:t>
            </w:r>
            <w:r w:rsidR="00A33208" w:rsidRPr="002C405F">
              <w:rPr>
                <w:rFonts w:ascii="Arial" w:eastAsia="Arial" w:hAnsi="Arial" w:cs="Arial"/>
              </w:rPr>
              <w:t xml:space="preserve"> equipos calientes.</w:t>
            </w:r>
          </w:p>
          <w:p w14:paraId="7DA6C36E" w14:textId="77777777" w:rsidR="00180A2E" w:rsidRPr="002C405F" w:rsidRDefault="00180A2E" w:rsidP="002471B2">
            <w:pPr>
              <w:pStyle w:val="Prrafodelista"/>
              <w:numPr>
                <w:ilvl w:val="0"/>
                <w:numId w:val="27"/>
              </w:numPr>
              <w:jc w:val="both"/>
              <w:rPr>
                <w:rFonts w:ascii="Arial" w:eastAsia="Arial" w:hAnsi="Arial" w:cs="Arial"/>
              </w:rPr>
            </w:pPr>
            <w:r w:rsidRPr="002C405F">
              <w:rPr>
                <w:rFonts w:ascii="Arial" w:eastAsia="Arial" w:hAnsi="Arial" w:cs="Arial"/>
              </w:rPr>
              <w:lastRenderedPageBreak/>
              <w:t>Exposición a sustancias nocivas o tóxicas</w:t>
            </w:r>
            <w:r w:rsidR="00A33208" w:rsidRPr="002C405F">
              <w:rPr>
                <w:rFonts w:ascii="Arial" w:eastAsia="Arial" w:hAnsi="Arial" w:cs="Arial"/>
              </w:rPr>
              <w:t>, humos de combustión</w:t>
            </w:r>
            <w:r w:rsidRPr="002C405F">
              <w:rPr>
                <w:rFonts w:ascii="Arial" w:eastAsia="Arial" w:hAnsi="Arial" w:cs="Arial"/>
              </w:rPr>
              <w:t>, manejo de productos químicos...</w:t>
            </w:r>
          </w:p>
          <w:p w14:paraId="01A44036" w14:textId="77777777" w:rsidR="00180A2E" w:rsidRPr="002C405F" w:rsidRDefault="00180A2E" w:rsidP="002471B2">
            <w:pPr>
              <w:pStyle w:val="Prrafodelista"/>
              <w:numPr>
                <w:ilvl w:val="0"/>
                <w:numId w:val="27"/>
              </w:numPr>
              <w:jc w:val="both"/>
              <w:rPr>
                <w:rFonts w:ascii="Arial" w:eastAsia="Arial" w:hAnsi="Arial" w:cs="Arial"/>
              </w:rPr>
            </w:pPr>
            <w:r w:rsidRPr="002C405F">
              <w:rPr>
                <w:rFonts w:ascii="Arial" w:eastAsia="Arial" w:hAnsi="Arial" w:cs="Arial"/>
              </w:rPr>
              <w:t>Ruido/ máquinas trabajando</w:t>
            </w:r>
            <w:r w:rsidR="00092349" w:rsidRPr="002C405F">
              <w:rPr>
                <w:rFonts w:ascii="Arial" w:eastAsia="Arial" w:hAnsi="Arial" w:cs="Arial"/>
              </w:rPr>
              <w:t>...</w:t>
            </w:r>
          </w:p>
        </w:tc>
      </w:tr>
    </w:tbl>
    <w:p w14:paraId="5404F441" w14:textId="77777777" w:rsidR="00180A2E" w:rsidRDefault="00180A2E" w:rsidP="00180A2E"/>
    <w:p w14:paraId="7A8F1E38" w14:textId="77777777" w:rsidR="00180A2E" w:rsidRPr="005612B5" w:rsidRDefault="00180A2E" w:rsidP="00180A2E">
      <w:pPr>
        <w:tabs>
          <w:tab w:val="left" w:pos="709"/>
        </w:tabs>
        <w:autoSpaceDE w:val="0"/>
        <w:autoSpaceDN w:val="0"/>
        <w:adjustRightInd w:val="0"/>
        <w:spacing w:after="120" w:line="240" w:lineRule="auto"/>
        <w:jc w:val="both"/>
        <w:rPr>
          <w:rFonts w:ascii="Tahoma" w:hAnsi="Tahoma" w:cs="Tahoma"/>
          <w:b/>
          <w:szCs w:val="24"/>
        </w:rPr>
      </w:pPr>
      <w:r w:rsidRPr="005612B5">
        <w:rPr>
          <w:rFonts w:ascii="Tahoma" w:hAnsi="Tahoma" w:cs="Tahoma"/>
          <w:b/>
          <w:szCs w:val="24"/>
        </w:rPr>
        <w:t>Medidas preventivas:</w:t>
      </w:r>
    </w:p>
    <w:p w14:paraId="5F874872" w14:textId="77777777" w:rsidR="00180A2E" w:rsidRPr="005612B5" w:rsidRDefault="00180A2E" w:rsidP="00180A2E">
      <w:pPr>
        <w:numPr>
          <w:ilvl w:val="0"/>
          <w:numId w:val="3"/>
        </w:numPr>
        <w:tabs>
          <w:tab w:val="left" w:pos="709"/>
        </w:tabs>
        <w:spacing w:after="80" w:line="254" w:lineRule="exact"/>
        <w:ind w:left="714" w:right="-12" w:hanging="357"/>
        <w:jc w:val="both"/>
        <w:rPr>
          <w:rFonts w:ascii="Arial" w:eastAsia="Arial" w:hAnsi="Arial" w:cs="Arial"/>
        </w:rPr>
      </w:pPr>
      <w:r w:rsidRPr="005612B5">
        <w:rPr>
          <w:rFonts w:ascii="Arial" w:eastAsia="Arial" w:hAnsi="Arial" w:cs="Arial"/>
        </w:rPr>
        <w:t>Si</w:t>
      </w:r>
      <w:r w:rsidRPr="005612B5">
        <w:rPr>
          <w:rFonts w:ascii="Arial" w:eastAsia="Arial" w:hAnsi="Arial" w:cs="Arial"/>
          <w:spacing w:val="6"/>
        </w:rPr>
        <w:t xml:space="preserve"> </w:t>
      </w:r>
      <w:r w:rsidRPr="005612B5">
        <w:rPr>
          <w:rFonts w:ascii="Arial" w:eastAsia="Arial" w:hAnsi="Arial" w:cs="Arial"/>
        </w:rPr>
        <w:t xml:space="preserve">la iluminación, condiciones termo higrométricas o </w:t>
      </w:r>
      <w:proofErr w:type="gramStart"/>
      <w:r w:rsidRPr="005612B5">
        <w:rPr>
          <w:rFonts w:ascii="Arial" w:eastAsia="Arial" w:hAnsi="Arial" w:cs="Arial"/>
        </w:rPr>
        <w:t>ventilación  es</w:t>
      </w:r>
      <w:proofErr w:type="gramEnd"/>
      <w:r w:rsidRPr="005612B5">
        <w:rPr>
          <w:rFonts w:ascii="Arial" w:eastAsia="Arial" w:hAnsi="Arial" w:cs="Arial"/>
          <w:spacing w:val="10"/>
        </w:rPr>
        <w:t xml:space="preserve"> </w:t>
      </w:r>
      <w:r w:rsidRPr="005612B5">
        <w:rPr>
          <w:rFonts w:ascii="Arial" w:eastAsia="Arial" w:hAnsi="Arial" w:cs="Arial"/>
        </w:rPr>
        <w:t>escasa comunicar</w:t>
      </w:r>
      <w:r w:rsidRPr="005612B5">
        <w:rPr>
          <w:rFonts w:ascii="Arial" w:eastAsia="Arial" w:hAnsi="Arial" w:cs="Arial"/>
          <w:spacing w:val="10"/>
        </w:rPr>
        <w:t xml:space="preserve"> </w:t>
      </w:r>
      <w:r w:rsidRPr="005612B5">
        <w:rPr>
          <w:rFonts w:ascii="Arial" w:eastAsia="Arial" w:hAnsi="Arial" w:cs="Arial"/>
        </w:rPr>
        <w:t>dicha</w:t>
      </w:r>
      <w:r w:rsidRPr="005612B5">
        <w:rPr>
          <w:rFonts w:ascii="Arial" w:eastAsia="Arial" w:hAnsi="Arial" w:cs="Arial"/>
          <w:spacing w:val="13"/>
        </w:rPr>
        <w:t xml:space="preserve"> </w:t>
      </w:r>
      <w:r w:rsidRPr="005612B5">
        <w:rPr>
          <w:rFonts w:ascii="Arial" w:eastAsia="Arial" w:hAnsi="Arial" w:cs="Arial"/>
        </w:rPr>
        <w:t>situ</w:t>
      </w:r>
      <w:r w:rsidRPr="005612B5">
        <w:rPr>
          <w:rFonts w:ascii="Arial" w:eastAsia="Arial" w:hAnsi="Arial" w:cs="Arial"/>
          <w:spacing w:val="-1"/>
        </w:rPr>
        <w:t>a</w:t>
      </w:r>
      <w:r w:rsidRPr="005612B5">
        <w:rPr>
          <w:rFonts w:ascii="Arial" w:eastAsia="Arial" w:hAnsi="Arial" w:cs="Arial"/>
          <w:spacing w:val="1"/>
        </w:rPr>
        <w:t>c</w:t>
      </w:r>
      <w:r w:rsidRPr="005612B5">
        <w:rPr>
          <w:rFonts w:ascii="Arial" w:eastAsia="Arial" w:hAnsi="Arial" w:cs="Arial"/>
        </w:rPr>
        <w:t>i</w:t>
      </w:r>
      <w:r w:rsidRPr="005612B5">
        <w:rPr>
          <w:rFonts w:ascii="Arial" w:eastAsia="Arial" w:hAnsi="Arial" w:cs="Arial"/>
          <w:spacing w:val="-1"/>
        </w:rPr>
        <w:t>ó</w:t>
      </w:r>
      <w:r w:rsidRPr="005612B5">
        <w:rPr>
          <w:rFonts w:ascii="Arial" w:eastAsia="Arial" w:hAnsi="Arial" w:cs="Arial"/>
        </w:rPr>
        <w:t>n</w:t>
      </w:r>
      <w:r w:rsidRPr="005612B5">
        <w:rPr>
          <w:rFonts w:ascii="Arial" w:eastAsia="Arial" w:hAnsi="Arial" w:cs="Arial"/>
          <w:spacing w:val="11"/>
        </w:rPr>
        <w:t xml:space="preserve"> </w:t>
      </w:r>
      <w:r w:rsidRPr="005612B5">
        <w:rPr>
          <w:rFonts w:ascii="Arial" w:eastAsia="Arial" w:hAnsi="Arial" w:cs="Arial"/>
        </w:rPr>
        <w:t>al responsable</w:t>
      </w:r>
      <w:r w:rsidRPr="005612B5">
        <w:rPr>
          <w:rFonts w:ascii="Arial" w:eastAsia="Arial" w:hAnsi="Arial" w:cs="Arial"/>
          <w:spacing w:val="-13"/>
        </w:rPr>
        <w:t xml:space="preserve"> </w:t>
      </w:r>
      <w:r w:rsidRPr="005612B5">
        <w:rPr>
          <w:rFonts w:ascii="Arial" w:eastAsia="Arial" w:hAnsi="Arial" w:cs="Arial"/>
        </w:rPr>
        <w:t>del</w:t>
      </w:r>
      <w:r w:rsidRPr="005612B5">
        <w:rPr>
          <w:rFonts w:ascii="Arial" w:eastAsia="Arial" w:hAnsi="Arial" w:cs="Arial"/>
          <w:spacing w:val="-3"/>
        </w:rPr>
        <w:t xml:space="preserve"> </w:t>
      </w:r>
      <w:r w:rsidRPr="005612B5">
        <w:rPr>
          <w:rFonts w:ascii="Arial" w:eastAsia="Arial" w:hAnsi="Arial" w:cs="Arial"/>
        </w:rPr>
        <w:t>local.</w:t>
      </w:r>
    </w:p>
    <w:p w14:paraId="63F3323A" w14:textId="77777777" w:rsidR="00180A2E" w:rsidRDefault="00180A2E" w:rsidP="00180A2E">
      <w:pPr>
        <w:numPr>
          <w:ilvl w:val="0"/>
          <w:numId w:val="3"/>
        </w:numPr>
        <w:tabs>
          <w:tab w:val="left" w:pos="709"/>
        </w:tabs>
        <w:spacing w:after="80" w:line="240" w:lineRule="auto"/>
        <w:ind w:left="714" w:right="-12" w:hanging="357"/>
        <w:jc w:val="both"/>
        <w:rPr>
          <w:rFonts w:ascii="Arial" w:eastAsia="Arial" w:hAnsi="Arial" w:cs="Arial"/>
        </w:rPr>
      </w:pPr>
      <w:proofErr w:type="gramStart"/>
      <w:r w:rsidRPr="005612B5">
        <w:rPr>
          <w:rFonts w:ascii="Arial" w:eastAsia="Arial" w:hAnsi="Arial" w:cs="Arial"/>
        </w:rPr>
        <w:t>Preferentemente las tareas de limpieza u otras actividades a desarrollar</w:t>
      </w:r>
      <w:proofErr w:type="gramEnd"/>
      <w:r w:rsidRPr="005612B5">
        <w:rPr>
          <w:rFonts w:ascii="Arial" w:eastAsia="Arial" w:hAnsi="Arial" w:cs="Arial"/>
        </w:rPr>
        <w:t xml:space="preserve"> en los talleres se realizarán cuando no estén siendo utilizados, garantizando la parada segura de todas las maquinas equipos e instalaciones en condiciones seguras.</w:t>
      </w:r>
    </w:p>
    <w:p w14:paraId="03DABBBB" w14:textId="77777777" w:rsidR="001C19F6" w:rsidRPr="005612B5" w:rsidRDefault="001C19F6" w:rsidP="00180A2E">
      <w:pPr>
        <w:numPr>
          <w:ilvl w:val="0"/>
          <w:numId w:val="3"/>
        </w:numPr>
        <w:tabs>
          <w:tab w:val="left" w:pos="709"/>
        </w:tabs>
        <w:spacing w:after="80" w:line="240" w:lineRule="auto"/>
        <w:ind w:left="714" w:right="-12" w:hanging="357"/>
        <w:jc w:val="both"/>
        <w:rPr>
          <w:rFonts w:ascii="Arial" w:eastAsia="Arial" w:hAnsi="Arial" w:cs="Arial"/>
        </w:rPr>
      </w:pPr>
      <w:r>
        <w:rPr>
          <w:rFonts w:ascii="Arial" w:eastAsia="Arial" w:hAnsi="Arial" w:cs="Arial"/>
        </w:rPr>
        <w:t>No utilizar productos inflamables para lavar las piezas.</w:t>
      </w:r>
    </w:p>
    <w:p w14:paraId="7960B48B" w14:textId="77777777" w:rsidR="00180A2E" w:rsidRPr="005612B5" w:rsidRDefault="00180A2E" w:rsidP="00180A2E">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Se debe consultar con el responsable del Taller antes de iniciar cualquier actividad.</w:t>
      </w:r>
    </w:p>
    <w:p w14:paraId="0DFB40DE" w14:textId="77777777" w:rsidR="00180A2E" w:rsidRPr="005612B5" w:rsidRDefault="00180A2E" w:rsidP="00180A2E">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 xml:space="preserve">Consultar con el responsable del Taller la necesidad de utilizar </w:t>
      </w:r>
      <w:proofErr w:type="spellStart"/>
      <w:r w:rsidRPr="005612B5">
        <w:rPr>
          <w:rFonts w:ascii="Arial" w:eastAsia="Arial" w:hAnsi="Arial" w:cs="Arial"/>
        </w:rPr>
        <w:t>EPI’s</w:t>
      </w:r>
      <w:proofErr w:type="spellEnd"/>
      <w:r w:rsidRPr="005612B5">
        <w:rPr>
          <w:rFonts w:ascii="Arial" w:eastAsia="Arial" w:hAnsi="Arial" w:cs="Arial"/>
        </w:rPr>
        <w:t xml:space="preserve"> adicionales u otras medidas preventivas o la realización de trabajos incompatibles.</w:t>
      </w:r>
    </w:p>
    <w:p w14:paraId="7AF44E99" w14:textId="77777777" w:rsidR="00180A2E" w:rsidRPr="005612B5" w:rsidRDefault="00180A2E" w:rsidP="00180A2E">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Antes de vaciar una papelera, inspeccionar visualmente su contenido para comprobar la ausencia de recipientes conteniendo sustancias químicas.</w:t>
      </w:r>
    </w:p>
    <w:p w14:paraId="09784E81" w14:textId="77777777" w:rsidR="00180A2E" w:rsidRPr="005612B5" w:rsidRDefault="00180A2E" w:rsidP="00180A2E">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No introducir las manos en las papeleras para extraer su contenido. Vaciar directamente en bolsas más grandes o retirar la bolsa con su contenido</w:t>
      </w:r>
    </w:p>
    <w:p w14:paraId="67685558" w14:textId="77777777" w:rsidR="00180A2E" w:rsidRPr="005612B5" w:rsidRDefault="00180A2E" w:rsidP="00180A2E">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 xml:space="preserve">En caso de incidente (derrame, rotura de material del Taller, </w:t>
      </w:r>
      <w:proofErr w:type="spellStart"/>
      <w:r w:rsidRPr="005612B5">
        <w:rPr>
          <w:rFonts w:ascii="Arial" w:eastAsia="Arial" w:hAnsi="Arial" w:cs="Arial"/>
        </w:rPr>
        <w:t>etc</w:t>
      </w:r>
      <w:proofErr w:type="spellEnd"/>
      <w:r w:rsidRPr="005612B5">
        <w:rPr>
          <w:rFonts w:ascii="Arial" w:eastAsia="Arial" w:hAnsi="Arial" w:cs="Arial"/>
        </w:rPr>
        <w:t xml:space="preserve">) o duda por parte del trabajador, éste deberá salir del laboratorio y dirigirse al responsable del Taller y/o al Servicio de </w:t>
      </w:r>
      <w:proofErr w:type="gramStart"/>
      <w:r w:rsidRPr="005612B5">
        <w:rPr>
          <w:rFonts w:ascii="Arial" w:eastAsia="Arial" w:hAnsi="Arial" w:cs="Arial"/>
        </w:rPr>
        <w:t>PRL  para</w:t>
      </w:r>
      <w:proofErr w:type="gramEnd"/>
      <w:r w:rsidRPr="005612B5">
        <w:rPr>
          <w:rFonts w:ascii="Arial" w:eastAsia="Arial" w:hAnsi="Arial" w:cs="Arial"/>
        </w:rPr>
        <w:t xml:space="preserve"> informar del incidente.</w:t>
      </w:r>
    </w:p>
    <w:p w14:paraId="289F10CC" w14:textId="77777777" w:rsidR="00180A2E" w:rsidRPr="005612B5" w:rsidRDefault="00180A2E" w:rsidP="00180A2E">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Cuando no sea posible localizarlos se deberá llamar al personal de Seguridad de la UPCT.</w:t>
      </w:r>
    </w:p>
    <w:p w14:paraId="7954374D" w14:textId="77777777" w:rsidR="00180A2E" w:rsidRPr="005612B5" w:rsidRDefault="00180A2E" w:rsidP="00180A2E">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Los desechos que se produzcan durante el trabajo deben ser controlados y eliminados. Para ello se deberán depositar en los recipientes apropiados.</w:t>
      </w:r>
    </w:p>
    <w:p w14:paraId="2EDA72F8" w14:textId="77777777" w:rsidR="00180A2E" w:rsidRPr="005612B5" w:rsidRDefault="00180A2E" w:rsidP="00180A2E">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Está totalmente prohibido comer, beber o fumar.</w:t>
      </w:r>
    </w:p>
    <w:p w14:paraId="0D796073" w14:textId="77777777" w:rsidR="00180A2E" w:rsidRPr="005612B5" w:rsidRDefault="00180A2E" w:rsidP="00180A2E">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Extremar las precauciones con instalaciones o equipos que no conozca.</w:t>
      </w:r>
    </w:p>
    <w:p w14:paraId="0475D2C7" w14:textId="77777777" w:rsidR="00180A2E" w:rsidRPr="005612B5" w:rsidRDefault="00180A2E" w:rsidP="00180A2E">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No abrir recipientes, armarios, neveras o extracciones de gases, ni manipular instalaciones, equipos o materiales del laboratorio.</w:t>
      </w:r>
    </w:p>
    <w:p w14:paraId="3723DC35" w14:textId="77777777" w:rsidR="00180A2E" w:rsidRPr="005612B5" w:rsidRDefault="00180A2E" w:rsidP="00180A2E">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No mover de su sitio armarios de productos, etc. sin el permiso del responsable del Taller.</w:t>
      </w:r>
    </w:p>
    <w:p w14:paraId="75C3B4C4" w14:textId="77777777" w:rsidR="00180A2E" w:rsidRPr="005612B5" w:rsidRDefault="00180A2E" w:rsidP="00180A2E">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Está prohibido el uso de pantalón corto, sandalias o zapato descubierto en los talleres.</w:t>
      </w:r>
    </w:p>
    <w:p w14:paraId="6FFAC966" w14:textId="77777777" w:rsidR="00180A2E" w:rsidRPr="005612B5" w:rsidRDefault="00180A2E" w:rsidP="00180A2E">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Llevar recogido el pelo largo. Evitar ropas anchas (especialmente mangas), cadenas, pulseras, etc.</w:t>
      </w:r>
    </w:p>
    <w:p w14:paraId="030D3430" w14:textId="77777777" w:rsidR="00180A2E" w:rsidRPr="005612B5" w:rsidRDefault="00180A2E" w:rsidP="00180A2E">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 xml:space="preserve">No provocar ninguna fuente de ignición (fumar, </w:t>
      </w:r>
      <w:proofErr w:type="gramStart"/>
      <w:r w:rsidRPr="005612B5">
        <w:rPr>
          <w:rFonts w:ascii="Arial" w:eastAsia="Arial" w:hAnsi="Arial" w:cs="Arial"/>
        </w:rPr>
        <w:t>chispas,…</w:t>
      </w:r>
      <w:proofErr w:type="gramEnd"/>
      <w:r w:rsidRPr="005612B5">
        <w:rPr>
          <w:rFonts w:ascii="Arial" w:eastAsia="Arial" w:hAnsi="Arial" w:cs="Arial"/>
        </w:rPr>
        <w:t>).</w:t>
      </w:r>
    </w:p>
    <w:p w14:paraId="2C97B8BB" w14:textId="77777777" w:rsidR="00180A2E" w:rsidRDefault="00180A2E" w:rsidP="00180A2E">
      <w:pPr>
        <w:numPr>
          <w:ilvl w:val="0"/>
          <w:numId w:val="3"/>
        </w:numPr>
        <w:tabs>
          <w:tab w:val="left" w:pos="709"/>
        </w:tabs>
        <w:spacing w:after="80" w:line="240" w:lineRule="auto"/>
        <w:ind w:right="-12"/>
        <w:jc w:val="both"/>
        <w:rPr>
          <w:rFonts w:ascii="Arial" w:eastAsia="Arial" w:hAnsi="Arial" w:cs="Arial"/>
        </w:rPr>
      </w:pPr>
      <w:r w:rsidRPr="005612B5">
        <w:rPr>
          <w:rFonts w:ascii="Arial" w:eastAsia="Arial" w:hAnsi="Arial" w:cs="Arial"/>
        </w:rPr>
        <w:t xml:space="preserve">Golpes y cortes por existir equipos </w:t>
      </w:r>
      <w:proofErr w:type="gramStart"/>
      <w:r w:rsidRPr="005612B5">
        <w:rPr>
          <w:rFonts w:ascii="Arial" w:eastAsia="Arial" w:hAnsi="Arial" w:cs="Arial"/>
        </w:rPr>
        <w:t xml:space="preserve">móviles </w:t>
      </w:r>
      <w:r w:rsidR="003A01BA">
        <w:rPr>
          <w:rFonts w:ascii="Arial" w:eastAsia="Arial" w:hAnsi="Arial" w:cs="Arial"/>
        </w:rPr>
        <w:t>.</w:t>
      </w:r>
      <w:r w:rsidRPr="005612B5">
        <w:rPr>
          <w:rFonts w:ascii="Arial" w:eastAsia="Arial" w:hAnsi="Arial" w:cs="Arial"/>
        </w:rPr>
        <w:t>Se</w:t>
      </w:r>
      <w:proofErr w:type="gramEnd"/>
      <w:r w:rsidRPr="005612B5">
        <w:rPr>
          <w:rFonts w:ascii="Arial" w:eastAsia="Arial" w:hAnsi="Arial" w:cs="Arial"/>
        </w:rPr>
        <w:t xml:space="preserve"> debe adoptar las medidas de seguridad según fabricante, antes de reparar, limpiar, mantener, revisar una maquina esta debe estar parada y desconectada y en posición de seguridad según </w:t>
      </w:r>
      <w:proofErr w:type="spellStart"/>
      <w:proofErr w:type="gramStart"/>
      <w:r w:rsidRPr="005612B5">
        <w:rPr>
          <w:rFonts w:ascii="Arial" w:eastAsia="Arial" w:hAnsi="Arial" w:cs="Arial"/>
        </w:rPr>
        <w:t>fabricante.No</w:t>
      </w:r>
      <w:proofErr w:type="spellEnd"/>
      <w:proofErr w:type="gramEnd"/>
      <w:r w:rsidRPr="005612B5">
        <w:rPr>
          <w:rFonts w:ascii="Arial" w:eastAsia="Arial" w:hAnsi="Arial" w:cs="Arial"/>
        </w:rPr>
        <w:t xml:space="preserve"> poner fuera de servicio las protecciones sin garantías de seguridad.</w:t>
      </w:r>
    </w:p>
    <w:p w14:paraId="5396A69E" w14:textId="77777777" w:rsidR="00390EE6" w:rsidRDefault="00390EE6" w:rsidP="00737673">
      <w:pPr>
        <w:tabs>
          <w:tab w:val="left" w:pos="709"/>
        </w:tabs>
        <w:spacing w:after="80" w:line="240" w:lineRule="auto"/>
        <w:ind w:right="-12"/>
        <w:jc w:val="both"/>
        <w:rPr>
          <w:rFonts w:ascii="Arial" w:eastAsia="Arial" w:hAnsi="Arial" w:cs="Arial"/>
        </w:rPr>
      </w:pPr>
    </w:p>
    <w:p w14:paraId="5582CD38" w14:textId="77777777" w:rsidR="00390EE6" w:rsidRDefault="00390EE6" w:rsidP="00737673">
      <w:pPr>
        <w:tabs>
          <w:tab w:val="left" w:pos="709"/>
        </w:tabs>
        <w:spacing w:after="80" w:line="240" w:lineRule="auto"/>
        <w:ind w:right="-12"/>
        <w:jc w:val="both"/>
        <w:rPr>
          <w:rFonts w:ascii="Arial" w:eastAsia="Arial" w:hAnsi="Arial" w:cs="Arial"/>
        </w:rPr>
      </w:pPr>
    </w:p>
    <w:p w14:paraId="1607C4AC" w14:textId="77777777" w:rsidR="00915DE9" w:rsidRDefault="00915DE9" w:rsidP="00915DE9">
      <w:pPr>
        <w:tabs>
          <w:tab w:val="left" w:pos="709"/>
        </w:tabs>
        <w:spacing w:after="80" w:line="240" w:lineRule="auto"/>
        <w:ind w:right="-12"/>
        <w:jc w:val="both"/>
        <w:rPr>
          <w:rFonts w:ascii="Arial" w:eastAsia="Arial" w:hAnsi="Arial" w:cs="Arial"/>
        </w:rPr>
      </w:pPr>
    </w:p>
    <w:tbl>
      <w:tblPr>
        <w:tblStyle w:val="Tablaconcuadrcula1"/>
        <w:tblW w:w="0" w:type="auto"/>
        <w:shd w:val="clear" w:color="auto" w:fill="365F91" w:themeFill="accent1" w:themeFillShade="BF"/>
        <w:tblLook w:val="04A0" w:firstRow="1" w:lastRow="0" w:firstColumn="1" w:lastColumn="0" w:noHBand="0" w:noVBand="1"/>
      </w:tblPr>
      <w:tblGrid>
        <w:gridCol w:w="8921"/>
      </w:tblGrid>
      <w:tr w:rsidR="00915DE9" w:rsidRPr="00B4457C" w14:paraId="74B48818" w14:textId="77777777" w:rsidTr="00915DE9">
        <w:trPr>
          <w:trHeight w:val="536"/>
        </w:trPr>
        <w:tc>
          <w:tcPr>
            <w:tcW w:w="9071" w:type="dxa"/>
            <w:shd w:val="clear" w:color="auto" w:fill="365F91" w:themeFill="accent1" w:themeFillShade="BF"/>
            <w:vAlign w:val="center"/>
          </w:tcPr>
          <w:p w14:paraId="4310C078" w14:textId="77777777" w:rsidR="00915DE9" w:rsidRPr="00390EE6" w:rsidRDefault="000E416B" w:rsidP="00915DE9">
            <w:pPr>
              <w:pStyle w:val="Prrafodelista"/>
              <w:numPr>
                <w:ilvl w:val="0"/>
                <w:numId w:val="8"/>
              </w:numPr>
              <w:rPr>
                <w:rFonts w:ascii="Tahoma" w:hAnsi="Tahoma" w:cs="Tahoma"/>
                <w:b/>
                <w:color w:val="FFFFFF" w:themeColor="background1"/>
              </w:rPr>
            </w:pPr>
            <w:r>
              <w:rPr>
                <w:rFonts w:ascii="Tahoma" w:hAnsi="Tahoma" w:cs="Tahoma"/>
                <w:b/>
                <w:color w:val="FFFFFF" w:themeColor="background1"/>
              </w:rPr>
              <w:lastRenderedPageBreak/>
              <w:t>Laboratorio</w:t>
            </w:r>
            <w:r w:rsidR="00915DE9" w:rsidRPr="00390EE6">
              <w:rPr>
                <w:rFonts w:ascii="Tahoma" w:hAnsi="Tahoma" w:cs="Tahoma"/>
                <w:b/>
                <w:color w:val="FFFFFF" w:themeColor="background1"/>
              </w:rPr>
              <w:t xml:space="preserve"> de </w:t>
            </w:r>
            <w:r w:rsidR="00915DE9">
              <w:rPr>
                <w:rFonts w:ascii="Tahoma" w:hAnsi="Tahoma" w:cs="Tahoma"/>
                <w:b/>
                <w:color w:val="FFFFFF" w:themeColor="background1"/>
              </w:rPr>
              <w:t>Hidráulica</w:t>
            </w:r>
            <w:r w:rsidR="00915DE9" w:rsidRPr="00390EE6">
              <w:rPr>
                <w:rFonts w:ascii="Tahoma" w:hAnsi="Tahoma" w:cs="Tahoma"/>
                <w:b/>
                <w:color w:val="FFFFFF" w:themeColor="background1"/>
              </w:rPr>
              <w:t>.</w:t>
            </w:r>
          </w:p>
        </w:tc>
      </w:tr>
    </w:tbl>
    <w:p w14:paraId="4CD5EC04" w14:textId="77777777" w:rsidR="00915DE9" w:rsidRDefault="00915DE9" w:rsidP="00915DE9"/>
    <w:tbl>
      <w:tblPr>
        <w:tblStyle w:val="Tablaconcuadrcula2"/>
        <w:tblW w:w="0" w:type="auto"/>
        <w:tblLook w:val="04A0" w:firstRow="1" w:lastRow="0" w:firstColumn="1" w:lastColumn="0" w:noHBand="0" w:noVBand="1"/>
      </w:tblPr>
      <w:tblGrid>
        <w:gridCol w:w="1097"/>
        <w:gridCol w:w="7824"/>
      </w:tblGrid>
      <w:tr w:rsidR="00915DE9" w:rsidRPr="005612B5" w14:paraId="0C5F93C4" w14:textId="77777777" w:rsidTr="00915DE9">
        <w:tc>
          <w:tcPr>
            <w:tcW w:w="1101" w:type="dxa"/>
            <w:vAlign w:val="center"/>
          </w:tcPr>
          <w:p w14:paraId="45CC337D" w14:textId="77777777" w:rsidR="00915DE9" w:rsidRDefault="00915DE9" w:rsidP="00915DE9">
            <w:r w:rsidRPr="005612B5">
              <w:t>Riesgos:</w:t>
            </w:r>
          </w:p>
          <w:p w14:paraId="45E01AAD" w14:textId="77777777" w:rsidR="00915DE9" w:rsidRPr="00486FB8" w:rsidRDefault="00915DE9" w:rsidP="00915DE9"/>
          <w:p w14:paraId="416C37A3" w14:textId="77777777" w:rsidR="00915DE9" w:rsidRPr="00486FB8" w:rsidRDefault="00915DE9" w:rsidP="00915DE9"/>
          <w:p w14:paraId="6F9F4B6B" w14:textId="77777777" w:rsidR="00915DE9" w:rsidRPr="00486FB8" w:rsidRDefault="00915DE9" w:rsidP="00915DE9"/>
          <w:p w14:paraId="4D1D3497" w14:textId="77777777" w:rsidR="00915DE9" w:rsidRPr="00486FB8" w:rsidRDefault="00915DE9" w:rsidP="00915DE9"/>
          <w:p w14:paraId="74777445" w14:textId="77777777" w:rsidR="00915DE9" w:rsidRDefault="00915DE9" w:rsidP="00915DE9"/>
          <w:p w14:paraId="25B47F18" w14:textId="77777777" w:rsidR="00915DE9" w:rsidRPr="00486FB8" w:rsidRDefault="00915DE9" w:rsidP="00915DE9"/>
          <w:p w14:paraId="187C714C" w14:textId="77777777" w:rsidR="00915DE9" w:rsidRPr="00486FB8" w:rsidRDefault="00915DE9" w:rsidP="00915DE9"/>
          <w:p w14:paraId="79131F36" w14:textId="77777777" w:rsidR="00915DE9" w:rsidRPr="00486FB8" w:rsidRDefault="00915DE9" w:rsidP="00915DE9"/>
          <w:p w14:paraId="6DA15A11" w14:textId="77777777" w:rsidR="00915DE9" w:rsidRPr="00486FB8" w:rsidRDefault="00915DE9" w:rsidP="00915DE9"/>
          <w:p w14:paraId="62093D54" w14:textId="77777777" w:rsidR="00915DE9" w:rsidRPr="00486FB8" w:rsidRDefault="00915DE9" w:rsidP="00915DE9"/>
          <w:p w14:paraId="1782A2CC" w14:textId="77777777" w:rsidR="00915DE9" w:rsidRPr="00486FB8" w:rsidRDefault="00915DE9" w:rsidP="00915DE9"/>
          <w:p w14:paraId="09AC3970" w14:textId="77777777" w:rsidR="00915DE9" w:rsidRPr="00486FB8" w:rsidRDefault="00915DE9" w:rsidP="00915DE9"/>
          <w:p w14:paraId="2F24428C" w14:textId="77777777" w:rsidR="00915DE9" w:rsidRDefault="00915DE9" w:rsidP="00915DE9"/>
          <w:p w14:paraId="1D19CBEE" w14:textId="77777777" w:rsidR="00915DE9" w:rsidRPr="00486FB8" w:rsidRDefault="00915DE9" w:rsidP="00915DE9"/>
          <w:p w14:paraId="01B11F7D" w14:textId="77777777" w:rsidR="00915DE9" w:rsidRPr="00486FB8" w:rsidRDefault="00915DE9" w:rsidP="00915DE9"/>
          <w:p w14:paraId="0311B077" w14:textId="77777777" w:rsidR="00915DE9" w:rsidRDefault="00915DE9" w:rsidP="00915DE9"/>
          <w:p w14:paraId="58AB8598" w14:textId="77777777" w:rsidR="00915DE9" w:rsidRPr="00486FB8" w:rsidRDefault="00915DE9" w:rsidP="00915DE9"/>
          <w:p w14:paraId="47310A2E" w14:textId="77777777" w:rsidR="00915DE9" w:rsidRDefault="00915DE9" w:rsidP="00915DE9"/>
          <w:p w14:paraId="3F606379" w14:textId="77777777" w:rsidR="00915DE9" w:rsidRPr="00486FB8" w:rsidRDefault="00915DE9" w:rsidP="00915DE9"/>
        </w:tc>
        <w:tc>
          <w:tcPr>
            <w:tcW w:w="7970" w:type="dxa"/>
          </w:tcPr>
          <w:p w14:paraId="6FD4EDD9" w14:textId="77777777" w:rsidR="00915DE9" w:rsidRPr="002C405F" w:rsidRDefault="00915DE9" w:rsidP="002471B2">
            <w:pPr>
              <w:pStyle w:val="Prrafodelista"/>
              <w:numPr>
                <w:ilvl w:val="0"/>
                <w:numId w:val="28"/>
              </w:numPr>
              <w:jc w:val="both"/>
              <w:rPr>
                <w:rFonts w:ascii="Arial" w:eastAsia="Arial" w:hAnsi="Arial" w:cs="Arial"/>
              </w:rPr>
            </w:pPr>
            <w:proofErr w:type="gramStart"/>
            <w:r w:rsidRPr="002C405F">
              <w:rPr>
                <w:rFonts w:ascii="Arial" w:eastAsia="Arial" w:hAnsi="Arial" w:cs="Arial"/>
              </w:rPr>
              <w:t>Caídas  al</w:t>
            </w:r>
            <w:proofErr w:type="gramEnd"/>
            <w:r w:rsidRPr="002C405F">
              <w:rPr>
                <w:rFonts w:ascii="Arial" w:eastAsia="Arial" w:hAnsi="Arial" w:cs="Arial"/>
              </w:rPr>
              <w:t xml:space="preserve">  mismo nivel por presencia de obstáculos, desniveles, suelos resbaladizos-derrame o insuficiente iluminación.</w:t>
            </w:r>
          </w:p>
          <w:p w14:paraId="56B59651" w14:textId="77777777" w:rsidR="00915DE9" w:rsidRPr="002C405F" w:rsidRDefault="00915DE9" w:rsidP="002471B2">
            <w:pPr>
              <w:pStyle w:val="Prrafodelista"/>
              <w:numPr>
                <w:ilvl w:val="0"/>
                <w:numId w:val="28"/>
              </w:numPr>
              <w:jc w:val="both"/>
              <w:rPr>
                <w:rFonts w:ascii="Arial" w:eastAsia="Arial" w:hAnsi="Arial" w:cs="Arial"/>
              </w:rPr>
            </w:pPr>
            <w:r w:rsidRPr="002C405F">
              <w:rPr>
                <w:rFonts w:ascii="Arial" w:eastAsia="Arial" w:hAnsi="Arial" w:cs="Arial"/>
              </w:rPr>
              <w:t>Golpes y cortes</w:t>
            </w:r>
            <w:r w:rsidR="00092349" w:rsidRPr="002C405F">
              <w:rPr>
                <w:rFonts w:ascii="Arial" w:eastAsia="Arial" w:hAnsi="Arial" w:cs="Arial"/>
              </w:rPr>
              <w:t>: con</w:t>
            </w:r>
            <w:r w:rsidRPr="002C405F">
              <w:rPr>
                <w:rFonts w:ascii="Arial" w:eastAsia="Arial" w:hAnsi="Arial" w:cs="Arial"/>
              </w:rPr>
              <w:t xml:space="preserve"> objetos inmóviles, espacios </w:t>
            </w:r>
            <w:proofErr w:type="gramStart"/>
            <w:r w:rsidRPr="002C405F">
              <w:rPr>
                <w:rFonts w:ascii="Arial" w:eastAsia="Arial" w:hAnsi="Arial" w:cs="Arial"/>
              </w:rPr>
              <w:t>limitados,  y</w:t>
            </w:r>
            <w:proofErr w:type="gramEnd"/>
            <w:r w:rsidRPr="002C405F">
              <w:rPr>
                <w:rFonts w:ascii="Arial" w:eastAsia="Arial" w:hAnsi="Arial" w:cs="Arial"/>
              </w:rPr>
              <w:t xml:space="preserve"> golpes y </w:t>
            </w:r>
            <w:proofErr w:type="gramStart"/>
            <w:r w:rsidRPr="002C405F">
              <w:rPr>
                <w:rFonts w:ascii="Arial" w:eastAsia="Arial" w:hAnsi="Arial" w:cs="Arial"/>
              </w:rPr>
              <w:t>cortes  órganos</w:t>
            </w:r>
            <w:proofErr w:type="gramEnd"/>
            <w:r w:rsidRPr="002C405F">
              <w:rPr>
                <w:rFonts w:ascii="Arial" w:eastAsia="Arial" w:hAnsi="Arial" w:cs="Arial"/>
              </w:rPr>
              <w:t xml:space="preserve"> móviles de los equipos y grúa. </w:t>
            </w:r>
          </w:p>
          <w:p w14:paraId="0F547E44" w14:textId="77777777" w:rsidR="00915DE9" w:rsidRPr="002C405F" w:rsidRDefault="00915DE9" w:rsidP="002471B2">
            <w:pPr>
              <w:pStyle w:val="Prrafodelista"/>
              <w:numPr>
                <w:ilvl w:val="0"/>
                <w:numId w:val="28"/>
              </w:numPr>
              <w:jc w:val="both"/>
              <w:rPr>
                <w:rFonts w:ascii="Arial" w:eastAsia="Arial" w:hAnsi="Arial" w:cs="Arial"/>
              </w:rPr>
            </w:pPr>
            <w:r w:rsidRPr="002C405F">
              <w:rPr>
                <w:rFonts w:ascii="Arial" w:eastAsia="Arial" w:hAnsi="Arial" w:cs="Arial"/>
              </w:rPr>
              <w:t>Caída a distinto nivel en escaleras, piscinas destapadas, plataformas, andamios de estructuras de prototipos de investigación.</w:t>
            </w:r>
          </w:p>
          <w:p w14:paraId="377CAC34" w14:textId="77777777" w:rsidR="00915DE9" w:rsidRPr="002C405F" w:rsidRDefault="00915DE9" w:rsidP="002471B2">
            <w:pPr>
              <w:pStyle w:val="Prrafodelista"/>
              <w:numPr>
                <w:ilvl w:val="0"/>
                <w:numId w:val="28"/>
              </w:numPr>
              <w:jc w:val="both"/>
              <w:rPr>
                <w:rFonts w:ascii="Arial" w:eastAsia="Arial" w:hAnsi="Arial" w:cs="Arial"/>
              </w:rPr>
            </w:pPr>
            <w:r w:rsidRPr="002C405F">
              <w:rPr>
                <w:rFonts w:ascii="Arial" w:eastAsia="Arial" w:hAnsi="Arial" w:cs="Arial"/>
              </w:rPr>
              <w:t xml:space="preserve">Incendio. Factor Inicio/chispas que se producen con equipos en caliente, reacción productos químicos, sobrecalentamiento de instalación por sobrecarga... </w:t>
            </w:r>
          </w:p>
          <w:p w14:paraId="44E714E4" w14:textId="77777777" w:rsidR="00915DE9" w:rsidRPr="002C405F" w:rsidRDefault="00915DE9" w:rsidP="002471B2">
            <w:pPr>
              <w:pStyle w:val="Prrafodelista"/>
              <w:numPr>
                <w:ilvl w:val="0"/>
                <w:numId w:val="28"/>
              </w:numPr>
              <w:jc w:val="both"/>
              <w:rPr>
                <w:rFonts w:ascii="Arial" w:eastAsia="Arial" w:hAnsi="Arial" w:cs="Arial"/>
              </w:rPr>
            </w:pPr>
            <w:r w:rsidRPr="002C405F">
              <w:rPr>
                <w:rFonts w:ascii="Arial" w:eastAsia="Arial" w:hAnsi="Arial" w:cs="Arial"/>
              </w:rPr>
              <w:t>Contacto eléctrico con equipos o instalaciones eléctricas</w:t>
            </w:r>
            <w:proofErr w:type="gramStart"/>
            <w:r w:rsidRPr="002C405F">
              <w:rPr>
                <w:rFonts w:ascii="Arial" w:eastAsia="Arial" w:hAnsi="Arial" w:cs="Arial"/>
              </w:rPr>
              <w:t>, .presencia</w:t>
            </w:r>
            <w:proofErr w:type="gramEnd"/>
            <w:r w:rsidRPr="002C405F">
              <w:rPr>
                <w:rFonts w:ascii="Arial" w:eastAsia="Arial" w:hAnsi="Arial" w:cs="Arial"/>
              </w:rPr>
              <w:t xml:space="preserve"> de agua y humedad alta</w:t>
            </w:r>
            <w:r w:rsidR="003A01BA" w:rsidRPr="002C405F">
              <w:rPr>
                <w:rFonts w:ascii="Arial" w:eastAsia="Arial" w:hAnsi="Arial" w:cs="Arial"/>
              </w:rPr>
              <w:t>.</w:t>
            </w:r>
          </w:p>
          <w:p w14:paraId="70194C09" w14:textId="77777777" w:rsidR="00915DE9" w:rsidRPr="002C405F" w:rsidRDefault="00915DE9" w:rsidP="002471B2">
            <w:pPr>
              <w:pStyle w:val="Prrafodelista"/>
              <w:numPr>
                <w:ilvl w:val="0"/>
                <w:numId w:val="28"/>
              </w:numPr>
              <w:jc w:val="both"/>
              <w:rPr>
                <w:rFonts w:ascii="Arial" w:eastAsia="Arial" w:hAnsi="Arial" w:cs="Arial"/>
              </w:rPr>
            </w:pPr>
            <w:r w:rsidRPr="002C405F">
              <w:rPr>
                <w:rFonts w:ascii="Arial" w:eastAsia="Arial" w:hAnsi="Arial" w:cs="Arial"/>
              </w:rPr>
              <w:t>Caída de objetos por desplome o derrumbamiento / en manipulación. Inadecuado apilamiento, sobrecarga de material</w:t>
            </w:r>
            <w:r w:rsidR="003A01BA" w:rsidRPr="002C405F">
              <w:rPr>
                <w:rFonts w:ascii="Arial" w:eastAsia="Arial" w:hAnsi="Arial" w:cs="Arial"/>
              </w:rPr>
              <w:t>es, vibraciones de otros equipos.</w:t>
            </w:r>
          </w:p>
          <w:p w14:paraId="1586F3FA" w14:textId="77777777" w:rsidR="00915DE9" w:rsidRPr="002C405F" w:rsidRDefault="00915DE9" w:rsidP="002471B2">
            <w:pPr>
              <w:pStyle w:val="Prrafodelista"/>
              <w:numPr>
                <w:ilvl w:val="0"/>
                <w:numId w:val="28"/>
              </w:numPr>
              <w:jc w:val="both"/>
              <w:rPr>
                <w:rFonts w:ascii="Arial" w:eastAsia="Arial" w:hAnsi="Arial" w:cs="Arial"/>
              </w:rPr>
            </w:pPr>
            <w:r w:rsidRPr="002C405F">
              <w:rPr>
                <w:rFonts w:ascii="Arial" w:eastAsia="Arial" w:hAnsi="Arial" w:cs="Arial"/>
              </w:rPr>
              <w:t>Caída de objetos en manipulación cuando trabajan en altura uso de materiales y herramientas.</w:t>
            </w:r>
          </w:p>
          <w:p w14:paraId="754A774A" w14:textId="77777777" w:rsidR="00915DE9" w:rsidRPr="002C405F" w:rsidRDefault="00915DE9" w:rsidP="002471B2">
            <w:pPr>
              <w:pStyle w:val="Prrafodelista"/>
              <w:numPr>
                <w:ilvl w:val="0"/>
                <w:numId w:val="28"/>
              </w:numPr>
              <w:jc w:val="both"/>
              <w:rPr>
                <w:rFonts w:ascii="Arial" w:eastAsia="Arial" w:hAnsi="Arial" w:cs="Arial"/>
              </w:rPr>
            </w:pPr>
            <w:r w:rsidRPr="002C405F">
              <w:rPr>
                <w:rFonts w:ascii="Arial" w:eastAsia="Arial" w:hAnsi="Arial" w:cs="Arial"/>
              </w:rPr>
              <w:t>Proyección de fragmentos o partículas/ en el uso de varios herramientas y equipos de trabajo se desprende polvo, aire, fragmentos y partículas de material. Proyección de agua o hidráulico por sobrepresiones rotura.</w:t>
            </w:r>
          </w:p>
          <w:p w14:paraId="44CF37EF" w14:textId="77777777" w:rsidR="00915DE9" w:rsidRPr="002C405F" w:rsidRDefault="00915DE9" w:rsidP="002471B2">
            <w:pPr>
              <w:pStyle w:val="Prrafodelista"/>
              <w:numPr>
                <w:ilvl w:val="0"/>
                <w:numId w:val="28"/>
              </w:numPr>
              <w:jc w:val="both"/>
              <w:rPr>
                <w:rFonts w:ascii="Arial" w:eastAsia="Arial" w:hAnsi="Arial" w:cs="Arial"/>
              </w:rPr>
            </w:pPr>
            <w:r w:rsidRPr="002C405F">
              <w:rPr>
                <w:rFonts w:ascii="Arial" w:eastAsia="Arial" w:hAnsi="Arial" w:cs="Arial"/>
              </w:rPr>
              <w:t>Atrapamiento y cortes por o entre objetos/ atrapamiento entre las partes móviles de las máquinas o herramientas (prototipos…).</w:t>
            </w:r>
          </w:p>
          <w:p w14:paraId="5CA1B4F2" w14:textId="77777777" w:rsidR="00915DE9" w:rsidRPr="002C405F" w:rsidRDefault="00915DE9" w:rsidP="002471B2">
            <w:pPr>
              <w:pStyle w:val="Prrafodelista"/>
              <w:numPr>
                <w:ilvl w:val="0"/>
                <w:numId w:val="28"/>
              </w:numPr>
              <w:jc w:val="both"/>
              <w:rPr>
                <w:rFonts w:ascii="Arial" w:eastAsia="Arial" w:hAnsi="Arial" w:cs="Arial"/>
              </w:rPr>
            </w:pPr>
            <w:r w:rsidRPr="002C405F">
              <w:rPr>
                <w:rFonts w:ascii="Arial" w:eastAsia="Arial" w:hAnsi="Arial" w:cs="Arial"/>
              </w:rPr>
              <w:t>Exposición a sustancias peligrosas, nocivas o tóxicas, manejo de productos químicos.</w:t>
            </w:r>
          </w:p>
          <w:p w14:paraId="42A7A20C" w14:textId="77777777" w:rsidR="00915DE9" w:rsidRPr="002C405F" w:rsidRDefault="00915DE9" w:rsidP="002471B2">
            <w:pPr>
              <w:pStyle w:val="Prrafodelista"/>
              <w:numPr>
                <w:ilvl w:val="0"/>
                <w:numId w:val="28"/>
              </w:numPr>
              <w:jc w:val="both"/>
              <w:rPr>
                <w:rFonts w:ascii="Arial" w:eastAsia="Arial" w:hAnsi="Arial" w:cs="Arial"/>
              </w:rPr>
            </w:pPr>
            <w:r w:rsidRPr="002C405F">
              <w:rPr>
                <w:rFonts w:ascii="Arial" w:eastAsia="Arial" w:hAnsi="Arial" w:cs="Arial"/>
              </w:rPr>
              <w:t>Ruido/ máquinas trabajando</w:t>
            </w:r>
            <w:r w:rsidR="00092349" w:rsidRPr="002C405F">
              <w:rPr>
                <w:rFonts w:ascii="Arial" w:eastAsia="Arial" w:hAnsi="Arial" w:cs="Arial"/>
              </w:rPr>
              <w:t>...</w:t>
            </w:r>
          </w:p>
          <w:p w14:paraId="3400830C" w14:textId="77777777" w:rsidR="00915DE9" w:rsidRPr="002C405F" w:rsidRDefault="00915DE9" w:rsidP="002471B2">
            <w:pPr>
              <w:pStyle w:val="Prrafodelista"/>
              <w:numPr>
                <w:ilvl w:val="0"/>
                <w:numId w:val="28"/>
              </w:numPr>
              <w:jc w:val="both"/>
              <w:rPr>
                <w:rFonts w:ascii="Arial" w:eastAsia="Arial" w:hAnsi="Arial" w:cs="Arial"/>
              </w:rPr>
            </w:pPr>
            <w:r w:rsidRPr="002C405F">
              <w:rPr>
                <w:rFonts w:ascii="Arial" w:eastAsia="Arial" w:hAnsi="Arial" w:cs="Arial"/>
              </w:rPr>
              <w:t xml:space="preserve">Riesgos diversos: Condiciones térmicas y de humedad y riesgo biológico piscinas </w:t>
            </w:r>
            <w:r w:rsidR="00092349" w:rsidRPr="002C405F">
              <w:rPr>
                <w:rFonts w:ascii="Arial" w:eastAsia="Arial" w:hAnsi="Arial" w:cs="Arial"/>
              </w:rPr>
              <w:t>sótanos</w:t>
            </w:r>
            <w:r w:rsidRPr="002C405F">
              <w:rPr>
                <w:rFonts w:ascii="Arial" w:eastAsia="Arial" w:hAnsi="Arial" w:cs="Arial"/>
              </w:rPr>
              <w:t xml:space="preserve"> </w:t>
            </w:r>
            <w:proofErr w:type="gramStart"/>
            <w:r w:rsidRPr="002C405F">
              <w:rPr>
                <w:rFonts w:ascii="Arial" w:eastAsia="Arial" w:hAnsi="Arial" w:cs="Arial"/>
              </w:rPr>
              <w:t>humedad  hongos</w:t>
            </w:r>
            <w:proofErr w:type="gramEnd"/>
            <w:r w:rsidRPr="002C405F">
              <w:rPr>
                <w:rFonts w:ascii="Arial" w:eastAsia="Arial" w:hAnsi="Arial" w:cs="Arial"/>
              </w:rPr>
              <w:t xml:space="preserve"> y bacterias si no se desinfectan.</w:t>
            </w:r>
          </w:p>
          <w:p w14:paraId="12B0314A" w14:textId="77777777" w:rsidR="00915DE9" w:rsidRPr="005612B5" w:rsidRDefault="00915DE9" w:rsidP="00915DE9">
            <w:pPr>
              <w:jc w:val="both"/>
              <w:rPr>
                <w:rFonts w:ascii="Arial" w:eastAsia="Arial" w:hAnsi="Arial" w:cs="Arial"/>
              </w:rPr>
            </w:pPr>
          </w:p>
        </w:tc>
      </w:tr>
    </w:tbl>
    <w:p w14:paraId="49B47C4D" w14:textId="77777777" w:rsidR="00390EE6" w:rsidRDefault="00390EE6" w:rsidP="00737673">
      <w:pPr>
        <w:tabs>
          <w:tab w:val="left" w:pos="709"/>
        </w:tabs>
        <w:spacing w:after="80" w:line="240" w:lineRule="auto"/>
        <w:ind w:right="-12"/>
        <w:jc w:val="both"/>
        <w:rPr>
          <w:rFonts w:ascii="Arial" w:eastAsia="Arial" w:hAnsi="Arial" w:cs="Arial"/>
        </w:rPr>
      </w:pPr>
    </w:p>
    <w:p w14:paraId="2C11755C" w14:textId="77777777" w:rsidR="00AE167F" w:rsidRPr="005612B5" w:rsidRDefault="00AE167F" w:rsidP="00AE167F">
      <w:pPr>
        <w:tabs>
          <w:tab w:val="left" w:pos="709"/>
        </w:tabs>
        <w:autoSpaceDE w:val="0"/>
        <w:autoSpaceDN w:val="0"/>
        <w:adjustRightInd w:val="0"/>
        <w:spacing w:after="120" w:line="240" w:lineRule="auto"/>
        <w:jc w:val="both"/>
        <w:rPr>
          <w:rFonts w:ascii="Tahoma" w:hAnsi="Tahoma" w:cs="Tahoma"/>
          <w:b/>
          <w:szCs w:val="24"/>
        </w:rPr>
      </w:pPr>
      <w:r w:rsidRPr="005612B5">
        <w:rPr>
          <w:rFonts w:ascii="Tahoma" w:hAnsi="Tahoma" w:cs="Tahoma"/>
          <w:b/>
          <w:szCs w:val="24"/>
        </w:rPr>
        <w:t>Medidas preventivas:</w:t>
      </w:r>
    </w:p>
    <w:p w14:paraId="34D006AA" w14:textId="77777777" w:rsidR="00AE167F" w:rsidRPr="005612B5" w:rsidRDefault="00AE167F" w:rsidP="00532D26">
      <w:pPr>
        <w:numPr>
          <w:ilvl w:val="0"/>
          <w:numId w:val="3"/>
        </w:numPr>
        <w:tabs>
          <w:tab w:val="left" w:pos="630"/>
        </w:tabs>
        <w:spacing w:after="40" w:line="240" w:lineRule="auto"/>
        <w:ind w:left="634" w:right="-14" w:hanging="274"/>
        <w:jc w:val="both"/>
        <w:rPr>
          <w:rFonts w:ascii="Arial" w:eastAsia="Arial" w:hAnsi="Arial" w:cs="Arial"/>
        </w:rPr>
      </w:pPr>
      <w:r w:rsidRPr="005612B5">
        <w:rPr>
          <w:rFonts w:ascii="Arial" w:eastAsia="Arial" w:hAnsi="Arial" w:cs="Arial"/>
        </w:rPr>
        <w:t>Si</w:t>
      </w:r>
      <w:r w:rsidRPr="005612B5">
        <w:rPr>
          <w:rFonts w:ascii="Arial" w:eastAsia="Arial" w:hAnsi="Arial" w:cs="Arial"/>
          <w:spacing w:val="6"/>
        </w:rPr>
        <w:t xml:space="preserve"> </w:t>
      </w:r>
      <w:r w:rsidRPr="005612B5">
        <w:rPr>
          <w:rFonts w:ascii="Arial" w:eastAsia="Arial" w:hAnsi="Arial" w:cs="Arial"/>
        </w:rPr>
        <w:t xml:space="preserve">la iluminación, condiciones termo higrométricas o </w:t>
      </w:r>
      <w:proofErr w:type="gramStart"/>
      <w:r w:rsidRPr="005612B5">
        <w:rPr>
          <w:rFonts w:ascii="Arial" w:eastAsia="Arial" w:hAnsi="Arial" w:cs="Arial"/>
        </w:rPr>
        <w:t>ventilación  es</w:t>
      </w:r>
      <w:proofErr w:type="gramEnd"/>
      <w:r w:rsidRPr="005612B5">
        <w:rPr>
          <w:rFonts w:ascii="Arial" w:eastAsia="Arial" w:hAnsi="Arial" w:cs="Arial"/>
          <w:spacing w:val="10"/>
        </w:rPr>
        <w:t xml:space="preserve"> </w:t>
      </w:r>
      <w:r w:rsidRPr="005612B5">
        <w:rPr>
          <w:rFonts w:ascii="Arial" w:eastAsia="Arial" w:hAnsi="Arial" w:cs="Arial"/>
        </w:rPr>
        <w:t>escasa comunicar</w:t>
      </w:r>
      <w:r w:rsidRPr="005612B5">
        <w:rPr>
          <w:rFonts w:ascii="Arial" w:eastAsia="Arial" w:hAnsi="Arial" w:cs="Arial"/>
          <w:spacing w:val="10"/>
        </w:rPr>
        <w:t xml:space="preserve"> </w:t>
      </w:r>
      <w:r w:rsidRPr="005612B5">
        <w:rPr>
          <w:rFonts w:ascii="Arial" w:eastAsia="Arial" w:hAnsi="Arial" w:cs="Arial"/>
        </w:rPr>
        <w:t>dicha</w:t>
      </w:r>
      <w:r w:rsidRPr="005612B5">
        <w:rPr>
          <w:rFonts w:ascii="Arial" w:eastAsia="Arial" w:hAnsi="Arial" w:cs="Arial"/>
          <w:spacing w:val="13"/>
        </w:rPr>
        <w:t xml:space="preserve"> </w:t>
      </w:r>
      <w:r w:rsidRPr="005612B5">
        <w:rPr>
          <w:rFonts w:ascii="Arial" w:eastAsia="Arial" w:hAnsi="Arial" w:cs="Arial"/>
        </w:rPr>
        <w:t>situ</w:t>
      </w:r>
      <w:r w:rsidRPr="005612B5">
        <w:rPr>
          <w:rFonts w:ascii="Arial" w:eastAsia="Arial" w:hAnsi="Arial" w:cs="Arial"/>
          <w:spacing w:val="-1"/>
        </w:rPr>
        <w:t>a</w:t>
      </w:r>
      <w:r w:rsidRPr="005612B5">
        <w:rPr>
          <w:rFonts w:ascii="Arial" w:eastAsia="Arial" w:hAnsi="Arial" w:cs="Arial"/>
          <w:spacing w:val="1"/>
        </w:rPr>
        <w:t>c</w:t>
      </w:r>
      <w:r w:rsidRPr="005612B5">
        <w:rPr>
          <w:rFonts w:ascii="Arial" w:eastAsia="Arial" w:hAnsi="Arial" w:cs="Arial"/>
        </w:rPr>
        <w:t>i</w:t>
      </w:r>
      <w:r w:rsidRPr="005612B5">
        <w:rPr>
          <w:rFonts w:ascii="Arial" w:eastAsia="Arial" w:hAnsi="Arial" w:cs="Arial"/>
          <w:spacing w:val="-1"/>
        </w:rPr>
        <w:t>ó</w:t>
      </w:r>
      <w:r w:rsidRPr="005612B5">
        <w:rPr>
          <w:rFonts w:ascii="Arial" w:eastAsia="Arial" w:hAnsi="Arial" w:cs="Arial"/>
        </w:rPr>
        <w:t>n</w:t>
      </w:r>
      <w:r w:rsidRPr="005612B5">
        <w:rPr>
          <w:rFonts w:ascii="Arial" w:eastAsia="Arial" w:hAnsi="Arial" w:cs="Arial"/>
          <w:spacing w:val="11"/>
        </w:rPr>
        <w:t xml:space="preserve"> </w:t>
      </w:r>
      <w:r w:rsidRPr="005612B5">
        <w:rPr>
          <w:rFonts w:ascii="Arial" w:eastAsia="Arial" w:hAnsi="Arial" w:cs="Arial"/>
        </w:rPr>
        <w:t>al responsable</w:t>
      </w:r>
      <w:r w:rsidRPr="005612B5">
        <w:rPr>
          <w:rFonts w:ascii="Arial" w:eastAsia="Arial" w:hAnsi="Arial" w:cs="Arial"/>
          <w:spacing w:val="-13"/>
        </w:rPr>
        <w:t xml:space="preserve"> </w:t>
      </w:r>
      <w:r w:rsidRPr="005612B5">
        <w:rPr>
          <w:rFonts w:ascii="Arial" w:eastAsia="Arial" w:hAnsi="Arial" w:cs="Arial"/>
        </w:rPr>
        <w:t>del</w:t>
      </w:r>
      <w:r w:rsidRPr="005612B5">
        <w:rPr>
          <w:rFonts w:ascii="Arial" w:eastAsia="Arial" w:hAnsi="Arial" w:cs="Arial"/>
          <w:spacing w:val="-3"/>
        </w:rPr>
        <w:t xml:space="preserve"> </w:t>
      </w:r>
      <w:r w:rsidRPr="005612B5">
        <w:rPr>
          <w:rFonts w:ascii="Arial" w:eastAsia="Arial" w:hAnsi="Arial" w:cs="Arial"/>
        </w:rPr>
        <w:t>local.</w:t>
      </w:r>
    </w:p>
    <w:p w14:paraId="2B9C8319" w14:textId="77777777" w:rsidR="00AE167F" w:rsidRPr="005612B5" w:rsidRDefault="00AE167F" w:rsidP="00532D26">
      <w:pPr>
        <w:numPr>
          <w:ilvl w:val="0"/>
          <w:numId w:val="3"/>
        </w:numPr>
        <w:tabs>
          <w:tab w:val="left" w:pos="630"/>
        </w:tabs>
        <w:spacing w:after="40" w:line="240" w:lineRule="auto"/>
        <w:ind w:left="634" w:right="-14" w:hanging="274"/>
        <w:jc w:val="both"/>
        <w:rPr>
          <w:rFonts w:ascii="Arial" w:eastAsia="Arial" w:hAnsi="Arial" w:cs="Arial"/>
        </w:rPr>
      </w:pPr>
      <w:proofErr w:type="gramStart"/>
      <w:r w:rsidRPr="005612B5">
        <w:rPr>
          <w:rFonts w:ascii="Arial" w:eastAsia="Arial" w:hAnsi="Arial" w:cs="Arial"/>
        </w:rPr>
        <w:t>Preferentemente las tareas de limpieza u otras actividades a desarrollar</w:t>
      </w:r>
      <w:proofErr w:type="gramEnd"/>
      <w:r w:rsidRPr="005612B5">
        <w:rPr>
          <w:rFonts w:ascii="Arial" w:eastAsia="Arial" w:hAnsi="Arial" w:cs="Arial"/>
        </w:rPr>
        <w:t xml:space="preserve"> en los talleres se realizarán cuando no estén siendo utilizados, garantizando la parada segura de todas las maquinas equipos e instalaciones en condiciones seguras.</w:t>
      </w:r>
    </w:p>
    <w:p w14:paraId="2E5E19AB" w14:textId="77777777" w:rsidR="00AE167F" w:rsidRPr="005612B5" w:rsidRDefault="00AE167F" w:rsidP="00532D26">
      <w:pPr>
        <w:numPr>
          <w:ilvl w:val="0"/>
          <w:numId w:val="3"/>
        </w:numPr>
        <w:tabs>
          <w:tab w:val="left" w:pos="630"/>
        </w:tabs>
        <w:spacing w:after="40" w:line="240" w:lineRule="auto"/>
        <w:ind w:left="634" w:right="-14" w:hanging="274"/>
        <w:jc w:val="both"/>
        <w:rPr>
          <w:rFonts w:ascii="Arial" w:eastAsia="Arial" w:hAnsi="Arial" w:cs="Arial"/>
        </w:rPr>
      </w:pPr>
      <w:r w:rsidRPr="005612B5">
        <w:rPr>
          <w:rFonts w:ascii="Arial" w:eastAsia="Arial" w:hAnsi="Arial" w:cs="Arial"/>
        </w:rPr>
        <w:t>Se debe consultar con el responsable del Taller antes de iniciar cualquier actividad.</w:t>
      </w:r>
    </w:p>
    <w:p w14:paraId="6B0B88D0" w14:textId="77777777" w:rsidR="00AE167F" w:rsidRPr="005612B5" w:rsidRDefault="00AE167F" w:rsidP="00532D26">
      <w:pPr>
        <w:numPr>
          <w:ilvl w:val="0"/>
          <w:numId w:val="3"/>
        </w:numPr>
        <w:tabs>
          <w:tab w:val="left" w:pos="630"/>
        </w:tabs>
        <w:spacing w:after="40" w:line="240" w:lineRule="auto"/>
        <w:ind w:left="634" w:right="-14" w:hanging="274"/>
        <w:jc w:val="both"/>
        <w:rPr>
          <w:rFonts w:ascii="Arial" w:eastAsia="Arial" w:hAnsi="Arial" w:cs="Arial"/>
        </w:rPr>
      </w:pPr>
      <w:r w:rsidRPr="005612B5">
        <w:rPr>
          <w:rFonts w:ascii="Arial" w:eastAsia="Arial" w:hAnsi="Arial" w:cs="Arial"/>
        </w:rPr>
        <w:t xml:space="preserve">Consultar con el responsable del Taller la necesidad de utilizar </w:t>
      </w:r>
      <w:proofErr w:type="spellStart"/>
      <w:r w:rsidRPr="005612B5">
        <w:rPr>
          <w:rFonts w:ascii="Arial" w:eastAsia="Arial" w:hAnsi="Arial" w:cs="Arial"/>
        </w:rPr>
        <w:t>EPI’s</w:t>
      </w:r>
      <w:proofErr w:type="spellEnd"/>
      <w:r w:rsidRPr="005612B5">
        <w:rPr>
          <w:rFonts w:ascii="Arial" w:eastAsia="Arial" w:hAnsi="Arial" w:cs="Arial"/>
        </w:rPr>
        <w:t xml:space="preserve"> adicionales u otras medidas preventivas o la realización de trabajos incompatibles.</w:t>
      </w:r>
    </w:p>
    <w:p w14:paraId="348C8FA5" w14:textId="77777777" w:rsidR="00AE167F" w:rsidRPr="005612B5" w:rsidRDefault="00AE167F" w:rsidP="00532D26">
      <w:pPr>
        <w:numPr>
          <w:ilvl w:val="0"/>
          <w:numId w:val="3"/>
        </w:numPr>
        <w:tabs>
          <w:tab w:val="left" w:pos="630"/>
        </w:tabs>
        <w:spacing w:after="40" w:line="240" w:lineRule="auto"/>
        <w:ind w:left="634" w:right="-14" w:hanging="274"/>
        <w:jc w:val="both"/>
        <w:rPr>
          <w:rFonts w:ascii="Arial" w:eastAsia="Arial" w:hAnsi="Arial" w:cs="Arial"/>
        </w:rPr>
      </w:pPr>
      <w:r w:rsidRPr="005612B5">
        <w:rPr>
          <w:rFonts w:ascii="Arial" w:eastAsia="Arial" w:hAnsi="Arial" w:cs="Arial"/>
        </w:rPr>
        <w:t>Antes de vaciar una papelera, inspeccionar visualmente su contenido para comprobar la ausencia de recipientes conteniendo sustancias químicas.</w:t>
      </w:r>
    </w:p>
    <w:p w14:paraId="0F6F7EFE" w14:textId="77777777" w:rsidR="00AE167F" w:rsidRPr="005612B5" w:rsidRDefault="00AE167F" w:rsidP="00532D26">
      <w:pPr>
        <w:numPr>
          <w:ilvl w:val="0"/>
          <w:numId w:val="3"/>
        </w:numPr>
        <w:tabs>
          <w:tab w:val="left" w:pos="630"/>
        </w:tabs>
        <w:spacing w:after="40" w:line="240" w:lineRule="auto"/>
        <w:ind w:left="634" w:right="-14" w:hanging="274"/>
        <w:jc w:val="both"/>
        <w:rPr>
          <w:rFonts w:ascii="Arial" w:eastAsia="Arial" w:hAnsi="Arial" w:cs="Arial"/>
        </w:rPr>
      </w:pPr>
      <w:r w:rsidRPr="005612B5">
        <w:rPr>
          <w:rFonts w:ascii="Arial" w:eastAsia="Arial" w:hAnsi="Arial" w:cs="Arial"/>
        </w:rPr>
        <w:t>No introducir las manos en las papeleras para extraer su contenido. Vaciar directamente en bolsas más grandes o retirar la bolsa con su contenido</w:t>
      </w:r>
    </w:p>
    <w:p w14:paraId="436785C7" w14:textId="77777777" w:rsidR="00AE167F" w:rsidRPr="005612B5" w:rsidRDefault="00AE167F" w:rsidP="00532D26">
      <w:pPr>
        <w:numPr>
          <w:ilvl w:val="0"/>
          <w:numId w:val="3"/>
        </w:numPr>
        <w:tabs>
          <w:tab w:val="left" w:pos="630"/>
        </w:tabs>
        <w:spacing w:after="40" w:line="240" w:lineRule="auto"/>
        <w:ind w:left="634" w:right="-14" w:hanging="274"/>
        <w:jc w:val="both"/>
        <w:rPr>
          <w:rFonts w:ascii="Arial" w:eastAsia="Arial" w:hAnsi="Arial" w:cs="Arial"/>
        </w:rPr>
      </w:pPr>
      <w:r w:rsidRPr="005612B5">
        <w:rPr>
          <w:rFonts w:ascii="Arial" w:eastAsia="Arial" w:hAnsi="Arial" w:cs="Arial"/>
        </w:rPr>
        <w:t xml:space="preserve">En caso de incidente (derrame, rotura de material del Taller, </w:t>
      </w:r>
      <w:proofErr w:type="spellStart"/>
      <w:r w:rsidRPr="005612B5">
        <w:rPr>
          <w:rFonts w:ascii="Arial" w:eastAsia="Arial" w:hAnsi="Arial" w:cs="Arial"/>
        </w:rPr>
        <w:t>etc</w:t>
      </w:r>
      <w:proofErr w:type="spellEnd"/>
      <w:r w:rsidRPr="005612B5">
        <w:rPr>
          <w:rFonts w:ascii="Arial" w:eastAsia="Arial" w:hAnsi="Arial" w:cs="Arial"/>
        </w:rPr>
        <w:t xml:space="preserve">) o duda por parte del trabajador, éste deberá salir del laboratorio y dirigirse al responsable del Taller y/o al Servicio de </w:t>
      </w:r>
      <w:proofErr w:type="gramStart"/>
      <w:r w:rsidRPr="005612B5">
        <w:rPr>
          <w:rFonts w:ascii="Arial" w:eastAsia="Arial" w:hAnsi="Arial" w:cs="Arial"/>
        </w:rPr>
        <w:t>PRL  para</w:t>
      </w:r>
      <w:proofErr w:type="gramEnd"/>
      <w:r w:rsidRPr="005612B5">
        <w:rPr>
          <w:rFonts w:ascii="Arial" w:eastAsia="Arial" w:hAnsi="Arial" w:cs="Arial"/>
        </w:rPr>
        <w:t xml:space="preserve"> informar del incidente.</w:t>
      </w:r>
    </w:p>
    <w:p w14:paraId="75840346" w14:textId="77777777" w:rsidR="00AE167F" w:rsidRPr="005612B5" w:rsidRDefault="00AE167F" w:rsidP="00532D26">
      <w:pPr>
        <w:numPr>
          <w:ilvl w:val="0"/>
          <w:numId w:val="3"/>
        </w:numPr>
        <w:tabs>
          <w:tab w:val="left" w:pos="630"/>
        </w:tabs>
        <w:spacing w:after="40" w:line="240" w:lineRule="auto"/>
        <w:ind w:left="634" w:right="-14" w:hanging="274"/>
        <w:jc w:val="both"/>
        <w:rPr>
          <w:rFonts w:ascii="Arial" w:eastAsia="Arial" w:hAnsi="Arial" w:cs="Arial"/>
        </w:rPr>
      </w:pPr>
      <w:r w:rsidRPr="005612B5">
        <w:rPr>
          <w:rFonts w:ascii="Arial" w:eastAsia="Arial" w:hAnsi="Arial" w:cs="Arial"/>
        </w:rPr>
        <w:lastRenderedPageBreak/>
        <w:t>Cuando no sea posible localizarlos se deberá llamar al personal de Seguridad de la UPCT.</w:t>
      </w:r>
    </w:p>
    <w:p w14:paraId="647E886B" w14:textId="77777777" w:rsidR="00AE167F" w:rsidRPr="005612B5" w:rsidRDefault="00AE167F" w:rsidP="00532D26">
      <w:pPr>
        <w:numPr>
          <w:ilvl w:val="0"/>
          <w:numId w:val="3"/>
        </w:numPr>
        <w:tabs>
          <w:tab w:val="left" w:pos="630"/>
        </w:tabs>
        <w:spacing w:after="40" w:line="240" w:lineRule="auto"/>
        <w:ind w:left="634" w:right="-14" w:hanging="274"/>
        <w:jc w:val="both"/>
        <w:rPr>
          <w:rFonts w:ascii="Arial" w:eastAsia="Arial" w:hAnsi="Arial" w:cs="Arial"/>
        </w:rPr>
      </w:pPr>
      <w:r w:rsidRPr="005612B5">
        <w:rPr>
          <w:rFonts w:ascii="Arial" w:eastAsia="Arial" w:hAnsi="Arial" w:cs="Arial"/>
        </w:rPr>
        <w:t>Los desechos que se produzcan durante el trabajo deben ser controlados y eliminados. Para ello se deberán depositar en los recipientes apropiados.</w:t>
      </w:r>
    </w:p>
    <w:p w14:paraId="6544519A" w14:textId="77777777" w:rsidR="00AE167F" w:rsidRPr="005612B5" w:rsidRDefault="00AE167F" w:rsidP="00532D26">
      <w:pPr>
        <w:numPr>
          <w:ilvl w:val="0"/>
          <w:numId w:val="3"/>
        </w:numPr>
        <w:tabs>
          <w:tab w:val="left" w:pos="630"/>
        </w:tabs>
        <w:spacing w:after="40" w:line="240" w:lineRule="auto"/>
        <w:ind w:left="634" w:right="-14" w:hanging="274"/>
        <w:jc w:val="both"/>
        <w:rPr>
          <w:rFonts w:ascii="Arial" w:eastAsia="Arial" w:hAnsi="Arial" w:cs="Arial"/>
        </w:rPr>
      </w:pPr>
      <w:r w:rsidRPr="005612B5">
        <w:rPr>
          <w:rFonts w:ascii="Arial" w:eastAsia="Arial" w:hAnsi="Arial" w:cs="Arial"/>
        </w:rPr>
        <w:t>Está totalmente prohibido comer, beber o fumar.</w:t>
      </w:r>
    </w:p>
    <w:p w14:paraId="08FB6DE5" w14:textId="77777777" w:rsidR="00AE167F" w:rsidRPr="005612B5" w:rsidRDefault="00AE167F" w:rsidP="00532D26">
      <w:pPr>
        <w:numPr>
          <w:ilvl w:val="0"/>
          <w:numId w:val="3"/>
        </w:numPr>
        <w:tabs>
          <w:tab w:val="left" w:pos="630"/>
        </w:tabs>
        <w:spacing w:after="40" w:line="240" w:lineRule="auto"/>
        <w:ind w:left="634" w:right="-14" w:hanging="274"/>
        <w:jc w:val="both"/>
        <w:rPr>
          <w:rFonts w:ascii="Arial" w:eastAsia="Arial" w:hAnsi="Arial" w:cs="Arial"/>
        </w:rPr>
      </w:pPr>
      <w:r w:rsidRPr="005612B5">
        <w:rPr>
          <w:rFonts w:ascii="Arial" w:eastAsia="Arial" w:hAnsi="Arial" w:cs="Arial"/>
        </w:rPr>
        <w:t>Extremar las precauciones con instalaciones o equipos que no conozca.</w:t>
      </w:r>
    </w:p>
    <w:p w14:paraId="30B3A1B7" w14:textId="77777777" w:rsidR="00AE167F" w:rsidRPr="005612B5" w:rsidRDefault="00AE167F" w:rsidP="00532D26">
      <w:pPr>
        <w:numPr>
          <w:ilvl w:val="0"/>
          <w:numId w:val="3"/>
        </w:numPr>
        <w:tabs>
          <w:tab w:val="left" w:pos="630"/>
        </w:tabs>
        <w:spacing w:after="40" w:line="240" w:lineRule="auto"/>
        <w:ind w:left="634" w:right="-14" w:hanging="274"/>
        <w:jc w:val="both"/>
        <w:rPr>
          <w:rFonts w:ascii="Arial" w:eastAsia="Arial" w:hAnsi="Arial" w:cs="Arial"/>
        </w:rPr>
      </w:pPr>
      <w:r w:rsidRPr="005612B5">
        <w:rPr>
          <w:rFonts w:ascii="Arial" w:eastAsia="Arial" w:hAnsi="Arial" w:cs="Arial"/>
        </w:rPr>
        <w:t>No abrir recipientes, armarios, neveras o extracciones de gases, ni manipular instalaciones, equipos o materiales del laboratorio.</w:t>
      </w:r>
    </w:p>
    <w:p w14:paraId="764FB3CE" w14:textId="77777777" w:rsidR="00AE167F" w:rsidRPr="005612B5" w:rsidRDefault="00AE167F" w:rsidP="00532D26">
      <w:pPr>
        <w:numPr>
          <w:ilvl w:val="0"/>
          <w:numId w:val="3"/>
        </w:numPr>
        <w:tabs>
          <w:tab w:val="left" w:pos="630"/>
        </w:tabs>
        <w:spacing w:after="40" w:line="240" w:lineRule="auto"/>
        <w:ind w:left="634" w:right="-14" w:hanging="274"/>
        <w:jc w:val="both"/>
        <w:rPr>
          <w:rFonts w:ascii="Arial" w:eastAsia="Arial" w:hAnsi="Arial" w:cs="Arial"/>
        </w:rPr>
      </w:pPr>
      <w:r w:rsidRPr="005612B5">
        <w:rPr>
          <w:rFonts w:ascii="Arial" w:eastAsia="Arial" w:hAnsi="Arial" w:cs="Arial"/>
        </w:rPr>
        <w:t>No mover de su sitio armarios de productos, etc. sin el permiso del responsable del Taller.</w:t>
      </w:r>
    </w:p>
    <w:p w14:paraId="6AB1ED3B" w14:textId="77777777" w:rsidR="00AE167F" w:rsidRPr="005612B5" w:rsidRDefault="00AE167F" w:rsidP="00532D26">
      <w:pPr>
        <w:numPr>
          <w:ilvl w:val="0"/>
          <w:numId w:val="3"/>
        </w:numPr>
        <w:tabs>
          <w:tab w:val="left" w:pos="630"/>
        </w:tabs>
        <w:spacing w:after="40" w:line="240" w:lineRule="auto"/>
        <w:ind w:left="634" w:right="-14" w:hanging="274"/>
        <w:jc w:val="both"/>
        <w:rPr>
          <w:rFonts w:ascii="Arial" w:eastAsia="Arial" w:hAnsi="Arial" w:cs="Arial"/>
        </w:rPr>
      </w:pPr>
      <w:r w:rsidRPr="005612B5">
        <w:rPr>
          <w:rFonts w:ascii="Arial" w:eastAsia="Arial" w:hAnsi="Arial" w:cs="Arial"/>
        </w:rPr>
        <w:t>Está prohibido el uso de pantalón corto, sandalias o zapato descubierto en los talleres.</w:t>
      </w:r>
    </w:p>
    <w:p w14:paraId="46E6D2F7" w14:textId="77777777" w:rsidR="00AE167F" w:rsidRPr="005612B5" w:rsidRDefault="00AE167F" w:rsidP="00532D26">
      <w:pPr>
        <w:numPr>
          <w:ilvl w:val="0"/>
          <w:numId w:val="3"/>
        </w:numPr>
        <w:tabs>
          <w:tab w:val="left" w:pos="630"/>
        </w:tabs>
        <w:spacing w:after="40" w:line="240" w:lineRule="auto"/>
        <w:ind w:left="634" w:right="-14" w:hanging="274"/>
        <w:jc w:val="both"/>
        <w:rPr>
          <w:rFonts w:ascii="Arial" w:eastAsia="Arial" w:hAnsi="Arial" w:cs="Arial"/>
        </w:rPr>
      </w:pPr>
      <w:r w:rsidRPr="005612B5">
        <w:rPr>
          <w:rFonts w:ascii="Arial" w:eastAsia="Arial" w:hAnsi="Arial" w:cs="Arial"/>
        </w:rPr>
        <w:t>Llevar recogido el pelo largo. Evitar ropas anchas (especialmente mangas), cadenas, pulseras, etc.</w:t>
      </w:r>
    </w:p>
    <w:p w14:paraId="2038221A" w14:textId="77777777" w:rsidR="00AE167F" w:rsidRPr="005612B5" w:rsidRDefault="00AE167F" w:rsidP="00532D26">
      <w:pPr>
        <w:numPr>
          <w:ilvl w:val="0"/>
          <w:numId w:val="3"/>
        </w:numPr>
        <w:tabs>
          <w:tab w:val="left" w:pos="630"/>
        </w:tabs>
        <w:spacing w:after="40" w:line="240" w:lineRule="auto"/>
        <w:ind w:left="634" w:right="-14" w:hanging="274"/>
        <w:jc w:val="both"/>
        <w:rPr>
          <w:rFonts w:ascii="Arial" w:eastAsia="Arial" w:hAnsi="Arial" w:cs="Arial"/>
        </w:rPr>
      </w:pPr>
      <w:r w:rsidRPr="005612B5">
        <w:rPr>
          <w:rFonts w:ascii="Arial" w:eastAsia="Arial" w:hAnsi="Arial" w:cs="Arial"/>
        </w:rPr>
        <w:t xml:space="preserve">No provocar ninguna fuente de ignición (fumar, </w:t>
      </w:r>
      <w:proofErr w:type="gramStart"/>
      <w:r w:rsidRPr="005612B5">
        <w:rPr>
          <w:rFonts w:ascii="Arial" w:eastAsia="Arial" w:hAnsi="Arial" w:cs="Arial"/>
        </w:rPr>
        <w:t>chispas,…</w:t>
      </w:r>
      <w:proofErr w:type="gramEnd"/>
      <w:r w:rsidRPr="005612B5">
        <w:rPr>
          <w:rFonts w:ascii="Arial" w:eastAsia="Arial" w:hAnsi="Arial" w:cs="Arial"/>
        </w:rPr>
        <w:t>).</w:t>
      </w:r>
    </w:p>
    <w:p w14:paraId="24810727" w14:textId="77777777" w:rsidR="00AE167F" w:rsidRDefault="00AE167F" w:rsidP="00532D26">
      <w:pPr>
        <w:numPr>
          <w:ilvl w:val="0"/>
          <w:numId w:val="3"/>
        </w:numPr>
        <w:tabs>
          <w:tab w:val="left" w:pos="630"/>
        </w:tabs>
        <w:spacing w:after="40" w:line="240" w:lineRule="auto"/>
        <w:ind w:left="634" w:right="-14" w:hanging="274"/>
        <w:jc w:val="both"/>
        <w:rPr>
          <w:rFonts w:ascii="Arial" w:eastAsia="Arial" w:hAnsi="Arial" w:cs="Arial"/>
        </w:rPr>
      </w:pPr>
      <w:r>
        <w:rPr>
          <w:rFonts w:ascii="Arial" w:eastAsia="Arial" w:hAnsi="Arial" w:cs="Arial"/>
        </w:rPr>
        <w:t>Proyecciones, atrapamientos, g</w:t>
      </w:r>
      <w:r w:rsidRPr="005612B5">
        <w:rPr>
          <w:rFonts w:ascii="Arial" w:eastAsia="Arial" w:hAnsi="Arial" w:cs="Arial"/>
        </w:rPr>
        <w:t>olpes y cortes por existir equipos móviles</w:t>
      </w:r>
      <w:r>
        <w:rPr>
          <w:rFonts w:ascii="Arial" w:eastAsia="Arial" w:hAnsi="Arial" w:cs="Arial"/>
        </w:rPr>
        <w:t xml:space="preserve"> o equipos con </w:t>
      </w:r>
      <w:proofErr w:type="gramStart"/>
      <w:r>
        <w:rPr>
          <w:rFonts w:ascii="Arial" w:eastAsia="Arial" w:hAnsi="Arial" w:cs="Arial"/>
        </w:rPr>
        <w:t>presión</w:t>
      </w:r>
      <w:r w:rsidRPr="005612B5">
        <w:rPr>
          <w:rFonts w:ascii="Arial" w:eastAsia="Arial" w:hAnsi="Arial" w:cs="Arial"/>
        </w:rPr>
        <w:t xml:space="preserve"> .Se</w:t>
      </w:r>
      <w:proofErr w:type="gramEnd"/>
      <w:r w:rsidRPr="005612B5">
        <w:rPr>
          <w:rFonts w:ascii="Arial" w:eastAsia="Arial" w:hAnsi="Arial" w:cs="Arial"/>
        </w:rPr>
        <w:t xml:space="preserve"> debe adoptar las medidas de seguridad según fabricante, antes de reparar, limpiar, mantener, revisar una maquina</w:t>
      </w:r>
      <w:r>
        <w:rPr>
          <w:rFonts w:ascii="Arial" w:eastAsia="Arial" w:hAnsi="Arial" w:cs="Arial"/>
        </w:rPr>
        <w:t xml:space="preserve"> o instalación</w:t>
      </w:r>
      <w:r w:rsidRPr="005612B5">
        <w:rPr>
          <w:rFonts w:ascii="Arial" w:eastAsia="Arial" w:hAnsi="Arial" w:cs="Arial"/>
        </w:rPr>
        <w:t xml:space="preserve"> esta debe estar parada y desconectada y en posición de seguridad según fabricante.</w:t>
      </w:r>
      <w:r>
        <w:rPr>
          <w:rFonts w:ascii="Arial" w:eastAsia="Arial" w:hAnsi="Arial" w:cs="Arial"/>
        </w:rPr>
        <w:t xml:space="preserve"> </w:t>
      </w:r>
      <w:r w:rsidRPr="005612B5">
        <w:rPr>
          <w:rFonts w:ascii="Arial" w:eastAsia="Arial" w:hAnsi="Arial" w:cs="Arial"/>
        </w:rPr>
        <w:t>No poner fuera de servicio las protecciones sin garantías de seguridad.</w:t>
      </w:r>
    </w:p>
    <w:p w14:paraId="04FC367E" w14:textId="77777777" w:rsidR="00AE167F" w:rsidRDefault="00AE167F" w:rsidP="00532D26">
      <w:pPr>
        <w:numPr>
          <w:ilvl w:val="0"/>
          <w:numId w:val="3"/>
        </w:numPr>
        <w:tabs>
          <w:tab w:val="left" w:pos="630"/>
        </w:tabs>
        <w:spacing w:after="40" w:line="240" w:lineRule="auto"/>
        <w:ind w:left="634" w:right="-14" w:hanging="274"/>
        <w:jc w:val="both"/>
        <w:rPr>
          <w:rFonts w:ascii="Arial" w:eastAsia="Arial" w:hAnsi="Arial" w:cs="Arial"/>
        </w:rPr>
      </w:pPr>
      <w:r>
        <w:rPr>
          <w:rFonts w:ascii="Arial" w:eastAsia="Arial" w:hAnsi="Arial" w:cs="Arial"/>
        </w:rPr>
        <w:t xml:space="preserve">Tomar </w:t>
      </w:r>
      <w:proofErr w:type="gramStart"/>
      <w:r>
        <w:rPr>
          <w:rFonts w:ascii="Arial" w:eastAsia="Arial" w:hAnsi="Arial" w:cs="Arial"/>
        </w:rPr>
        <w:t>la medidas</w:t>
      </w:r>
      <w:proofErr w:type="gramEnd"/>
      <w:r>
        <w:rPr>
          <w:rFonts w:ascii="Arial" w:eastAsia="Arial" w:hAnsi="Arial" w:cs="Arial"/>
        </w:rPr>
        <w:t xml:space="preserve"> de protección de </w:t>
      </w:r>
      <w:r w:rsidR="00092349">
        <w:rPr>
          <w:rFonts w:ascii="Arial" w:eastAsia="Arial" w:hAnsi="Arial" w:cs="Arial"/>
        </w:rPr>
        <w:t>seguridad (</w:t>
      </w:r>
      <w:r>
        <w:rPr>
          <w:rFonts w:ascii="Arial" w:eastAsia="Arial" w:hAnsi="Arial" w:cs="Arial"/>
        </w:rPr>
        <w:t xml:space="preserve">especialmente </w:t>
      </w:r>
      <w:proofErr w:type="gramStart"/>
      <w:r>
        <w:rPr>
          <w:rFonts w:ascii="Arial" w:eastAsia="Arial" w:hAnsi="Arial" w:cs="Arial"/>
        </w:rPr>
        <w:t>eléctricas)  necesaria</w:t>
      </w:r>
      <w:proofErr w:type="gramEnd"/>
      <w:r>
        <w:rPr>
          <w:rFonts w:ascii="Arial" w:eastAsia="Arial" w:hAnsi="Arial" w:cs="Arial"/>
        </w:rPr>
        <w:t xml:space="preserve"> para trabajar en </w:t>
      </w:r>
      <w:proofErr w:type="gramStart"/>
      <w:r>
        <w:rPr>
          <w:rFonts w:ascii="Arial" w:eastAsia="Arial" w:hAnsi="Arial" w:cs="Arial"/>
        </w:rPr>
        <w:t>aquellos  lugares</w:t>
      </w:r>
      <w:proofErr w:type="gramEnd"/>
      <w:r>
        <w:rPr>
          <w:rFonts w:ascii="Arial" w:eastAsia="Arial" w:hAnsi="Arial" w:cs="Arial"/>
        </w:rPr>
        <w:t xml:space="preserve"> </w:t>
      </w:r>
      <w:proofErr w:type="gramStart"/>
      <w:r>
        <w:rPr>
          <w:rFonts w:ascii="Arial" w:eastAsia="Arial" w:hAnsi="Arial" w:cs="Arial"/>
        </w:rPr>
        <w:t>que  sean</w:t>
      </w:r>
      <w:proofErr w:type="gramEnd"/>
      <w:r>
        <w:rPr>
          <w:rFonts w:ascii="Arial" w:eastAsia="Arial" w:hAnsi="Arial" w:cs="Arial"/>
        </w:rPr>
        <w:t xml:space="preserve"> húmedos.</w:t>
      </w:r>
    </w:p>
    <w:p w14:paraId="5AC332A6" w14:textId="77777777" w:rsidR="00A23E99" w:rsidRPr="00532D26" w:rsidRDefault="00A23E99" w:rsidP="00A23E99">
      <w:pPr>
        <w:tabs>
          <w:tab w:val="left" w:pos="709"/>
        </w:tabs>
        <w:spacing w:after="80" w:line="240" w:lineRule="auto"/>
        <w:ind w:left="644" w:right="-12"/>
        <w:jc w:val="both"/>
        <w:rPr>
          <w:rFonts w:ascii="Arial" w:eastAsia="Arial" w:hAnsi="Arial" w:cs="Arial"/>
          <w:sz w:val="12"/>
          <w:szCs w:val="12"/>
        </w:rPr>
      </w:pPr>
    </w:p>
    <w:tbl>
      <w:tblPr>
        <w:tblStyle w:val="Tablaconcuadrcula1"/>
        <w:tblW w:w="0" w:type="auto"/>
        <w:shd w:val="clear" w:color="auto" w:fill="365F91" w:themeFill="accent1" w:themeFillShade="BF"/>
        <w:tblLook w:val="04A0" w:firstRow="1" w:lastRow="0" w:firstColumn="1" w:lastColumn="0" w:noHBand="0" w:noVBand="1"/>
      </w:tblPr>
      <w:tblGrid>
        <w:gridCol w:w="8921"/>
      </w:tblGrid>
      <w:tr w:rsidR="00A23E99" w:rsidRPr="00B4457C" w14:paraId="3F64BA3A" w14:textId="77777777" w:rsidTr="00532D26">
        <w:trPr>
          <w:trHeight w:val="536"/>
        </w:trPr>
        <w:tc>
          <w:tcPr>
            <w:tcW w:w="8921" w:type="dxa"/>
            <w:shd w:val="clear" w:color="auto" w:fill="365F91" w:themeFill="accent1" w:themeFillShade="BF"/>
            <w:vAlign w:val="center"/>
          </w:tcPr>
          <w:p w14:paraId="407ABB00" w14:textId="77777777" w:rsidR="00A23E99" w:rsidRPr="00342378" w:rsidRDefault="000E416B" w:rsidP="0063423D">
            <w:pPr>
              <w:pStyle w:val="Prrafodelista"/>
              <w:numPr>
                <w:ilvl w:val="0"/>
                <w:numId w:val="8"/>
              </w:numPr>
              <w:rPr>
                <w:rFonts w:ascii="Tahoma" w:hAnsi="Tahoma" w:cs="Tahoma"/>
                <w:b/>
              </w:rPr>
            </w:pPr>
            <w:r>
              <w:rPr>
                <w:rFonts w:ascii="Tahoma" w:hAnsi="Tahoma" w:cs="Tahoma"/>
                <w:b/>
                <w:color w:val="FFFFFF" w:themeColor="background1"/>
              </w:rPr>
              <w:t>Laboratorio</w:t>
            </w:r>
            <w:r w:rsidR="00A23E99" w:rsidRPr="00342378">
              <w:rPr>
                <w:rFonts w:ascii="Tahoma" w:hAnsi="Tahoma" w:cs="Tahoma"/>
                <w:b/>
                <w:color w:val="FFFFFF" w:themeColor="background1"/>
              </w:rPr>
              <w:t xml:space="preserve"> de </w:t>
            </w:r>
            <w:r w:rsidR="00A23E99">
              <w:rPr>
                <w:rFonts w:ascii="Tahoma" w:hAnsi="Tahoma" w:cs="Tahoma"/>
                <w:b/>
                <w:color w:val="FFFFFF" w:themeColor="background1"/>
              </w:rPr>
              <w:t>Nanopart</w:t>
            </w:r>
            <w:r w:rsidR="0063423D">
              <w:rPr>
                <w:rFonts w:ascii="Tahoma" w:hAnsi="Tahoma" w:cs="Tahoma"/>
                <w:b/>
                <w:color w:val="FFFFFF" w:themeColor="background1"/>
              </w:rPr>
              <w:t>í</w:t>
            </w:r>
            <w:r w:rsidR="00A23E99">
              <w:rPr>
                <w:rFonts w:ascii="Tahoma" w:hAnsi="Tahoma" w:cs="Tahoma"/>
                <w:b/>
                <w:color w:val="FFFFFF" w:themeColor="background1"/>
              </w:rPr>
              <w:t>culas</w:t>
            </w:r>
            <w:r w:rsidR="00A23E99" w:rsidRPr="00342378">
              <w:rPr>
                <w:rFonts w:ascii="Tahoma" w:hAnsi="Tahoma" w:cs="Tahoma"/>
                <w:b/>
                <w:color w:val="FFFFFF" w:themeColor="background1"/>
              </w:rPr>
              <w:t>.</w:t>
            </w:r>
          </w:p>
        </w:tc>
      </w:tr>
    </w:tbl>
    <w:p w14:paraId="16492B00" w14:textId="77777777" w:rsidR="00A23E99" w:rsidRDefault="00A23E99" w:rsidP="00532D26">
      <w:pPr>
        <w:spacing w:after="40" w:line="240" w:lineRule="auto"/>
      </w:pPr>
    </w:p>
    <w:tbl>
      <w:tblPr>
        <w:tblStyle w:val="Tablaconcuadrcula2"/>
        <w:tblW w:w="0" w:type="auto"/>
        <w:tblLook w:val="04A0" w:firstRow="1" w:lastRow="0" w:firstColumn="1" w:lastColumn="0" w:noHBand="0" w:noVBand="1"/>
      </w:tblPr>
      <w:tblGrid>
        <w:gridCol w:w="1096"/>
        <w:gridCol w:w="7825"/>
      </w:tblGrid>
      <w:tr w:rsidR="00A23E99" w:rsidRPr="005612B5" w14:paraId="12755DC6" w14:textId="77777777" w:rsidTr="00736E64">
        <w:tc>
          <w:tcPr>
            <w:tcW w:w="1101" w:type="dxa"/>
            <w:vAlign w:val="center"/>
          </w:tcPr>
          <w:p w14:paraId="10035002" w14:textId="77777777" w:rsidR="00A23E99" w:rsidRDefault="00A23E99" w:rsidP="00736E64">
            <w:r w:rsidRPr="005612B5">
              <w:t>Riesgos:</w:t>
            </w:r>
          </w:p>
          <w:p w14:paraId="6A210842" w14:textId="77777777" w:rsidR="00A23E99" w:rsidRPr="00486FB8" w:rsidRDefault="00A23E99" w:rsidP="00736E64"/>
          <w:p w14:paraId="1046BA46" w14:textId="77777777" w:rsidR="00A23E99" w:rsidRPr="00486FB8" w:rsidRDefault="00A23E99" w:rsidP="00736E64"/>
          <w:p w14:paraId="0464D14C" w14:textId="77777777" w:rsidR="00A23E99" w:rsidRPr="00486FB8" w:rsidRDefault="00A23E99" w:rsidP="00736E64"/>
          <w:p w14:paraId="2ABDF720" w14:textId="77777777" w:rsidR="00A23E99" w:rsidRPr="00486FB8" w:rsidRDefault="00A23E99" w:rsidP="00736E64"/>
          <w:p w14:paraId="54BE4809" w14:textId="77777777" w:rsidR="00A23E99" w:rsidRDefault="00A23E99" w:rsidP="00736E64"/>
          <w:p w14:paraId="22DE7111" w14:textId="77777777" w:rsidR="00A23E99" w:rsidRPr="00486FB8" w:rsidRDefault="00A23E99" w:rsidP="00736E64"/>
          <w:p w14:paraId="4AA44CF3" w14:textId="77777777" w:rsidR="00A23E99" w:rsidRPr="00486FB8" w:rsidRDefault="00A23E99" w:rsidP="00736E64"/>
          <w:p w14:paraId="1C28F3D3" w14:textId="77777777" w:rsidR="00A23E99" w:rsidRPr="00486FB8" w:rsidRDefault="00A23E99" w:rsidP="00736E64"/>
          <w:p w14:paraId="6A1EAE8E" w14:textId="77777777" w:rsidR="00A23E99" w:rsidRPr="00486FB8" w:rsidRDefault="00A23E99" w:rsidP="00736E64"/>
          <w:p w14:paraId="361B73AD" w14:textId="77777777" w:rsidR="00A23E99" w:rsidRPr="00486FB8" w:rsidRDefault="00A23E99" w:rsidP="00736E64"/>
          <w:p w14:paraId="56317183" w14:textId="77777777" w:rsidR="00A23E99" w:rsidRPr="00486FB8" w:rsidRDefault="00A23E99" w:rsidP="00736E64"/>
          <w:p w14:paraId="41DC9B3C" w14:textId="77777777" w:rsidR="00A23E99" w:rsidRPr="00486FB8" w:rsidRDefault="00A23E99" w:rsidP="00736E64"/>
          <w:p w14:paraId="473C352C" w14:textId="77777777" w:rsidR="00A23E99" w:rsidRDefault="00A23E99" w:rsidP="00736E64"/>
          <w:p w14:paraId="6BD0B3CC" w14:textId="77777777" w:rsidR="00A23E99" w:rsidRPr="00486FB8" w:rsidRDefault="00A23E99" w:rsidP="00736E64"/>
          <w:p w14:paraId="408E78A5" w14:textId="77777777" w:rsidR="00A23E99" w:rsidRPr="00486FB8" w:rsidRDefault="00A23E99" w:rsidP="00736E64"/>
          <w:p w14:paraId="34B71C32" w14:textId="77777777" w:rsidR="00A23E99" w:rsidRDefault="00A23E99" w:rsidP="00736E64"/>
          <w:p w14:paraId="6FC1843A" w14:textId="77777777" w:rsidR="00A23E99" w:rsidRPr="00486FB8" w:rsidRDefault="00A23E99" w:rsidP="00736E64"/>
          <w:p w14:paraId="6DFA8BA5" w14:textId="77777777" w:rsidR="00A23E99" w:rsidRDefault="00A23E99" w:rsidP="00736E64"/>
          <w:p w14:paraId="3FCC2C68" w14:textId="77777777" w:rsidR="00A23E99" w:rsidRPr="00486FB8" w:rsidRDefault="00A23E99" w:rsidP="00736E64"/>
        </w:tc>
        <w:tc>
          <w:tcPr>
            <w:tcW w:w="7970" w:type="dxa"/>
          </w:tcPr>
          <w:p w14:paraId="16D0682D" w14:textId="77777777" w:rsidR="00A23E99" w:rsidRPr="002C405F" w:rsidRDefault="00A23E99" w:rsidP="002471B2">
            <w:pPr>
              <w:pStyle w:val="Prrafodelista"/>
              <w:numPr>
                <w:ilvl w:val="0"/>
                <w:numId w:val="29"/>
              </w:numPr>
              <w:rPr>
                <w:rFonts w:ascii="Arial" w:eastAsia="Arial" w:hAnsi="Arial" w:cs="Arial"/>
              </w:rPr>
            </w:pPr>
            <w:proofErr w:type="gramStart"/>
            <w:r w:rsidRPr="002C405F">
              <w:rPr>
                <w:rFonts w:ascii="Arial" w:eastAsia="Arial" w:hAnsi="Arial" w:cs="Arial"/>
              </w:rPr>
              <w:t>Caídas  al</w:t>
            </w:r>
            <w:proofErr w:type="gramEnd"/>
            <w:r w:rsidRPr="002C405F">
              <w:rPr>
                <w:rFonts w:ascii="Arial" w:eastAsia="Arial" w:hAnsi="Arial" w:cs="Arial"/>
              </w:rPr>
              <w:t xml:space="preserve">  mismo nivel por presencia de obstáculos, suelos resbaladizos-derrame o insuficiente iluminación.</w:t>
            </w:r>
          </w:p>
          <w:p w14:paraId="54394A62" w14:textId="77777777" w:rsidR="00A23E99" w:rsidRPr="002C405F" w:rsidRDefault="00A23E99" w:rsidP="002471B2">
            <w:pPr>
              <w:pStyle w:val="Prrafodelista"/>
              <w:numPr>
                <w:ilvl w:val="0"/>
                <w:numId w:val="29"/>
              </w:numPr>
              <w:rPr>
                <w:rFonts w:ascii="Arial" w:eastAsia="Arial" w:hAnsi="Arial" w:cs="Arial"/>
              </w:rPr>
            </w:pPr>
            <w:r w:rsidRPr="002C405F">
              <w:rPr>
                <w:rFonts w:ascii="Arial" w:eastAsia="Arial" w:hAnsi="Arial" w:cs="Arial"/>
              </w:rPr>
              <w:t xml:space="preserve">Golpes y contusiones con objetos inmóviles u órganos móviles de los equipos. </w:t>
            </w:r>
          </w:p>
          <w:p w14:paraId="34E768BF" w14:textId="77777777" w:rsidR="00A23E99" w:rsidRPr="002C405F" w:rsidRDefault="00A23E99" w:rsidP="002471B2">
            <w:pPr>
              <w:pStyle w:val="Prrafodelista"/>
              <w:numPr>
                <w:ilvl w:val="0"/>
                <w:numId w:val="29"/>
              </w:numPr>
              <w:rPr>
                <w:rFonts w:ascii="Arial" w:eastAsia="Arial" w:hAnsi="Arial" w:cs="Arial"/>
              </w:rPr>
            </w:pPr>
            <w:r w:rsidRPr="002C405F">
              <w:rPr>
                <w:rFonts w:ascii="Arial" w:eastAsia="Arial" w:hAnsi="Arial" w:cs="Arial"/>
              </w:rPr>
              <w:t xml:space="preserve">Caída a distinto nivel en </w:t>
            </w:r>
            <w:proofErr w:type="gramStart"/>
            <w:r w:rsidRPr="002C405F">
              <w:rPr>
                <w:rFonts w:ascii="Arial" w:eastAsia="Arial" w:hAnsi="Arial" w:cs="Arial"/>
              </w:rPr>
              <w:t>el  mantenimiento</w:t>
            </w:r>
            <w:proofErr w:type="gramEnd"/>
            <w:r w:rsidRPr="002C405F">
              <w:rPr>
                <w:rFonts w:ascii="Arial" w:eastAsia="Arial" w:hAnsi="Arial" w:cs="Arial"/>
              </w:rPr>
              <w:t xml:space="preserve"> de instalaciones</w:t>
            </w:r>
            <w:r w:rsidR="0063423D" w:rsidRPr="002C405F">
              <w:rPr>
                <w:rFonts w:ascii="Arial" w:eastAsia="Arial" w:hAnsi="Arial" w:cs="Arial"/>
              </w:rPr>
              <w:t xml:space="preserve"> en altura</w:t>
            </w:r>
            <w:r w:rsidRPr="002C405F">
              <w:rPr>
                <w:rFonts w:ascii="Arial" w:eastAsia="Arial" w:hAnsi="Arial" w:cs="Arial"/>
              </w:rPr>
              <w:t>.</w:t>
            </w:r>
          </w:p>
          <w:p w14:paraId="2CAA2461" w14:textId="77777777" w:rsidR="00A23E99" w:rsidRPr="002C405F" w:rsidRDefault="00A23E99" w:rsidP="002471B2">
            <w:pPr>
              <w:pStyle w:val="Prrafodelista"/>
              <w:numPr>
                <w:ilvl w:val="0"/>
                <w:numId w:val="29"/>
              </w:numPr>
              <w:rPr>
                <w:rFonts w:ascii="Arial" w:eastAsia="Arial" w:hAnsi="Arial" w:cs="Arial"/>
              </w:rPr>
            </w:pPr>
            <w:r w:rsidRPr="002C405F">
              <w:rPr>
                <w:rFonts w:ascii="Arial" w:eastAsia="Arial" w:hAnsi="Arial" w:cs="Arial"/>
              </w:rPr>
              <w:t>Incendio y explosión</w:t>
            </w:r>
            <w:r w:rsidR="00092349" w:rsidRPr="002C405F">
              <w:rPr>
                <w:rFonts w:ascii="Arial" w:eastAsia="Arial" w:hAnsi="Arial" w:cs="Arial"/>
              </w:rPr>
              <w:t>...</w:t>
            </w:r>
            <w:r w:rsidRPr="002C405F">
              <w:rPr>
                <w:rFonts w:ascii="Arial" w:eastAsia="Arial" w:hAnsi="Arial" w:cs="Arial"/>
              </w:rPr>
              <w:t xml:space="preserve"> Factor Inicio/chispas, reacción productos químicos, sobrecalentamiento de instalación por sobrecarga y productos/gases inflamables. </w:t>
            </w:r>
            <w:r w:rsidR="009E3513" w:rsidRPr="002C405F">
              <w:rPr>
                <w:rFonts w:ascii="Arial" w:eastAsia="Arial" w:hAnsi="Arial" w:cs="Arial"/>
              </w:rPr>
              <w:t xml:space="preserve">Explosiones de polvos finos y </w:t>
            </w:r>
            <w:proofErr w:type="gramStart"/>
            <w:r w:rsidR="00092349" w:rsidRPr="002C405F">
              <w:rPr>
                <w:rFonts w:ascii="Arial" w:eastAsia="Arial" w:hAnsi="Arial" w:cs="Arial"/>
              </w:rPr>
              <w:t>ultra finos</w:t>
            </w:r>
            <w:proofErr w:type="gramEnd"/>
            <w:r w:rsidR="009E3513" w:rsidRPr="002C405F">
              <w:rPr>
                <w:rFonts w:ascii="Arial" w:eastAsia="Arial" w:hAnsi="Arial" w:cs="Arial"/>
              </w:rPr>
              <w:t xml:space="preserve"> de </w:t>
            </w:r>
            <w:r w:rsidR="00092349" w:rsidRPr="002C405F">
              <w:rPr>
                <w:rFonts w:ascii="Arial" w:eastAsia="Arial" w:hAnsi="Arial" w:cs="Arial"/>
              </w:rPr>
              <w:t>nano partículas</w:t>
            </w:r>
            <w:r w:rsidR="009E3513" w:rsidRPr="002C405F">
              <w:rPr>
                <w:rFonts w:ascii="Arial" w:eastAsia="Arial" w:hAnsi="Arial" w:cs="Arial"/>
              </w:rPr>
              <w:t xml:space="preserve"> (por ejemplo, ATEX), no ofrece garantías suficientes debido a los cambios que sufren las propiedades de las partículas</w:t>
            </w:r>
          </w:p>
          <w:p w14:paraId="16427189" w14:textId="77777777" w:rsidR="00A23E99" w:rsidRPr="002C405F" w:rsidRDefault="00A23E99" w:rsidP="002471B2">
            <w:pPr>
              <w:pStyle w:val="Prrafodelista"/>
              <w:numPr>
                <w:ilvl w:val="0"/>
                <w:numId w:val="29"/>
              </w:numPr>
              <w:rPr>
                <w:rFonts w:ascii="Arial" w:eastAsia="Arial" w:hAnsi="Arial" w:cs="Arial"/>
              </w:rPr>
            </w:pPr>
            <w:r w:rsidRPr="002C405F">
              <w:rPr>
                <w:rFonts w:ascii="Arial" w:eastAsia="Arial" w:hAnsi="Arial" w:cs="Arial"/>
              </w:rPr>
              <w:t>Contacto eléctrico con equipos o instalaciones eléctricas.</w:t>
            </w:r>
          </w:p>
          <w:p w14:paraId="0E0A5583" w14:textId="77777777" w:rsidR="00A23E99" w:rsidRPr="002C405F" w:rsidRDefault="00A23E99" w:rsidP="002471B2">
            <w:pPr>
              <w:pStyle w:val="Prrafodelista"/>
              <w:numPr>
                <w:ilvl w:val="0"/>
                <w:numId w:val="29"/>
              </w:numPr>
              <w:rPr>
                <w:rFonts w:ascii="Arial" w:eastAsia="Arial" w:hAnsi="Arial" w:cs="Arial"/>
              </w:rPr>
            </w:pPr>
            <w:r w:rsidRPr="002C405F">
              <w:rPr>
                <w:rFonts w:ascii="Arial" w:eastAsia="Arial" w:hAnsi="Arial" w:cs="Arial"/>
              </w:rPr>
              <w:t>Caída de objetos por desplome o derrumbamiento / en manipulación. Inadecuado apilamiento, sobrecarga de materiales, vibraciones de otros equipos.</w:t>
            </w:r>
          </w:p>
          <w:p w14:paraId="3D7F33AB" w14:textId="77777777" w:rsidR="00A23E99" w:rsidRPr="002C405F" w:rsidRDefault="00A23E99" w:rsidP="002471B2">
            <w:pPr>
              <w:pStyle w:val="Prrafodelista"/>
              <w:numPr>
                <w:ilvl w:val="0"/>
                <w:numId w:val="29"/>
              </w:numPr>
              <w:rPr>
                <w:rFonts w:ascii="Arial" w:eastAsia="Arial" w:hAnsi="Arial" w:cs="Arial"/>
              </w:rPr>
            </w:pPr>
            <w:r w:rsidRPr="002C405F">
              <w:rPr>
                <w:rFonts w:ascii="Arial" w:eastAsia="Arial" w:hAnsi="Arial" w:cs="Arial"/>
              </w:rPr>
              <w:t xml:space="preserve">Proyección de fragmentos o partículas/ en el uso de varios equipos de trabajo se desprende </w:t>
            </w:r>
            <w:r w:rsidR="00092349" w:rsidRPr="002C405F">
              <w:rPr>
                <w:rFonts w:ascii="Arial" w:eastAsia="Arial" w:hAnsi="Arial" w:cs="Arial"/>
              </w:rPr>
              <w:t>gas, polvo</w:t>
            </w:r>
            <w:r w:rsidRPr="002C405F">
              <w:rPr>
                <w:rFonts w:ascii="Arial" w:eastAsia="Arial" w:hAnsi="Arial" w:cs="Arial"/>
              </w:rPr>
              <w:t>, aire, fragmentos y partículas de material.</w:t>
            </w:r>
          </w:p>
          <w:p w14:paraId="53EDFFFC" w14:textId="77777777" w:rsidR="00A23E99" w:rsidRPr="002C405F" w:rsidRDefault="00A23E99" w:rsidP="002471B2">
            <w:pPr>
              <w:pStyle w:val="Prrafodelista"/>
              <w:numPr>
                <w:ilvl w:val="0"/>
                <w:numId w:val="29"/>
              </w:numPr>
              <w:rPr>
                <w:rFonts w:ascii="Arial" w:eastAsia="Arial" w:hAnsi="Arial" w:cs="Arial"/>
              </w:rPr>
            </w:pPr>
            <w:r w:rsidRPr="002C405F">
              <w:rPr>
                <w:rFonts w:ascii="Arial" w:eastAsia="Arial" w:hAnsi="Arial" w:cs="Arial"/>
              </w:rPr>
              <w:t>Atrapamiento y cortes por o entre objetos/ atrapamiento entre las partes móviles de las máquinas o herramientas</w:t>
            </w:r>
            <w:r w:rsidR="00092349" w:rsidRPr="002C405F">
              <w:rPr>
                <w:rFonts w:ascii="Arial" w:eastAsia="Arial" w:hAnsi="Arial" w:cs="Arial"/>
              </w:rPr>
              <w:t>...</w:t>
            </w:r>
          </w:p>
          <w:p w14:paraId="6C8250B8" w14:textId="77777777" w:rsidR="00A23E99" w:rsidRPr="002C405F" w:rsidRDefault="00A23E99" w:rsidP="002471B2">
            <w:pPr>
              <w:pStyle w:val="Prrafodelista"/>
              <w:numPr>
                <w:ilvl w:val="0"/>
                <w:numId w:val="29"/>
              </w:numPr>
              <w:rPr>
                <w:rFonts w:ascii="Arial" w:eastAsia="Arial" w:hAnsi="Arial" w:cs="Arial"/>
              </w:rPr>
            </w:pPr>
            <w:r w:rsidRPr="002C405F">
              <w:rPr>
                <w:rFonts w:ascii="Arial" w:eastAsia="Arial" w:hAnsi="Arial" w:cs="Arial"/>
              </w:rPr>
              <w:t>Exposición a sustancias peligrosas, nocivas o tóxicas, manejo de productos químicos</w:t>
            </w:r>
            <w:r w:rsidR="009E3513" w:rsidRPr="002C405F">
              <w:rPr>
                <w:rFonts w:ascii="Arial" w:eastAsia="Arial" w:hAnsi="Arial" w:cs="Arial"/>
              </w:rPr>
              <w:t xml:space="preserve"> y </w:t>
            </w:r>
            <w:proofErr w:type="spellStart"/>
            <w:proofErr w:type="gramStart"/>
            <w:r w:rsidR="009E3513" w:rsidRPr="002C405F">
              <w:rPr>
                <w:rFonts w:ascii="Arial" w:eastAsia="Arial" w:hAnsi="Arial" w:cs="Arial"/>
              </w:rPr>
              <w:t>nanoparticulas.</w:t>
            </w:r>
            <w:r w:rsidRPr="002C405F">
              <w:rPr>
                <w:rFonts w:ascii="Arial" w:eastAsia="Arial" w:hAnsi="Arial" w:cs="Arial"/>
              </w:rPr>
              <w:t>Riesgos</w:t>
            </w:r>
            <w:proofErr w:type="spellEnd"/>
            <w:proofErr w:type="gramEnd"/>
            <w:r w:rsidRPr="002C405F">
              <w:rPr>
                <w:rFonts w:ascii="Arial" w:eastAsia="Arial" w:hAnsi="Arial" w:cs="Arial"/>
              </w:rPr>
              <w:t xml:space="preserve"> de exposición </w:t>
            </w:r>
            <w:proofErr w:type="gramStart"/>
            <w:r w:rsidRPr="002C405F">
              <w:rPr>
                <w:rFonts w:ascii="Arial" w:eastAsia="Arial" w:hAnsi="Arial" w:cs="Arial"/>
              </w:rPr>
              <w:t>a  las</w:t>
            </w:r>
            <w:proofErr w:type="gramEnd"/>
            <w:r w:rsidRPr="002C405F">
              <w:rPr>
                <w:rFonts w:ascii="Arial" w:eastAsia="Arial" w:hAnsi="Arial" w:cs="Arial"/>
              </w:rPr>
              <w:t xml:space="preserve"> nanopartículas están relacionados con los efectos biológicos y </w:t>
            </w:r>
            <w:r w:rsidR="00092349" w:rsidRPr="002C405F">
              <w:rPr>
                <w:rFonts w:ascii="Arial" w:eastAsia="Arial" w:hAnsi="Arial" w:cs="Arial"/>
              </w:rPr>
              <w:t>químicos (</w:t>
            </w:r>
            <w:r w:rsidRPr="002C405F">
              <w:rPr>
                <w:rFonts w:ascii="Arial" w:eastAsia="Arial" w:hAnsi="Arial" w:cs="Arial"/>
              </w:rPr>
              <w:t>depende del tipo que se utilice).</w:t>
            </w:r>
          </w:p>
          <w:p w14:paraId="5E5F8B71" w14:textId="77777777" w:rsidR="009E3513" w:rsidRPr="002C405F" w:rsidRDefault="009E3513" w:rsidP="002471B2">
            <w:pPr>
              <w:pStyle w:val="Prrafodelista"/>
              <w:numPr>
                <w:ilvl w:val="0"/>
                <w:numId w:val="29"/>
              </w:numPr>
              <w:rPr>
                <w:rFonts w:ascii="Arial" w:eastAsia="Arial" w:hAnsi="Arial" w:cs="Arial"/>
              </w:rPr>
            </w:pPr>
            <w:r w:rsidRPr="002C405F">
              <w:rPr>
                <w:rFonts w:ascii="Arial" w:eastAsia="Arial" w:hAnsi="Arial" w:cs="Arial"/>
              </w:rPr>
              <w:t>Ruido/ equipos trabajando.</w:t>
            </w:r>
          </w:p>
        </w:tc>
      </w:tr>
    </w:tbl>
    <w:p w14:paraId="496A1AF6" w14:textId="77777777" w:rsidR="00A23E99" w:rsidRPr="005612B5" w:rsidRDefault="00A23E99" w:rsidP="00A23E99">
      <w:pPr>
        <w:tabs>
          <w:tab w:val="left" w:pos="709"/>
        </w:tabs>
        <w:autoSpaceDE w:val="0"/>
        <w:autoSpaceDN w:val="0"/>
        <w:adjustRightInd w:val="0"/>
        <w:spacing w:after="120" w:line="240" w:lineRule="auto"/>
        <w:jc w:val="both"/>
        <w:rPr>
          <w:rFonts w:ascii="Tahoma" w:hAnsi="Tahoma" w:cs="Tahoma"/>
          <w:b/>
          <w:szCs w:val="24"/>
        </w:rPr>
      </w:pPr>
      <w:r w:rsidRPr="005612B5">
        <w:rPr>
          <w:rFonts w:ascii="Tahoma" w:hAnsi="Tahoma" w:cs="Tahoma"/>
          <w:b/>
          <w:szCs w:val="24"/>
        </w:rPr>
        <w:lastRenderedPageBreak/>
        <w:t>Medidas preventivas:</w:t>
      </w:r>
    </w:p>
    <w:p w14:paraId="06993E44" w14:textId="77777777" w:rsidR="00A23E99" w:rsidRPr="005612B5" w:rsidRDefault="00A23E99" w:rsidP="00532D26">
      <w:pPr>
        <w:numPr>
          <w:ilvl w:val="0"/>
          <w:numId w:val="3"/>
        </w:numPr>
        <w:tabs>
          <w:tab w:val="left" w:pos="709"/>
        </w:tabs>
        <w:spacing w:after="40" w:line="240" w:lineRule="auto"/>
        <w:ind w:left="714" w:right="-14" w:hanging="357"/>
        <w:jc w:val="both"/>
        <w:rPr>
          <w:rFonts w:ascii="Arial" w:eastAsia="Arial" w:hAnsi="Arial" w:cs="Arial"/>
        </w:rPr>
      </w:pPr>
      <w:r w:rsidRPr="005612B5">
        <w:rPr>
          <w:rFonts w:ascii="Arial" w:eastAsia="Arial" w:hAnsi="Arial" w:cs="Arial"/>
        </w:rPr>
        <w:t>Si</w:t>
      </w:r>
      <w:r w:rsidRPr="005612B5">
        <w:rPr>
          <w:rFonts w:ascii="Arial" w:eastAsia="Arial" w:hAnsi="Arial" w:cs="Arial"/>
          <w:spacing w:val="6"/>
        </w:rPr>
        <w:t xml:space="preserve"> </w:t>
      </w:r>
      <w:r w:rsidRPr="005612B5">
        <w:rPr>
          <w:rFonts w:ascii="Arial" w:eastAsia="Arial" w:hAnsi="Arial" w:cs="Arial"/>
        </w:rPr>
        <w:t xml:space="preserve">la iluminación, condiciones termo higrométricas o </w:t>
      </w:r>
      <w:proofErr w:type="gramStart"/>
      <w:r w:rsidRPr="005612B5">
        <w:rPr>
          <w:rFonts w:ascii="Arial" w:eastAsia="Arial" w:hAnsi="Arial" w:cs="Arial"/>
        </w:rPr>
        <w:t>ventilación  es</w:t>
      </w:r>
      <w:proofErr w:type="gramEnd"/>
      <w:r w:rsidRPr="005612B5">
        <w:rPr>
          <w:rFonts w:ascii="Arial" w:eastAsia="Arial" w:hAnsi="Arial" w:cs="Arial"/>
          <w:spacing w:val="10"/>
        </w:rPr>
        <w:t xml:space="preserve"> </w:t>
      </w:r>
      <w:r w:rsidRPr="005612B5">
        <w:rPr>
          <w:rFonts w:ascii="Arial" w:eastAsia="Arial" w:hAnsi="Arial" w:cs="Arial"/>
        </w:rPr>
        <w:t>escasa comunicar</w:t>
      </w:r>
      <w:r w:rsidRPr="005612B5">
        <w:rPr>
          <w:rFonts w:ascii="Arial" w:eastAsia="Arial" w:hAnsi="Arial" w:cs="Arial"/>
          <w:spacing w:val="10"/>
        </w:rPr>
        <w:t xml:space="preserve"> </w:t>
      </w:r>
      <w:r w:rsidRPr="005612B5">
        <w:rPr>
          <w:rFonts w:ascii="Arial" w:eastAsia="Arial" w:hAnsi="Arial" w:cs="Arial"/>
        </w:rPr>
        <w:t>dicha</w:t>
      </w:r>
      <w:r w:rsidRPr="005612B5">
        <w:rPr>
          <w:rFonts w:ascii="Arial" w:eastAsia="Arial" w:hAnsi="Arial" w:cs="Arial"/>
          <w:spacing w:val="13"/>
        </w:rPr>
        <w:t xml:space="preserve"> </w:t>
      </w:r>
      <w:r w:rsidRPr="005612B5">
        <w:rPr>
          <w:rFonts w:ascii="Arial" w:eastAsia="Arial" w:hAnsi="Arial" w:cs="Arial"/>
        </w:rPr>
        <w:t>situ</w:t>
      </w:r>
      <w:r w:rsidRPr="005612B5">
        <w:rPr>
          <w:rFonts w:ascii="Arial" w:eastAsia="Arial" w:hAnsi="Arial" w:cs="Arial"/>
          <w:spacing w:val="-1"/>
        </w:rPr>
        <w:t>a</w:t>
      </w:r>
      <w:r w:rsidRPr="005612B5">
        <w:rPr>
          <w:rFonts w:ascii="Arial" w:eastAsia="Arial" w:hAnsi="Arial" w:cs="Arial"/>
          <w:spacing w:val="1"/>
        </w:rPr>
        <w:t>c</w:t>
      </w:r>
      <w:r w:rsidRPr="005612B5">
        <w:rPr>
          <w:rFonts w:ascii="Arial" w:eastAsia="Arial" w:hAnsi="Arial" w:cs="Arial"/>
        </w:rPr>
        <w:t>i</w:t>
      </w:r>
      <w:r w:rsidRPr="005612B5">
        <w:rPr>
          <w:rFonts w:ascii="Arial" w:eastAsia="Arial" w:hAnsi="Arial" w:cs="Arial"/>
          <w:spacing w:val="-1"/>
        </w:rPr>
        <w:t>ó</w:t>
      </w:r>
      <w:r w:rsidRPr="005612B5">
        <w:rPr>
          <w:rFonts w:ascii="Arial" w:eastAsia="Arial" w:hAnsi="Arial" w:cs="Arial"/>
        </w:rPr>
        <w:t>n</w:t>
      </w:r>
      <w:r w:rsidRPr="005612B5">
        <w:rPr>
          <w:rFonts w:ascii="Arial" w:eastAsia="Arial" w:hAnsi="Arial" w:cs="Arial"/>
          <w:spacing w:val="11"/>
        </w:rPr>
        <w:t xml:space="preserve"> </w:t>
      </w:r>
      <w:r w:rsidRPr="005612B5">
        <w:rPr>
          <w:rFonts w:ascii="Arial" w:eastAsia="Arial" w:hAnsi="Arial" w:cs="Arial"/>
        </w:rPr>
        <w:t>al responsable</w:t>
      </w:r>
      <w:r w:rsidRPr="005612B5">
        <w:rPr>
          <w:rFonts w:ascii="Arial" w:eastAsia="Arial" w:hAnsi="Arial" w:cs="Arial"/>
          <w:spacing w:val="-13"/>
        </w:rPr>
        <w:t xml:space="preserve"> </w:t>
      </w:r>
      <w:r w:rsidRPr="005612B5">
        <w:rPr>
          <w:rFonts w:ascii="Arial" w:eastAsia="Arial" w:hAnsi="Arial" w:cs="Arial"/>
        </w:rPr>
        <w:t>del</w:t>
      </w:r>
      <w:r w:rsidRPr="005612B5">
        <w:rPr>
          <w:rFonts w:ascii="Arial" w:eastAsia="Arial" w:hAnsi="Arial" w:cs="Arial"/>
          <w:spacing w:val="-3"/>
        </w:rPr>
        <w:t xml:space="preserve"> </w:t>
      </w:r>
      <w:r w:rsidRPr="005612B5">
        <w:rPr>
          <w:rFonts w:ascii="Arial" w:eastAsia="Arial" w:hAnsi="Arial" w:cs="Arial"/>
        </w:rPr>
        <w:t>local.</w:t>
      </w:r>
    </w:p>
    <w:p w14:paraId="3FF66396" w14:textId="77777777" w:rsidR="00A23E99" w:rsidRPr="005612B5" w:rsidRDefault="00A23E99" w:rsidP="00532D26">
      <w:pPr>
        <w:numPr>
          <w:ilvl w:val="0"/>
          <w:numId w:val="3"/>
        </w:numPr>
        <w:tabs>
          <w:tab w:val="left" w:pos="709"/>
        </w:tabs>
        <w:spacing w:after="40" w:line="240" w:lineRule="auto"/>
        <w:ind w:left="714" w:right="-14" w:hanging="357"/>
        <w:jc w:val="both"/>
        <w:rPr>
          <w:rFonts w:ascii="Arial" w:eastAsia="Arial" w:hAnsi="Arial" w:cs="Arial"/>
        </w:rPr>
      </w:pPr>
      <w:proofErr w:type="gramStart"/>
      <w:r w:rsidRPr="005612B5">
        <w:rPr>
          <w:rFonts w:ascii="Arial" w:eastAsia="Arial" w:hAnsi="Arial" w:cs="Arial"/>
        </w:rPr>
        <w:t>Preferentemente las tareas de limpieza u otras actividades a desarrollar</w:t>
      </w:r>
      <w:proofErr w:type="gramEnd"/>
      <w:r w:rsidRPr="005612B5">
        <w:rPr>
          <w:rFonts w:ascii="Arial" w:eastAsia="Arial" w:hAnsi="Arial" w:cs="Arial"/>
        </w:rPr>
        <w:t xml:space="preserve"> en los talleres se realizarán cuando no estén siendo utilizados, garantizando la parada segura de todas las maquinas equipos e instalaciones en condiciones seguras.</w:t>
      </w:r>
    </w:p>
    <w:p w14:paraId="6A5743C3" w14:textId="77777777" w:rsidR="00A23E99" w:rsidRPr="005612B5" w:rsidRDefault="00A23E99" w:rsidP="00532D26">
      <w:pPr>
        <w:numPr>
          <w:ilvl w:val="0"/>
          <w:numId w:val="3"/>
        </w:numPr>
        <w:tabs>
          <w:tab w:val="left" w:pos="709"/>
        </w:tabs>
        <w:spacing w:after="40" w:line="240" w:lineRule="auto"/>
        <w:ind w:left="714" w:right="-14" w:hanging="357"/>
        <w:jc w:val="both"/>
        <w:rPr>
          <w:rFonts w:ascii="Arial" w:eastAsia="Arial" w:hAnsi="Arial" w:cs="Arial"/>
        </w:rPr>
      </w:pPr>
      <w:r w:rsidRPr="005612B5">
        <w:rPr>
          <w:rFonts w:ascii="Arial" w:eastAsia="Arial" w:hAnsi="Arial" w:cs="Arial"/>
        </w:rPr>
        <w:t>Se debe consultar con el responsable del Taller antes de iniciar cualquier actividad.</w:t>
      </w:r>
    </w:p>
    <w:p w14:paraId="30CF7A9D" w14:textId="77777777" w:rsidR="00A23E99" w:rsidRPr="005612B5" w:rsidRDefault="00A23E99" w:rsidP="00532D26">
      <w:pPr>
        <w:numPr>
          <w:ilvl w:val="0"/>
          <w:numId w:val="3"/>
        </w:numPr>
        <w:tabs>
          <w:tab w:val="left" w:pos="709"/>
        </w:tabs>
        <w:spacing w:after="40" w:line="240" w:lineRule="auto"/>
        <w:ind w:left="714" w:right="-14" w:hanging="357"/>
        <w:jc w:val="both"/>
        <w:rPr>
          <w:rFonts w:ascii="Arial" w:eastAsia="Arial" w:hAnsi="Arial" w:cs="Arial"/>
        </w:rPr>
      </w:pPr>
      <w:r w:rsidRPr="005612B5">
        <w:rPr>
          <w:rFonts w:ascii="Arial" w:eastAsia="Arial" w:hAnsi="Arial" w:cs="Arial"/>
        </w:rPr>
        <w:t xml:space="preserve">Consultar con el responsable del Taller la necesidad de utilizar </w:t>
      </w:r>
      <w:proofErr w:type="spellStart"/>
      <w:r w:rsidRPr="005612B5">
        <w:rPr>
          <w:rFonts w:ascii="Arial" w:eastAsia="Arial" w:hAnsi="Arial" w:cs="Arial"/>
        </w:rPr>
        <w:t>EPI’s</w:t>
      </w:r>
      <w:proofErr w:type="spellEnd"/>
      <w:r w:rsidRPr="005612B5">
        <w:rPr>
          <w:rFonts w:ascii="Arial" w:eastAsia="Arial" w:hAnsi="Arial" w:cs="Arial"/>
        </w:rPr>
        <w:t xml:space="preserve"> adicionales u otras medidas preventivas o la realización de trabajos incompatibles.</w:t>
      </w:r>
    </w:p>
    <w:p w14:paraId="229FACA8" w14:textId="77777777" w:rsidR="00A23E99" w:rsidRPr="005612B5" w:rsidRDefault="00A23E99" w:rsidP="00532D26">
      <w:pPr>
        <w:numPr>
          <w:ilvl w:val="0"/>
          <w:numId w:val="3"/>
        </w:numPr>
        <w:tabs>
          <w:tab w:val="left" w:pos="709"/>
        </w:tabs>
        <w:spacing w:after="40" w:line="240" w:lineRule="auto"/>
        <w:ind w:left="714" w:right="-14" w:hanging="357"/>
        <w:jc w:val="both"/>
        <w:rPr>
          <w:rFonts w:ascii="Arial" w:eastAsia="Arial" w:hAnsi="Arial" w:cs="Arial"/>
        </w:rPr>
      </w:pPr>
      <w:r w:rsidRPr="005612B5">
        <w:rPr>
          <w:rFonts w:ascii="Arial" w:eastAsia="Arial" w:hAnsi="Arial" w:cs="Arial"/>
        </w:rPr>
        <w:t>Antes de vaciar una papelera, inspeccionar visualmente su contenido para comprobar la ausencia de recipientes conteniendo sustancias químicas.</w:t>
      </w:r>
    </w:p>
    <w:p w14:paraId="62AF77C7" w14:textId="77777777" w:rsidR="00A23E99" w:rsidRPr="005612B5" w:rsidRDefault="00A23E99" w:rsidP="00532D26">
      <w:pPr>
        <w:numPr>
          <w:ilvl w:val="0"/>
          <w:numId w:val="3"/>
        </w:numPr>
        <w:tabs>
          <w:tab w:val="left" w:pos="709"/>
        </w:tabs>
        <w:spacing w:after="40" w:line="240" w:lineRule="auto"/>
        <w:ind w:left="714" w:right="-14" w:hanging="357"/>
        <w:jc w:val="both"/>
        <w:rPr>
          <w:rFonts w:ascii="Arial" w:eastAsia="Arial" w:hAnsi="Arial" w:cs="Arial"/>
        </w:rPr>
      </w:pPr>
      <w:r w:rsidRPr="005612B5">
        <w:rPr>
          <w:rFonts w:ascii="Arial" w:eastAsia="Arial" w:hAnsi="Arial" w:cs="Arial"/>
        </w:rPr>
        <w:t>No introducir las manos en las papeleras para extraer su contenido. Vaciar directamente en bolsas más grandes o retirar la bolsa con su contenido</w:t>
      </w:r>
    </w:p>
    <w:p w14:paraId="009309D4" w14:textId="77777777" w:rsidR="00A23E99" w:rsidRPr="005612B5" w:rsidRDefault="00A23E99" w:rsidP="00532D26">
      <w:pPr>
        <w:numPr>
          <w:ilvl w:val="0"/>
          <w:numId w:val="3"/>
        </w:numPr>
        <w:tabs>
          <w:tab w:val="left" w:pos="709"/>
        </w:tabs>
        <w:spacing w:after="40" w:line="240" w:lineRule="auto"/>
        <w:ind w:left="714" w:right="-14" w:hanging="357"/>
        <w:jc w:val="both"/>
        <w:rPr>
          <w:rFonts w:ascii="Arial" w:eastAsia="Arial" w:hAnsi="Arial" w:cs="Arial"/>
        </w:rPr>
      </w:pPr>
      <w:r w:rsidRPr="005612B5">
        <w:rPr>
          <w:rFonts w:ascii="Arial" w:eastAsia="Arial" w:hAnsi="Arial" w:cs="Arial"/>
        </w:rPr>
        <w:t xml:space="preserve">En caso de incidente (derrame, rotura de material del Taller, </w:t>
      </w:r>
      <w:proofErr w:type="spellStart"/>
      <w:r w:rsidRPr="005612B5">
        <w:rPr>
          <w:rFonts w:ascii="Arial" w:eastAsia="Arial" w:hAnsi="Arial" w:cs="Arial"/>
        </w:rPr>
        <w:t>etc</w:t>
      </w:r>
      <w:proofErr w:type="spellEnd"/>
      <w:r w:rsidRPr="005612B5">
        <w:rPr>
          <w:rFonts w:ascii="Arial" w:eastAsia="Arial" w:hAnsi="Arial" w:cs="Arial"/>
        </w:rPr>
        <w:t xml:space="preserve">) o duda por parte del trabajador, éste deberá salir del laboratorio y dirigirse al responsable del Taller y/o al Servicio de </w:t>
      </w:r>
      <w:proofErr w:type="gramStart"/>
      <w:r w:rsidRPr="005612B5">
        <w:rPr>
          <w:rFonts w:ascii="Arial" w:eastAsia="Arial" w:hAnsi="Arial" w:cs="Arial"/>
        </w:rPr>
        <w:t>PRL  para</w:t>
      </w:r>
      <w:proofErr w:type="gramEnd"/>
      <w:r w:rsidRPr="005612B5">
        <w:rPr>
          <w:rFonts w:ascii="Arial" w:eastAsia="Arial" w:hAnsi="Arial" w:cs="Arial"/>
        </w:rPr>
        <w:t xml:space="preserve"> informar del incidente.</w:t>
      </w:r>
    </w:p>
    <w:p w14:paraId="23ECB926" w14:textId="77777777" w:rsidR="00A23E99" w:rsidRPr="005612B5" w:rsidRDefault="00A23E99" w:rsidP="00532D26">
      <w:pPr>
        <w:numPr>
          <w:ilvl w:val="0"/>
          <w:numId w:val="3"/>
        </w:numPr>
        <w:tabs>
          <w:tab w:val="left" w:pos="709"/>
        </w:tabs>
        <w:spacing w:after="40" w:line="240" w:lineRule="auto"/>
        <w:ind w:left="714" w:right="-14" w:hanging="357"/>
        <w:jc w:val="both"/>
        <w:rPr>
          <w:rFonts w:ascii="Arial" w:eastAsia="Arial" w:hAnsi="Arial" w:cs="Arial"/>
        </w:rPr>
      </w:pPr>
      <w:r w:rsidRPr="005612B5">
        <w:rPr>
          <w:rFonts w:ascii="Arial" w:eastAsia="Arial" w:hAnsi="Arial" w:cs="Arial"/>
        </w:rPr>
        <w:t>Cuando no sea posible localizarlos se deberá llamar al personal de Seguridad de la UPCT.</w:t>
      </w:r>
    </w:p>
    <w:p w14:paraId="4B87A3F2" w14:textId="77777777" w:rsidR="00A23E99" w:rsidRPr="005612B5" w:rsidRDefault="00A23E99" w:rsidP="00532D26">
      <w:pPr>
        <w:numPr>
          <w:ilvl w:val="0"/>
          <w:numId w:val="3"/>
        </w:numPr>
        <w:tabs>
          <w:tab w:val="left" w:pos="709"/>
        </w:tabs>
        <w:spacing w:after="40" w:line="240" w:lineRule="auto"/>
        <w:ind w:left="714" w:right="-14" w:hanging="357"/>
        <w:jc w:val="both"/>
        <w:rPr>
          <w:rFonts w:ascii="Arial" w:eastAsia="Arial" w:hAnsi="Arial" w:cs="Arial"/>
        </w:rPr>
      </w:pPr>
      <w:r w:rsidRPr="005612B5">
        <w:rPr>
          <w:rFonts w:ascii="Arial" w:eastAsia="Arial" w:hAnsi="Arial" w:cs="Arial"/>
        </w:rPr>
        <w:t>Los desechos que se produzcan durante el trabajo deben ser controlados y eliminados. Para ello se deberán depositar en los recipientes apropiados.</w:t>
      </w:r>
    </w:p>
    <w:p w14:paraId="2DA968A6" w14:textId="77777777" w:rsidR="00A23E99" w:rsidRPr="005612B5" w:rsidRDefault="00A23E99" w:rsidP="00532D26">
      <w:pPr>
        <w:numPr>
          <w:ilvl w:val="0"/>
          <w:numId w:val="3"/>
        </w:numPr>
        <w:tabs>
          <w:tab w:val="left" w:pos="709"/>
        </w:tabs>
        <w:spacing w:after="40" w:line="240" w:lineRule="auto"/>
        <w:ind w:left="714" w:right="-14" w:hanging="357"/>
        <w:jc w:val="both"/>
        <w:rPr>
          <w:rFonts w:ascii="Arial" w:eastAsia="Arial" w:hAnsi="Arial" w:cs="Arial"/>
        </w:rPr>
      </w:pPr>
      <w:r w:rsidRPr="005612B5">
        <w:rPr>
          <w:rFonts w:ascii="Arial" w:eastAsia="Arial" w:hAnsi="Arial" w:cs="Arial"/>
        </w:rPr>
        <w:t>Está totalmente prohibido comer, beber o fumar.</w:t>
      </w:r>
    </w:p>
    <w:p w14:paraId="57206F7C" w14:textId="77777777" w:rsidR="00A23E99" w:rsidRPr="005612B5" w:rsidRDefault="00A23E99" w:rsidP="00532D26">
      <w:pPr>
        <w:numPr>
          <w:ilvl w:val="0"/>
          <w:numId w:val="3"/>
        </w:numPr>
        <w:tabs>
          <w:tab w:val="left" w:pos="709"/>
        </w:tabs>
        <w:spacing w:after="40" w:line="240" w:lineRule="auto"/>
        <w:ind w:left="714" w:right="-14" w:hanging="357"/>
        <w:jc w:val="both"/>
        <w:rPr>
          <w:rFonts w:ascii="Arial" w:eastAsia="Arial" w:hAnsi="Arial" w:cs="Arial"/>
        </w:rPr>
      </w:pPr>
      <w:r w:rsidRPr="005612B5">
        <w:rPr>
          <w:rFonts w:ascii="Arial" w:eastAsia="Arial" w:hAnsi="Arial" w:cs="Arial"/>
        </w:rPr>
        <w:t>Extremar las precauciones con instalaciones o equipos que no conozca.</w:t>
      </w:r>
    </w:p>
    <w:p w14:paraId="1261D752" w14:textId="77777777" w:rsidR="00A23E99" w:rsidRPr="005612B5" w:rsidRDefault="00A23E99" w:rsidP="00532D26">
      <w:pPr>
        <w:numPr>
          <w:ilvl w:val="0"/>
          <w:numId w:val="3"/>
        </w:numPr>
        <w:tabs>
          <w:tab w:val="left" w:pos="709"/>
        </w:tabs>
        <w:spacing w:after="40" w:line="240" w:lineRule="auto"/>
        <w:ind w:left="714" w:right="-14" w:hanging="357"/>
        <w:jc w:val="both"/>
        <w:rPr>
          <w:rFonts w:ascii="Arial" w:eastAsia="Arial" w:hAnsi="Arial" w:cs="Arial"/>
        </w:rPr>
      </w:pPr>
      <w:r w:rsidRPr="005612B5">
        <w:rPr>
          <w:rFonts w:ascii="Arial" w:eastAsia="Arial" w:hAnsi="Arial" w:cs="Arial"/>
        </w:rPr>
        <w:t>No abrir recipientes, armarios, neveras o extracciones de gases, ni manipular instalaciones, equipos o materiales del laboratorio.</w:t>
      </w:r>
    </w:p>
    <w:p w14:paraId="4E8E0E26" w14:textId="77777777" w:rsidR="00A23E99" w:rsidRPr="005612B5" w:rsidRDefault="00A23E99" w:rsidP="00532D26">
      <w:pPr>
        <w:numPr>
          <w:ilvl w:val="0"/>
          <w:numId w:val="3"/>
        </w:numPr>
        <w:tabs>
          <w:tab w:val="left" w:pos="709"/>
        </w:tabs>
        <w:spacing w:after="40" w:line="240" w:lineRule="auto"/>
        <w:ind w:left="714" w:right="-14" w:hanging="357"/>
        <w:jc w:val="both"/>
        <w:rPr>
          <w:rFonts w:ascii="Arial" w:eastAsia="Arial" w:hAnsi="Arial" w:cs="Arial"/>
        </w:rPr>
      </w:pPr>
      <w:r w:rsidRPr="005612B5">
        <w:rPr>
          <w:rFonts w:ascii="Arial" w:eastAsia="Arial" w:hAnsi="Arial" w:cs="Arial"/>
        </w:rPr>
        <w:t>No mover de su sitio armarios de productos, etc. sin el permiso del responsable del Taller.</w:t>
      </w:r>
    </w:p>
    <w:p w14:paraId="3AC1ABD6" w14:textId="77777777" w:rsidR="00A23E99" w:rsidRPr="005612B5" w:rsidRDefault="00A23E99" w:rsidP="00532D26">
      <w:pPr>
        <w:numPr>
          <w:ilvl w:val="0"/>
          <w:numId w:val="3"/>
        </w:numPr>
        <w:tabs>
          <w:tab w:val="left" w:pos="709"/>
        </w:tabs>
        <w:spacing w:after="40" w:line="240" w:lineRule="auto"/>
        <w:ind w:left="714" w:right="-14" w:hanging="357"/>
        <w:jc w:val="both"/>
        <w:rPr>
          <w:rFonts w:ascii="Arial" w:eastAsia="Arial" w:hAnsi="Arial" w:cs="Arial"/>
        </w:rPr>
      </w:pPr>
      <w:r w:rsidRPr="005612B5">
        <w:rPr>
          <w:rFonts w:ascii="Arial" w:eastAsia="Arial" w:hAnsi="Arial" w:cs="Arial"/>
        </w:rPr>
        <w:t>Está prohibido el uso de pantalón corto, sandalias o zapato descubierto en los talleres.</w:t>
      </w:r>
    </w:p>
    <w:p w14:paraId="32E9F707" w14:textId="77777777" w:rsidR="00A23E99" w:rsidRPr="005612B5" w:rsidRDefault="00A23E99" w:rsidP="00532D26">
      <w:pPr>
        <w:numPr>
          <w:ilvl w:val="0"/>
          <w:numId w:val="3"/>
        </w:numPr>
        <w:tabs>
          <w:tab w:val="left" w:pos="709"/>
        </w:tabs>
        <w:spacing w:after="40" w:line="240" w:lineRule="auto"/>
        <w:ind w:left="714" w:right="-14" w:hanging="357"/>
        <w:jc w:val="both"/>
        <w:rPr>
          <w:rFonts w:ascii="Arial" w:eastAsia="Arial" w:hAnsi="Arial" w:cs="Arial"/>
        </w:rPr>
      </w:pPr>
      <w:r w:rsidRPr="005612B5">
        <w:rPr>
          <w:rFonts w:ascii="Arial" w:eastAsia="Arial" w:hAnsi="Arial" w:cs="Arial"/>
        </w:rPr>
        <w:t>Llevar recogido el pelo largo. Evitar ropas anchas (especialmente mangas), cadenas, pulseras, etc.</w:t>
      </w:r>
    </w:p>
    <w:p w14:paraId="54B6898E" w14:textId="77777777" w:rsidR="00A23E99" w:rsidRPr="005612B5" w:rsidRDefault="00A23E99" w:rsidP="00532D26">
      <w:pPr>
        <w:numPr>
          <w:ilvl w:val="0"/>
          <w:numId w:val="3"/>
        </w:numPr>
        <w:tabs>
          <w:tab w:val="left" w:pos="709"/>
        </w:tabs>
        <w:spacing w:after="40" w:line="240" w:lineRule="auto"/>
        <w:ind w:left="714" w:right="-14" w:hanging="357"/>
        <w:jc w:val="both"/>
        <w:rPr>
          <w:rFonts w:ascii="Arial" w:eastAsia="Arial" w:hAnsi="Arial" w:cs="Arial"/>
        </w:rPr>
      </w:pPr>
      <w:r w:rsidRPr="005612B5">
        <w:rPr>
          <w:rFonts w:ascii="Arial" w:eastAsia="Arial" w:hAnsi="Arial" w:cs="Arial"/>
        </w:rPr>
        <w:t xml:space="preserve">No provocar ninguna fuente de ignición (fumar, </w:t>
      </w:r>
      <w:proofErr w:type="gramStart"/>
      <w:r w:rsidRPr="005612B5">
        <w:rPr>
          <w:rFonts w:ascii="Arial" w:eastAsia="Arial" w:hAnsi="Arial" w:cs="Arial"/>
        </w:rPr>
        <w:t>chispas,…</w:t>
      </w:r>
      <w:proofErr w:type="gramEnd"/>
      <w:r w:rsidRPr="005612B5">
        <w:rPr>
          <w:rFonts w:ascii="Arial" w:eastAsia="Arial" w:hAnsi="Arial" w:cs="Arial"/>
        </w:rPr>
        <w:t>).</w:t>
      </w:r>
    </w:p>
    <w:p w14:paraId="79C7E765" w14:textId="77777777" w:rsidR="00A23E99" w:rsidRDefault="00A23E99" w:rsidP="00532D26">
      <w:pPr>
        <w:numPr>
          <w:ilvl w:val="0"/>
          <w:numId w:val="3"/>
        </w:numPr>
        <w:tabs>
          <w:tab w:val="left" w:pos="709"/>
        </w:tabs>
        <w:spacing w:after="40" w:line="240" w:lineRule="auto"/>
        <w:ind w:right="-14"/>
        <w:jc w:val="both"/>
        <w:rPr>
          <w:rFonts w:ascii="Arial" w:eastAsia="Arial" w:hAnsi="Arial" w:cs="Arial"/>
        </w:rPr>
      </w:pPr>
      <w:r w:rsidRPr="005612B5">
        <w:rPr>
          <w:rFonts w:ascii="Arial" w:eastAsia="Arial" w:hAnsi="Arial" w:cs="Arial"/>
        </w:rPr>
        <w:t>Golpes y cortes por existir equipos móviles</w:t>
      </w:r>
      <w:r w:rsidR="00092349">
        <w:rPr>
          <w:rFonts w:ascii="Arial" w:eastAsia="Arial" w:hAnsi="Arial" w:cs="Arial"/>
        </w:rPr>
        <w:t>.</w:t>
      </w:r>
      <w:r w:rsidR="00092349" w:rsidRPr="005612B5">
        <w:rPr>
          <w:rFonts w:ascii="Arial" w:eastAsia="Arial" w:hAnsi="Arial" w:cs="Arial"/>
        </w:rPr>
        <w:t>..</w:t>
      </w:r>
      <w:r w:rsidRPr="005612B5">
        <w:rPr>
          <w:rFonts w:ascii="Arial" w:eastAsia="Arial" w:hAnsi="Arial" w:cs="Arial"/>
        </w:rPr>
        <w:t xml:space="preserve">Se debe adoptar las medidas de seguridad según fabricante, antes de reparar, limpiar, mantener, revisar una maquina esta debe estar parada y desconectada y en posición de seguridad según </w:t>
      </w:r>
      <w:proofErr w:type="spellStart"/>
      <w:proofErr w:type="gramStart"/>
      <w:r w:rsidRPr="005612B5">
        <w:rPr>
          <w:rFonts w:ascii="Arial" w:eastAsia="Arial" w:hAnsi="Arial" w:cs="Arial"/>
        </w:rPr>
        <w:t>fabricante.No</w:t>
      </w:r>
      <w:proofErr w:type="spellEnd"/>
      <w:proofErr w:type="gramEnd"/>
      <w:r w:rsidRPr="005612B5">
        <w:rPr>
          <w:rFonts w:ascii="Arial" w:eastAsia="Arial" w:hAnsi="Arial" w:cs="Arial"/>
        </w:rPr>
        <w:t xml:space="preserve"> poner fuera de servicio las protecciones sin garantías de seguridad.</w:t>
      </w:r>
    </w:p>
    <w:p w14:paraId="05051398" w14:textId="77777777" w:rsidR="00B93F82" w:rsidRPr="00B93F82" w:rsidRDefault="00B93F82" w:rsidP="00532D26">
      <w:pPr>
        <w:numPr>
          <w:ilvl w:val="0"/>
          <w:numId w:val="3"/>
        </w:numPr>
        <w:tabs>
          <w:tab w:val="left" w:pos="709"/>
        </w:tabs>
        <w:spacing w:after="40" w:line="240" w:lineRule="auto"/>
        <w:ind w:right="-14"/>
        <w:jc w:val="both"/>
        <w:rPr>
          <w:rFonts w:ascii="Arial" w:eastAsia="Arial" w:hAnsi="Arial" w:cs="Arial"/>
        </w:rPr>
      </w:pPr>
      <w:r>
        <w:rPr>
          <w:rFonts w:ascii="Arial" w:eastAsia="Arial" w:hAnsi="Arial" w:cs="Arial"/>
        </w:rPr>
        <w:t xml:space="preserve">Ante el riesgo de explosión por </w:t>
      </w:r>
      <w:r w:rsidRPr="00B93F82">
        <w:rPr>
          <w:rFonts w:ascii="Arial" w:eastAsia="Arial" w:hAnsi="Arial" w:cs="Arial"/>
        </w:rPr>
        <w:t>el tratamiento y almacenamiento de nanopartículas</w:t>
      </w:r>
      <w:r w:rsidR="0063423D">
        <w:rPr>
          <w:rFonts w:ascii="Arial" w:eastAsia="Arial" w:hAnsi="Arial" w:cs="Arial"/>
        </w:rPr>
        <w:t xml:space="preserve"> </w:t>
      </w:r>
      <w:r w:rsidRPr="00B93F82">
        <w:rPr>
          <w:rFonts w:ascii="Arial" w:eastAsia="Arial" w:hAnsi="Arial" w:cs="Arial"/>
        </w:rPr>
        <w:t>se</w:t>
      </w:r>
      <w:r>
        <w:rPr>
          <w:rFonts w:ascii="Arial" w:eastAsia="Arial" w:hAnsi="Arial" w:cs="Arial"/>
        </w:rPr>
        <w:t xml:space="preserve"> </w:t>
      </w:r>
      <w:r w:rsidRPr="00B93F82">
        <w:rPr>
          <w:rFonts w:ascii="Arial" w:eastAsia="Arial" w:hAnsi="Arial" w:cs="Arial"/>
        </w:rPr>
        <w:t xml:space="preserve">recomienda: </w:t>
      </w:r>
    </w:p>
    <w:p w14:paraId="2ECD521C" w14:textId="77777777" w:rsidR="00B93F82" w:rsidRPr="00B93F82" w:rsidRDefault="00B93F82" w:rsidP="00532D26">
      <w:pPr>
        <w:numPr>
          <w:ilvl w:val="1"/>
          <w:numId w:val="3"/>
        </w:numPr>
        <w:tabs>
          <w:tab w:val="left" w:pos="709"/>
        </w:tabs>
        <w:spacing w:after="40" w:line="240" w:lineRule="auto"/>
        <w:ind w:right="-14"/>
        <w:jc w:val="both"/>
        <w:rPr>
          <w:rFonts w:ascii="Arial" w:eastAsia="Arial" w:hAnsi="Arial" w:cs="Arial"/>
        </w:rPr>
      </w:pPr>
      <w:r w:rsidRPr="00B93F82">
        <w:rPr>
          <w:rFonts w:ascii="Arial" w:eastAsia="Arial" w:hAnsi="Arial" w:cs="Arial"/>
        </w:rPr>
        <w:t>Disponer de instalaciones eléctricas antiexplosivas y equipos eléctricos protegidos frente al polvo e incluso, en</w:t>
      </w:r>
      <w:r>
        <w:rPr>
          <w:rFonts w:ascii="Arial" w:eastAsia="Arial" w:hAnsi="Arial" w:cs="Arial"/>
        </w:rPr>
        <w:t xml:space="preserve"> </w:t>
      </w:r>
      <w:r w:rsidRPr="00B93F82">
        <w:rPr>
          <w:rFonts w:ascii="Arial" w:eastAsia="Arial" w:hAnsi="Arial" w:cs="Arial"/>
        </w:rPr>
        <w:t>ciertos</w:t>
      </w:r>
      <w:r>
        <w:rPr>
          <w:rFonts w:ascii="Arial" w:eastAsia="Arial" w:hAnsi="Arial" w:cs="Arial"/>
        </w:rPr>
        <w:t xml:space="preserve"> </w:t>
      </w:r>
      <w:r w:rsidRPr="00B93F82">
        <w:rPr>
          <w:rFonts w:ascii="Arial" w:eastAsia="Arial" w:hAnsi="Arial" w:cs="Arial"/>
        </w:rPr>
        <w:t>casos,</w:t>
      </w:r>
      <w:r>
        <w:rPr>
          <w:rFonts w:ascii="Arial" w:eastAsia="Arial" w:hAnsi="Arial" w:cs="Arial"/>
        </w:rPr>
        <w:t xml:space="preserve"> </w:t>
      </w:r>
      <w:r w:rsidRPr="00B93F82">
        <w:rPr>
          <w:rFonts w:ascii="Arial" w:eastAsia="Arial" w:hAnsi="Arial" w:cs="Arial"/>
        </w:rPr>
        <w:t>que</w:t>
      </w:r>
      <w:r>
        <w:rPr>
          <w:rFonts w:ascii="Arial" w:eastAsia="Arial" w:hAnsi="Arial" w:cs="Arial"/>
        </w:rPr>
        <w:t xml:space="preserve"> </w:t>
      </w:r>
      <w:r w:rsidRPr="00B93F82">
        <w:rPr>
          <w:rFonts w:ascii="Arial" w:eastAsia="Arial" w:hAnsi="Arial" w:cs="Arial"/>
        </w:rPr>
        <w:t>sean</w:t>
      </w:r>
      <w:r>
        <w:rPr>
          <w:rFonts w:ascii="Arial" w:eastAsia="Arial" w:hAnsi="Arial" w:cs="Arial"/>
        </w:rPr>
        <w:t xml:space="preserve"> </w:t>
      </w:r>
      <w:r w:rsidRPr="00B93F82">
        <w:rPr>
          <w:rFonts w:ascii="Arial" w:eastAsia="Arial" w:hAnsi="Arial" w:cs="Arial"/>
        </w:rPr>
        <w:t>estancos</w:t>
      </w:r>
      <w:r>
        <w:rPr>
          <w:rFonts w:ascii="Arial" w:eastAsia="Arial" w:hAnsi="Arial" w:cs="Arial"/>
        </w:rPr>
        <w:t xml:space="preserve"> </w:t>
      </w:r>
      <w:r w:rsidRPr="00B93F82">
        <w:rPr>
          <w:rFonts w:ascii="Arial" w:eastAsia="Arial" w:hAnsi="Arial" w:cs="Arial"/>
        </w:rPr>
        <w:t>para</w:t>
      </w:r>
      <w:r>
        <w:rPr>
          <w:rFonts w:ascii="Arial" w:eastAsia="Arial" w:hAnsi="Arial" w:cs="Arial"/>
        </w:rPr>
        <w:t xml:space="preserve"> </w:t>
      </w:r>
      <w:r w:rsidRPr="00B93F82">
        <w:rPr>
          <w:rFonts w:ascii="Arial" w:eastAsia="Arial" w:hAnsi="Arial" w:cs="Arial"/>
        </w:rPr>
        <w:t xml:space="preserve">vapores. </w:t>
      </w:r>
    </w:p>
    <w:p w14:paraId="15D3D63D" w14:textId="77777777" w:rsidR="00B93F82" w:rsidRPr="00B93F82" w:rsidRDefault="00B93F82" w:rsidP="00532D26">
      <w:pPr>
        <w:numPr>
          <w:ilvl w:val="1"/>
          <w:numId w:val="3"/>
        </w:numPr>
        <w:tabs>
          <w:tab w:val="left" w:pos="709"/>
        </w:tabs>
        <w:spacing w:after="40" w:line="240" w:lineRule="auto"/>
        <w:ind w:right="-14"/>
        <w:jc w:val="both"/>
        <w:rPr>
          <w:rFonts w:ascii="Arial" w:eastAsia="Arial" w:hAnsi="Arial" w:cs="Arial"/>
        </w:rPr>
      </w:pPr>
      <w:r w:rsidRPr="00B93F82">
        <w:rPr>
          <w:rFonts w:ascii="Arial" w:eastAsia="Arial" w:hAnsi="Arial" w:cs="Arial"/>
        </w:rPr>
        <w:t xml:space="preserve">Seleccionar cuidadosamente los equipos contraincendios. </w:t>
      </w:r>
    </w:p>
    <w:p w14:paraId="7ACEA25F" w14:textId="77777777" w:rsidR="00B93F82" w:rsidRPr="00B93F82" w:rsidRDefault="00B93F82" w:rsidP="00532D26">
      <w:pPr>
        <w:numPr>
          <w:ilvl w:val="1"/>
          <w:numId w:val="3"/>
        </w:numPr>
        <w:tabs>
          <w:tab w:val="left" w:pos="709"/>
        </w:tabs>
        <w:spacing w:after="40" w:line="240" w:lineRule="auto"/>
        <w:ind w:right="-14"/>
        <w:jc w:val="both"/>
        <w:rPr>
          <w:rFonts w:ascii="Arial" w:eastAsia="Arial" w:hAnsi="Arial" w:cs="Arial"/>
        </w:rPr>
      </w:pPr>
      <w:r w:rsidRPr="00B93F82">
        <w:rPr>
          <w:rFonts w:ascii="Arial" w:eastAsia="Arial" w:hAnsi="Arial" w:cs="Arial"/>
        </w:rPr>
        <w:t>Si es posible, obtener, manipular y almacenar los nanomateriales</w:t>
      </w:r>
      <w:r>
        <w:rPr>
          <w:rFonts w:ascii="Arial" w:eastAsia="Arial" w:hAnsi="Arial" w:cs="Arial"/>
        </w:rPr>
        <w:t xml:space="preserve"> </w:t>
      </w:r>
      <w:r w:rsidRPr="00B93F82">
        <w:rPr>
          <w:rFonts w:ascii="Arial" w:eastAsia="Arial" w:hAnsi="Arial" w:cs="Arial"/>
        </w:rPr>
        <w:t>en</w:t>
      </w:r>
      <w:r>
        <w:rPr>
          <w:rFonts w:ascii="Arial" w:eastAsia="Arial" w:hAnsi="Arial" w:cs="Arial"/>
        </w:rPr>
        <w:t xml:space="preserve"> </w:t>
      </w:r>
      <w:r w:rsidRPr="00B93F82">
        <w:rPr>
          <w:rFonts w:ascii="Arial" w:eastAsia="Arial" w:hAnsi="Arial" w:cs="Arial"/>
        </w:rPr>
        <w:t>un</w:t>
      </w:r>
      <w:r>
        <w:rPr>
          <w:rFonts w:ascii="Arial" w:eastAsia="Arial" w:hAnsi="Arial" w:cs="Arial"/>
        </w:rPr>
        <w:t xml:space="preserve"> </w:t>
      </w:r>
      <w:r w:rsidRPr="00B93F82">
        <w:rPr>
          <w:rFonts w:ascii="Arial" w:eastAsia="Arial" w:hAnsi="Arial" w:cs="Arial"/>
        </w:rPr>
        <w:t>medio</w:t>
      </w:r>
      <w:r>
        <w:rPr>
          <w:rFonts w:ascii="Arial" w:eastAsia="Arial" w:hAnsi="Arial" w:cs="Arial"/>
        </w:rPr>
        <w:t xml:space="preserve"> </w:t>
      </w:r>
      <w:r w:rsidRPr="00B93F82">
        <w:rPr>
          <w:rFonts w:ascii="Arial" w:eastAsia="Arial" w:hAnsi="Arial" w:cs="Arial"/>
        </w:rPr>
        <w:t xml:space="preserve">líquido. </w:t>
      </w:r>
    </w:p>
    <w:p w14:paraId="643809E6" w14:textId="77777777" w:rsidR="00B93F82" w:rsidRDefault="00B93F82" w:rsidP="00532D26">
      <w:pPr>
        <w:numPr>
          <w:ilvl w:val="1"/>
          <w:numId w:val="3"/>
        </w:numPr>
        <w:tabs>
          <w:tab w:val="left" w:pos="709"/>
        </w:tabs>
        <w:spacing w:after="40" w:line="240" w:lineRule="auto"/>
        <w:ind w:right="-14"/>
        <w:jc w:val="both"/>
        <w:rPr>
          <w:rFonts w:ascii="Arial" w:eastAsia="Arial" w:hAnsi="Arial" w:cs="Arial"/>
        </w:rPr>
      </w:pPr>
      <w:r w:rsidRPr="00B93F82">
        <w:rPr>
          <w:rFonts w:ascii="Arial" w:eastAsia="Arial" w:hAnsi="Arial" w:cs="Arial"/>
        </w:rPr>
        <w:t>Manipular y almacenar los nanomateriales en atmósferas</w:t>
      </w:r>
      <w:r>
        <w:rPr>
          <w:rFonts w:ascii="Arial" w:eastAsia="Arial" w:hAnsi="Arial" w:cs="Arial"/>
        </w:rPr>
        <w:t xml:space="preserve"> controladas.</w:t>
      </w:r>
    </w:p>
    <w:p w14:paraId="54E0B244" w14:textId="77777777" w:rsidR="00B93F82" w:rsidRPr="00B93F82" w:rsidRDefault="00B93F82" w:rsidP="00532D26">
      <w:pPr>
        <w:tabs>
          <w:tab w:val="left" w:pos="709"/>
        </w:tabs>
        <w:spacing w:after="40" w:line="240" w:lineRule="auto"/>
        <w:ind w:left="1080" w:right="-14"/>
        <w:jc w:val="both"/>
        <w:rPr>
          <w:rFonts w:ascii="Arial" w:eastAsia="Arial" w:hAnsi="Arial" w:cs="Arial"/>
        </w:rPr>
      </w:pPr>
    </w:p>
    <w:p w14:paraId="4B23C241" w14:textId="77777777" w:rsidR="00390EE6" w:rsidRDefault="00B93F82" w:rsidP="00532D26">
      <w:pPr>
        <w:numPr>
          <w:ilvl w:val="0"/>
          <w:numId w:val="3"/>
        </w:numPr>
        <w:tabs>
          <w:tab w:val="left" w:pos="709"/>
        </w:tabs>
        <w:spacing w:after="40" w:line="240" w:lineRule="auto"/>
        <w:ind w:right="-14"/>
        <w:jc w:val="both"/>
        <w:rPr>
          <w:rFonts w:ascii="Arial" w:eastAsia="Arial" w:hAnsi="Arial" w:cs="Arial"/>
        </w:rPr>
      </w:pPr>
      <w:r w:rsidRPr="00B93F82">
        <w:rPr>
          <w:rFonts w:ascii="Arial" w:eastAsia="Arial" w:hAnsi="Arial" w:cs="Arial"/>
        </w:rPr>
        <w:t xml:space="preserve">Evaluar la necesidad de la utilización de </w:t>
      </w:r>
      <w:proofErr w:type="gramStart"/>
      <w:r w:rsidRPr="00B93F82">
        <w:rPr>
          <w:rFonts w:ascii="Arial" w:eastAsia="Arial" w:hAnsi="Arial" w:cs="Arial"/>
        </w:rPr>
        <w:t>EPI</w:t>
      </w:r>
      <w:r>
        <w:rPr>
          <w:rFonts w:ascii="Arial" w:eastAsia="Arial" w:hAnsi="Arial" w:cs="Arial"/>
        </w:rPr>
        <w:t xml:space="preserve"> </w:t>
      </w:r>
      <w:r w:rsidR="002C2397">
        <w:rPr>
          <w:rFonts w:ascii="Arial" w:eastAsia="Arial" w:hAnsi="Arial" w:cs="Arial"/>
        </w:rPr>
        <w:t xml:space="preserve"> o</w:t>
      </w:r>
      <w:proofErr w:type="gramEnd"/>
      <w:r w:rsidR="002C2397">
        <w:rPr>
          <w:rFonts w:ascii="Arial" w:eastAsia="Arial" w:hAnsi="Arial" w:cs="Arial"/>
        </w:rPr>
        <w:t xml:space="preserve"> colectiva</w:t>
      </w:r>
      <w:r w:rsidRPr="00B93F82">
        <w:rPr>
          <w:rFonts w:ascii="Arial" w:eastAsia="Arial" w:hAnsi="Arial" w:cs="Arial"/>
        </w:rPr>
        <w:t>. La exposición</w:t>
      </w:r>
      <w:r>
        <w:rPr>
          <w:rFonts w:ascii="Arial" w:eastAsia="Arial" w:hAnsi="Arial" w:cs="Arial"/>
        </w:rPr>
        <w:t xml:space="preserve"> a </w:t>
      </w:r>
      <w:proofErr w:type="spellStart"/>
      <w:r>
        <w:rPr>
          <w:rFonts w:ascii="Arial" w:eastAsia="Arial" w:hAnsi="Arial" w:cs="Arial"/>
        </w:rPr>
        <w:t>nanoparticulas</w:t>
      </w:r>
      <w:proofErr w:type="spellEnd"/>
      <w:r w:rsidRPr="00B93F82">
        <w:rPr>
          <w:rFonts w:ascii="Arial" w:eastAsia="Arial" w:hAnsi="Arial" w:cs="Arial"/>
        </w:rPr>
        <w:t xml:space="preserve"> por inhalación y dérmica será probablemente el mayor riesgo</w:t>
      </w:r>
      <w:r>
        <w:rPr>
          <w:rFonts w:ascii="Arial" w:eastAsia="Arial" w:hAnsi="Arial" w:cs="Arial"/>
        </w:rPr>
        <w:t>.</w:t>
      </w:r>
    </w:p>
    <w:p w14:paraId="35E01281" w14:textId="77777777" w:rsidR="00736E64" w:rsidRDefault="00736E64" w:rsidP="00736E64">
      <w:pPr>
        <w:tabs>
          <w:tab w:val="left" w:pos="709"/>
        </w:tabs>
        <w:spacing w:after="80" w:line="240" w:lineRule="auto"/>
        <w:ind w:left="644" w:right="-12"/>
        <w:jc w:val="both"/>
        <w:rPr>
          <w:rFonts w:ascii="Arial" w:eastAsia="Arial" w:hAnsi="Arial" w:cs="Arial"/>
        </w:rPr>
      </w:pPr>
    </w:p>
    <w:tbl>
      <w:tblPr>
        <w:tblStyle w:val="Tablaconcuadrcula1"/>
        <w:tblW w:w="0" w:type="auto"/>
        <w:shd w:val="clear" w:color="auto" w:fill="365F91" w:themeFill="accent1" w:themeFillShade="BF"/>
        <w:tblLook w:val="04A0" w:firstRow="1" w:lastRow="0" w:firstColumn="1" w:lastColumn="0" w:noHBand="0" w:noVBand="1"/>
      </w:tblPr>
      <w:tblGrid>
        <w:gridCol w:w="8921"/>
      </w:tblGrid>
      <w:tr w:rsidR="00736E64" w:rsidRPr="00B4457C" w14:paraId="71F895C7" w14:textId="77777777" w:rsidTr="00532D26">
        <w:trPr>
          <w:trHeight w:val="536"/>
        </w:trPr>
        <w:tc>
          <w:tcPr>
            <w:tcW w:w="8921" w:type="dxa"/>
            <w:shd w:val="clear" w:color="auto" w:fill="365F91" w:themeFill="accent1" w:themeFillShade="BF"/>
            <w:vAlign w:val="center"/>
          </w:tcPr>
          <w:p w14:paraId="610AAF6B" w14:textId="77777777" w:rsidR="00736E64" w:rsidRPr="00342378" w:rsidRDefault="00736E64" w:rsidP="00736E64">
            <w:pPr>
              <w:pStyle w:val="Prrafodelista"/>
              <w:numPr>
                <w:ilvl w:val="0"/>
                <w:numId w:val="8"/>
              </w:numPr>
              <w:rPr>
                <w:rFonts w:ascii="Tahoma" w:hAnsi="Tahoma" w:cs="Tahoma"/>
                <w:b/>
              </w:rPr>
            </w:pPr>
            <w:r>
              <w:rPr>
                <w:rFonts w:ascii="Tahoma" w:hAnsi="Tahoma" w:cs="Tahoma"/>
                <w:b/>
                <w:color w:val="FFFFFF" w:themeColor="background1"/>
              </w:rPr>
              <w:lastRenderedPageBreak/>
              <w:t>Comedores y cafeterías</w:t>
            </w:r>
            <w:r w:rsidRPr="00342378">
              <w:rPr>
                <w:rFonts w:ascii="Tahoma" w:hAnsi="Tahoma" w:cs="Tahoma"/>
                <w:b/>
                <w:color w:val="FFFFFF" w:themeColor="background1"/>
              </w:rPr>
              <w:t>.</w:t>
            </w:r>
          </w:p>
        </w:tc>
      </w:tr>
    </w:tbl>
    <w:p w14:paraId="6896E16F" w14:textId="77777777" w:rsidR="00736E64" w:rsidRDefault="00736E64" w:rsidP="00736E64"/>
    <w:tbl>
      <w:tblPr>
        <w:tblStyle w:val="Tablaconcuadrcula2"/>
        <w:tblW w:w="0" w:type="auto"/>
        <w:tblLook w:val="04A0" w:firstRow="1" w:lastRow="0" w:firstColumn="1" w:lastColumn="0" w:noHBand="0" w:noVBand="1"/>
      </w:tblPr>
      <w:tblGrid>
        <w:gridCol w:w="1097"/>
        <w:gridCol w:w="7824"/>
      </w:tblGrid>
      <w:tr w:rsidR="00736E64" w:rsidRPr="005612B5" w14:paraId="2D4A1719" w14:textId="77777777" w:rsidTr="00736E64">
        <w:tc>
          <w:tcPr>
            <w:tcW w:w="1101" w:type="dxa"/>
            <w:vAlign w:val="center"/>
          </w:tcPr>
          <w:p w14:paraId="7F53601F" w14:textId="77777777" w:rsidR="00736E64" w:rsidRDefault="00736E64" w:rsidP="00736E64">
            <w:r w:rsidRPr="005612B5">
              <w:t>Riesgos:</w:t>
            </w:r>
          </w:p>
          <w:p w14:paraId="3C9B8EAE" w14:textId="77777777" w:rsidR="00736E64" w:rsidRPr="00486FB8" w:rsidRDefault="00736E64" w:rsidP="00736E64"/>
          <w:p w14:paraId="36BD8825" w14:textId="77777777" w:rsidR="00736E64" w:rsidRPr="00486FB8" w:rsidRDefault="00736E64" w:rsidP="00736E64"/>
          <w:p w14:paraId="201CD29A" w14:textId="77777777" w:rsidR="00736E64" w:rsidRPr="00486FB8" w:rsidRDefault="00736E64" w:rsidP="00736E64"/>
          <w:p w14:paraId="0CC82BA6" w14:textId="77777777" w:rsidR="00736E64" w:rsidRPr="00486FB8" w:rsidRDefault="00736E64" w:rsidP="00736E64"/>
          <w:p w14:paraId="763F40A4" w14:textId="77777777" w:rsidR="00736E64" w:rsidRDefault="00736E64" w:rsidP="00736E64"/>
          <w:p w14:paraId="739FBC66" w14:textId="77777777" w:rsidR="00736E64" w:rsidRPr="00486FB8" w:rsidRDefault="00736E64" w:rsidP="00736E64"/>
          <w:p w14:paraId="520B99C0" w14:textId="77777777" w:rsidR="00736E64" w:rsidRPr="00486FB8" w:rsidRDefault="00736E64" w:rsidP="00736E64"/>
          <w:p w14:paraId="22164EF7" w14:textId="77777777" w:rsidR="00736E64" w:rsidRPr="00486FB8" w:rsidRDefault="00736E64" w:rsidP="00736E64"/>
          <w:p w14:paraId="4CE02901" w14:textId="77777777" w:rsidR="00736E64" w:rsidRPr="00486FB8" w:rsidRDefault="00736E64" w:rsidP="00736E64"/>
          <w:p w14:paraId="4E91EBF2" w14:textId="77777777" w:rsidR="00736E64" w:rsidRPr="00486FB8" w:rsidRDefault="00736E64" w:rsidP="00736E64"/>
          <w:p w14:paraId="4F1581EC" w14:textId="77777777" w:rsidR="00736E64" w:rsidRPr="00486FB8" w:rsidRDefault="00736E64" w:rsidP="00736E64"/>
          <w:p w14:paraId="072620DE" w14:textId="77777777" w:rsidR="00736E64" w:rsidRPr="00486FB8" w:rsidRDefault="00736E64" w:rsidP="00736E64"/>
          <w:p w14:paraId="5CC787DD" w14:textId="77777777" w:rsidR="00736E64" w:rsidRDefault="00736E64" w:rsidP="00736E64"/>
          <w:p w14:paraId="6DB4115C" w14:textId="77777777" w:rsidR="00736E64" w:rsidRPr="00486FB8" w:rsidRDefault="00736E64" w:rsidP="00736E64"/>
          <w:p w14:paraId="300ADBBA" w14:textId="77777777" w:rsidR="00736E64" w:rsidRPr="00486FB8" w:rsidRDefault="00736E64" w:rsidP="00736E64"/>
          <w:p w14:paraId="2B9C383A" w14:textId="77777777" w:rsidR="00736E64" w:rsidRDefault="00736E64" w:rsidP="00736E64"/>
          <w:p w14:paraId="2325D1C1" w14:textId="77777777" w:rsidR="00736E64" w:rsidRPr="00486FB8" w:rsidRDefault="00736E64" w:rsidP="00736E64"/>
          <w:p w14:paraId="7CEC93EE" w14:textId="77777777" w:rsidR="00736E64" w:rsidRDefault="00736E64" w:rsidP="00736E64"/>
          <w:p w14:paraId="1AF401DB" w14:textId="77777777" w:rsidR="00736E64" w:rsidRPr="00486FB8" w:rsidRDefault="00736E64" w:rsidP="00736E64"/>
        </w:tc>
        <w:tc>
          <w:tcPr>
            <w:tcW w:w="7970" w:type="dxa"/>
          </w:tcPr>
          <w:p w14:paraId="1DF7F3B8" w14:textId="77777777" w:rsidR="00736E64" w:rsidRPr="002C405F" w:rsidRDefault="00736E64" w:rsidP="002471B2">
            <w:pPr>
              <w:pStyle w:val="Prrafodelista"/>
              <w:numPr>
                <w:ilvl w:val="0"/>
                <w:numId w:val="30"/>
              </w:numPr>
              <w:jc w:val="both"/>
              <w:rPr>
                <w:rFonts w:ascii="Arial" w:eastAsia="Arial" w:hAnsi="Arial" w:cs="Arial"/>
              </w:rPr>
            </w:pPr>
            <w:proofErr w:type="gramStart"/>
            <w:r w:rsidRPr="002C405F">
              <w:rPr>
                <w:rFonts w:ascii="Arial" w:eastAsia="Arial" w:hAnsi="Arial" w:cs="Arial"/>
              </w:rPr>
              <w:t>Caídas  al</w:t>
            </w:r>
            <w:proofErr w:type="gramEnd"/>
            <w:r w:rsidRPr="002C405F">
              <w:rPr>
                <w:rFonts w:ascii="Arial" w:eastAsia="Arial" w:hAnsi="Arial" w:cs="Arial"/>
              </w:rPr>
              <w:t xml:space="preserve">  mismo nivel por presencia de obstáculos, desniveles, suelos resbaladizos-derrame o insuficiente iluminación.</w:t>
            </w:r>
          </w:p>
          <w:p w14:paraId="4C4DA66C" w14:textId="77777777" w:rsidR="00736E64" w:rsidRPr="002C405F" w:rsidRDefault="00736E64" w:rsidP="002471B2">
            <w:pPr>
              <w:pStyle w:val="Prrafodelista"/>
              <w:numPr>
                <w:ilvl w:val="0"/>
                <w:numId w:val="30"/>
              </w:numPr>
              <w:jc w:val="both"/>
              <w:rPr>
                <w:rFonts w:ascii="Arial" w:eastAsia="Arial" w:hAnsi="Arial" w:cs="Arial"/>
              </w:rPr>
            </w:pPr>
            <w:r w:rsidRPr="002C405F">
              <w:rPr>
                <w:rFonts w:ascii="Arial" w:eastAsia="Arial" w:hAnsi="Arial" w:cs="Arial"/>
              </w:rPr>
              <w:t xml:space="preserve">Golpes y contusiones con objetos, </w:t>
            </w:r>
            <w:proofErr w:type="gramStart"/>
            <w:r w:rsidRPr="002C405F">
              <w:rPr>
                <w:rFonts w:ascii="Arial" w:eastAsia="Arial" w:hAnsi="Arial" w:cs="Arial"/>
              </w:rPr>
              <w:t>mobiliario inmóviles</w:t>
            </w:r>
            <w:proofErr w:type="gramEnd"/>
            <w:r w:rsidRPr="002C405F">
              <w:rPr>
                <w:rFonts w:ascii="Arial" w:eastAsia="Arial" w:hAnsi="Arial" w:cs="Arial"/>
              </w:rPr>
              <w:t>.</w:t>
            </w:r>
          </w:p>
          <w:p w14:paraId="59F64923" w14:textId="77777777" w:rsidR="00736E64" w:rsidRPr="002C405F" w:rsidRDefault="00736E64" w:rsidP="002471B2">
            <w:pPr>
              <w:pStyle w:val="Prrafodelista"/>
              <w:numPr>
                <w:ilvl w:val="0"/>
                <w:numId w:val="30"/>
              </w:numPr>
              <w:jc w:val="both"/>
              <w:rPr>
                <w:rFonts w:ascii="Arial" w:eastAsia="Arial" w:hAnsi="Arial" w:cs="Arial"/>
              </w:rPr>
            </w:pPr>
            <w:r w:rsidRPr="002C405F">
              <w:rPr>
                <w:rFonts w:ascii="Arial" w:eastAsia="Arial" w:hAnsi="Arial" w:cs="Arial"/>
              </w:rPr>
              <w:t xml:space="preserve">Golpes, atrapamientos y cortes por </w:t>
            </w:r>
            <w:proofErr w:type="gramStart"/>
            <w:r w:rsidRPr="002C405F">
              <w:rPr>
                <w:rFonts w:ascii="Arial" w:eastAsia="Arial" w:hAnsi="Arial" w:cs="Arial"/>
              </w:rPr>
              <w:t>existir  herramientas</w:t>
            </w:r>
            <w:proofErr w:type="gramEnd"/>
            <w:r w:rsidRPr="002C405F">
              <w:rPr>
                <w:rFonts w:ascii="Arial" w:eastAsia="Arial" w:hAnsi="Arial" w:cs="Arial"/>
              </w:rPr>
              <w:t>, equipos móviles y de corte.</w:t>
            </w:r>
          </w:p>
          <w:p w14:paraId="58609DA1" w14:textId="77777777" w:rsidR="00736E64" w:rsidRPr="002C405F" w:rsidRDefault="00736E64" w:rsidP="002471B2">
            <w:pPr>
              <w:pStyle w:val="Prrafodelista"/>
              <w:numPr>
                <w:ilvl w:val="0"/>
                <w:numId w:val="30"/>
              </w:numPr>
              <w:jc w:val="both"/>
              <w:rPr>
                <w:rFonts w:ascii="Arial" w:eastAsia="Arial" w:hAnsi="Arial" w:cs="Arial"/>
              </w:rPr>
            </w:pPr>
            <w:r w:rsidRPr="002C405F">
              <w:rPr>
                <w:rFonts w:ascii="Arial" w:eastAsia="Arial" w:hAnsi="Arial" w:cs="Arial"/>
              </w:rPr>
              <w:t xml:space="preserve">Caída a distinto nivel en </w:t>
            </w:r>
            <w:proofErr w:type="gramStart"/>
            <w:r w:rsidRPr="002C405F">
              <w:rPr>
                <w:rFonts w:ascii="Arial" w:eastAsia="Arial" w:hAnsi="Arial" w:cs="Arial"/>
              </w:rPr>
              <w:t>el  mantenimiento</w:t>
            </w:r>
            <w:proofErr w:type="gramEnd"/>
            <w:r w:rsidRPr="002C405F">
              <w:rPr>
                <w:rFonts w:ascii="Arial" w:eastAsia="Arial" w:hAnsi="Arial" w:cs="Arial"/>
              </w:rPr>
              <w:t xml:space="preserve"> de instalaciones o almacenamientos en altura.</w:t>
            </w:r>
          </w:p>
          <w:p w14:paraId="0D8C0222" w14:textId="77777777" w:rsidR="00736E64" w:rsidRPr="002C405F" w:rsidRDefault="00736E64" w:rsidP="002471B2">
            <w:pPr>
              <w:pStyle w:val="Prrafodelista"/>
              <w:numPr>
                <w:ilvl w:val="0"/>
                <w:numId w:val="30"/>
              </w:numPr>
              <w:jc w:val="both"/>
              <w:rPr>
                <w:rFonts w:ascii="Arial" w:eastAsia="Arial" w:hAnsi="Arial" w:cs="Arial"/>
              </w:rPr>
            </w:pPr>
            <w:r w:rsidRPr="002C405F">
              <w:rPr>
                <w:rFonts w:ascii="Arial" w:eastAsia="Arial" w:hAnsi="Arial" w:cs="Arial"/>
              </w:rPr>
              <w:t>Incendio y explosión. Factor Inicio/chispas</w:t>
            </w:r>
            <w:r w:rsidR="00AA767B" w:rsidRPr="002C405F">
              <w:rPr>
                <w:rFonts w:ascii="Arial" w:eastAsia="Arial" w:hAnsi="Arial" w:cs="Arial"/>
              </w:rPr>
              <w:t>, fuego y calor</w:t>
            </w:r>
            <w:r w:rsidRPr="002C405F">
              <w:rPr>
                <w:rFonts w:ascii="Arial" w:eastAsia="Arial" w:hAnsi="Arial" w:cs="Arial"/>
              </w:rPr>
              <w:t xml:space="preserve"> que se producen en por fuga de gases inflamables</w:t>
            </w:r>
            <w:r w:rsidR="006758DC" w:rsidRPr="002C405F">
              <w:rPr>
                <w:rFonts w:ascii="Arial" w:eastAsia="Arial" w:hAnsi="Arial" w:cs="Arial"/>
              </w:rPr>
              <w:t>, incendio con almacenamientos de inflamables,</w:t>
            </w:r>
            <w:r w:rsidR="00AA767B" w:rsidRPr="002C405F">
              <w:rPr>
                <w:rFonts w:ascii="Arial" w:eastAsia="Arial" w:hAnsi="Arial" w:cs="Arial"/>
              </w:rPr>
              <w:t xml:space="preserve"> por </w:t>
            </w:r>
            <w:r w:rsidR="006758DC" w:rsidRPr="002C405F">
              <w:rPr>
                <w:rFonts w:ascii="Arial" w:eastAsia="Arial" w:hAnsi="Arial" w:cs="Arial"/>
              </w:rPr>
              <w:t>falta de limpieza</w:t>
            </w:r>
            <w:r w:rsidR="00AA767B" w:rsidRPr="002C405F">
              <w:rPr>
                <w:rFonts w:ascii="Arial" w:eastAsia="Arial" w:hAnsi="Arial" w:cs="Arial"/>
              </w:rPr>
              <w:t xml:space="preserve"> de la grasa</w:t>
            </w:r>
            <w:r w:rsidR="006A204D" w:rsidRPr="002C405F">
              <w:rPr>
                <w:rFonts w:ascii="Arial" w:eastAsia="Arial" w:hAnsi="Arial" w:cs="Arial"/>
              </w:rPr>
              <w:t xml:space="preserve"> </w:t>
            </w:r>
            <w:r w:rsidR="00AA767B" w:rsidRPr="002C405F">
              <w:rPr>
                <w:rFonts w:ascii="Arial" w:eastAsia="Arial" w:hAnsi="Arial" w:cs="Arial"/>
              </w:rPr>
              <w:t>(</w:t>
            </w:r>
            <w:r w:rsidR="00092349" w:rsidRPr="002C405F">
              <w:rPr>
                <w:rFonts w:ascii="Arial" w:eastAsia="Arial" w:hAnsi="Arial" w:cs="Arial"/>
              </w:rPr>
              <w:t>chimenea</w:t>
            </w:r>
            <w:r w:rsidR="00AA767B" w:rsidRPr="002C405F">
              <w:rPr>
                <w:rFonts w:ascii="Arial" w:eastAsia="Arial" w:hAnsi="Arial" w:cs="Arial"/>
              </w:rPr>
              <w:t>,</w:t>
            </w:r>
            <w:r w:rsidR="00F52CAB" w:rsidRPr="002C405F">
              <w:rPr>
                <w:rFonts w:ascii="Arial" w:eastAsia="Arial" w:hAnsi="Arial" w:cs="Arial"/>
              </w:rPr>
              <w:t xml:space="preserve"> </w:t>
            </w:r>
            <w:r w:rsidR="00AA767B" w:rsidRPr="002C405F">
              <w:rPr>
                <w:rFonts w:ascii="Arial" w:eastAsia="Arial" w:hAnsi="Arial" w:cs="Arial"/>
              </w:rPr>
              <w:t>horno), cocinar en seco,</w:t>
            </w:r>
            <w:r w:rsidRPr="002C405F">
              <w:rPr>
                <w:rFonts w:ascii="Arial" w:eastAsia="Arial" w:hAnsi="Arial" w:cs="Arial"/>
              </w:rPr>
              <w:t xml:space="preserve"> sobrecalentamiento de instalación por sobrecarga... </w:t>
            </w:r>
          </w:p>
          <w:p w14:paraId="4F3A8142" w14:textId="77777777" w:rsidR="00736E64" w:rsidRPr="002C405F" w:rsidRDefault="00736E64" w:rsidP="002471B2">
            <w:pPr>
              <w:pStyle w:val="Prrafodelista"/>
              <w:numPr>
                <w:ilvl w:val="0"/>
                <w:numId w:val="30"/>
              </w:numPr>
              <w:jc w:val="both"/>
              <w:rPr>
                <w:rFonts w:ascii="Arial" w:eastAsia="Arial" w:hAnsi="Arial" w:cs="Arial"/>
              </w:rPr>
            </w:pPr>
            <w:r w:rsidRPr="002C405F">
              <w:rPr>
                <w:rFonts w:ascii="Arial" w:eastAsia="Arial" w:hAnsi="Arial" w:cs="Arial"/>
              </w:rPr>
              <w:t>Contacto eléctrico con equipos o instalaciones eléctricas</w:t>
            </w:r>
            <w:r w:rsidR="00D22E37" w:rsidRPr="002C405F">
              <w:rPr>
                <w:rFonts w:ascii="Arial" w:eastAsia="Arial" w:hAnsi="Arial" w:cs="Arial"/>
              </w:rPr>
              <w:t>,</w:t>
            </w:r>
            <w:r w:rsidR="00F52CAB" w:rsidRPr="002C405F">
              <w:rPr>
                <w:rFonts w:ascii="Arial" w:eastAsia="Arial" w:hAnsi="Arial" w:cs="Arial"/>
              </w:rPr>
              <w:t xml:space="preserve"> </w:t>
            </w:r>
            <w:r w:rsidR="00D22E37" w:rsidRPr="002C405F">
              <w:rPr>
                <w:rFonts w:ascii="Arial" w:eastAsia="Arial" w:hAnsi="Arial" w:cs="Arial"/>
              </w:rPr>
              <w:t>las cocinas son lugares h</w:t>
            </w:r>
            <w:r w:rsidR="00F52CAB" w:rsidRPr="002C405F">
              <w:rPr>
                <w:rFonts w:ascii="Arial" w:eastAsia="Arial" w:hAnsi="Arial" w:cs="Arial"/>
              </w:rPr>
              <w:t>ú</w:t>
            </w:r>
            <w:r w:rsidR="00D22E37" w:rsidRPr="002C405F">
              <w:rPr>
                <w:rFonts w:ascii="Arial" w:eastAsia="Arial" w:hAnsi="Arial" w:cs="Arial"/>
              </w:rPr>
              <w:t>medos</w:t>
            </w:r>
            <w:r w:rsidRPr="002C405F">
              <w:rPr>
                <w:rFonts w:ascii="Arial" w:eastAsia="Arial" w:hAnsi="Arial" w:cs="Arial"/>
              </w:rPr>
              <w:t>.</w:t>
            </w:r>
          </w:p>
          <w:p w14:paraId="127D8F94" w14:textId="77777777" w:rsidR="00736E64" w:rsidRPr="002C405F" w:rsidRDefault="00736E64" w:rsidP="002471B2">
            <w:pPr>
              <w:pStyle w:val="Prrafodelista"/>
              <w:numPr>
                <w:ilvl w:val="0"/>
                <w:numId w:val="30"/>
              </w:numPr>
              <w:jc w:val="both"/>
              <w:rPr>
                <w:rFonts w:ascii="Arial" w:eastAsia="Arial" w:hAnsi="Arial" w:cs="Arial"/>
              </w:rPr>
            </w:pPr>
            <w:r w:rsidRPr="002C405F">
              <w:rPr>
                <w:rFonts w:ascii="Arial" w:eastAsia="Arial" w:hAnsi="Arial" w:cs="Arial"/>
              </w:rPr>
              <w:t>Caída de objetos por desplome o derrumbamiento / en manipulación. Inadecuado apilamiento, sobrecarga de materiales, vibraciones de otros equipos</w:t>
            </w:r>
            <w:r w:rsidR="000317C6" w:rsidRPr="002C405F">
              <w:rPr>
                <w:rFonts w:ascii="Arial" w:eastAsia="Arial" w:hAnsi="Arial" w:cs="Arial"/>
              </w:rPr>
              <w:t xml:space="preserve"> u objetos mal sujetos o estabilizados</w:t>
            </w:r>
            <w:r w:rsidRPr="002C405F">
              <w:rPr>
                <w:rFonts w:ascii="Arial" w:eastAsia="Arial" w:hAnsi="Arial" w:cs="Arial"/>
              </w:rPr>
              <w:t>.</w:t>
            </w:r>
          </w:p>
          <w:p w14:paraId="75F9E8FE" w14:textId="77777777" w:rsidR="00736E64" w:rsidRPr="002C405F" w:rsidRDefault="00736E64" w:rsidP="002471B2">
            <w:pPr>
              <w:pStyle w:val="Prrafodelista"/>
              <w:numPr>
                <w:ilvl w:val="0"/>
                <w:numId w:val="30"/>
              </w:numPr>
              <w:jc w:val="both"/>
              <w:rPr>
                <w:rFonts w:ascii="Arial" w:eastAsia="Arial" w:hAnsi="Arial" w:cs="Arial"/>
              </w:rPr>
            </w:pPr>
            <w:r w:rsidRPr="002C405F">
              <w:rPr>
                <w:rFonts w:ascii="Arial" w:eastAsia="Arial" w:hAnsi="Arial" w:cs="Arial"/>
              </w:rPr>
              <w:t xml:space="preserve">Proyección de fragmentos o partículas/ en el uso de varios equipos de trabajo </w:t>
            </w:r>
          </w:p>
          <w:p w14:paraId="0F6C5C60" w14:textId="77777777" w:rsidR="00736E64" w:rsidRPr="002C405F" w:rsidRDefault="00736E64" w:rsidP="002471B2">
            <w:pPr>
              <w:pStyle w:val="Prrafodelista"/>
              <w:numPr>
                <w:ilvl w:val="0"/>
                <w:numId w:val="30"/>
              </w:numPr>
              <w:jc w:val="both"/>
              <w:rPr>
                <w:rFonts w:ascii="Arial" w:eastAsia="Arial" w:hAnsi="Arial" w:cs="Arial"/>
              </w:rPr>
            </w:pPr>
            <w:r w:rsidRPr="002C405F">
              <w:rPr>
                <w:rFonts w:ascii="Arial" w:eastAsia="Arial" w:hAnsi="Arial" w:cs="Arial"/>
              </w:rPr>
              <w:t xml:space="preserve">Contactos térmicos producidos en las quemaduras por contacto con </w:t>
            </w:r>
            <w:r w:rsidR="000317C6" w:rsidRPr="002C405F">
              <w:rPr>
                <w:rFonts w:ascii="Arial" w:eastAsia="Arial" w:hAnsi="Arial" w:cs="Arial"/>
              </w:rPr>
              <w:t>objetos calientes, equipos o instalacio</w:t>
            </w:r>
            <w:r w:rsidR="00D22E37" w:rsidRPr="002C405F">
              <w:rPr>
                <w:rFonts w:ascii="Arial" w:eastAsia="Arial" w:hAnsi="Arial" w:cs="Arial"/>
              </w:rPr>
              <w:t>n</w:t>
            </w:r>
            <w:r w:rsidR="000317C6" w:rsidRPr="002C405F">
              <w:rPr>
                <w:rFonts w:ascii="Arial" w:eastAsia="Arial" w:hAnsi="Arial" w:cs="Arial"/>
              </w:rPr>
              <w:t>es térmicos de calor o frio.</w:t>
            </w:r>
          </w:p>
          <w:p w14:paraId="4B208B57" w14:textId="77777777" w:rsidR="00736E64" w:rsidRPr="002C405F" w:rsidRDefault="00D22E37" w:rsidP="002471B2">
            <w:pPr>
              <w:pStyle w:val="Prrafodelista"/>
              <w:numPr>
                <w:ilvl w:val="0"/>
                <w:numId w:val="30"/>
              </w:numPr>
              <w:jc w:val="both"/>
              <w:rPr>
                <w:rFonts w:ascii="Arial" w:eastAsia="Arial" w:hAnsi="Arial" w:cs="Arial"/>
              </w:rPr>
            </w:pPr>
            <w:r w:rsidRPr="002C405F">
              <w:rPr>
                <w:rFonts w:ascii="Arial" w:eastAsia="Arial" w:hAnsi="Arial" w:cs="Arial"/>
              </w:rPr>
              <w:t>Inhalaci</w:t>
            </w:r>
            <w:r w:rsidR="00F52CAB" w:rsidRPr="002C405F">
              <w:rPr>
                <w:rFonts w:ascii="Arial" w:eastAsia="Arial" w:hAnsi="Arial" w:cs="Arial"/>
              </w:rPr>
              <w:t>ó</w:t>
            </w:r>
            <w:r w:rsidRPr="002C405F">
              <w:rPr>
                <w:rFonts w:ascii="Arial" w:eastAsia="Arial" w:hAnsi="Arial" w:cs="Arial"/>
              </w:rPr>
              <w:t xml:space="preserve">n de humos tóxicos de la cocina por falta de funcionamiento de extracción o vigilancia de la cocina-fuegos. </w:t>
            </w:r>
            <w:r w:rsidR="00736E64" w:rsidRPr="002C405F">
              <w:rPr>
                <w:rFonts w:ascii="Arial" w:eastAsia="Arial" w:hAnsi="Arial" w:cs="Arial"/>
              </w:rPr>
              <w:t xml:space="preserve">Exposición a sustancias </w:t>
            </w:r>
            <w:r w:rsidR="000317C6" w:rsidRPr="002C405F">
              <w:rPr>
                <w:rFonts w:ascii="Arial" w:eastAsia="Arial" w:hAnsi="Arial" w:cs="Arial"/>
              </w:rPr>
              <w:t xml:space="preserve">peligrosas uso de productos químicos de desinfección </w:t>
            </w:r>
            <w:r w:rsidRPr="002C405F">
              <w:rPr>
                <w:rFonts w:ascii="Arial" w:eastAsia="Arial" w:hAnsi="Arial" w:cs="Arial"/>
              </w:rPr>
              <w:t>y limpieza.</w:t>
            </w:r>
          </w:p>
          <w:p w14:paraId="3A8E78D9" w14:textId="77777777" w:rsidR="00D22E37" w:rsidRPr="002C405F" w:rsidRDefault="00D22E37" w:rsidP="002471B2">
            <w:pPr>
              <w:pStyle w:val="Prrafodelista"/>
              <w:numPr>
                <w:ilvl w:val="0"/>
                <w:numId w:val="30"/>
              </w:numPr>
              <w:jc w:val="both"/>
              <w:rPr>
                <w:rFonts w:ascii="Arial" w:eastAsia="Arial" w:hAnsi="Arial" w:cs="Arial"/>
              </w:rPr>
            </w:pPr>
            <w:r w:rsidRPr="002C405F">
              <w:rPr>
                <w:rFonts w:ascii="Arial" w:eastAsia="Arial" w:hAnsi="Arial" w:cs="Arial"/>
              </w:rPr>
              <w:t>Riesgo biol</w:t>
            </w:r>
            <w:r w:rsidR="00F52CAB" w:rsidRPr="002C405F">
              <w:rPr>
                <w:rFonts w:ascii="Arial" w:eastAsia="Arial" w:hAnsi="Arial" w:cs="Arial"/>
              </w:rPr>
              <w:t>ó</w:t>
            </w:r>
            <w:r w:rsidRPr="002C405F">
              <w:rPr>
                <w:rFonts w:ascii="Arial" w:eastAsia="Arial" w:hAnsi="Arial" w:cs="Arial"/>
              </w:rPr>
              <w:t>g</w:t>
            </w:r>
            <w:r w:rsidR="00F52CAB" w:rsidRPr="002C405F">
              <w:rPr>
                <w:rFonts w:ascii="Arial" w:eastAsia="Arial" w:hAnsi="Arial" w:cs="Arial"/>
              </w:rPr>
              <w:t>i</w:t>
            </w:r>
            <w:r w:rsidRPr="002C405F">
              <w:rPr>
                <w:rFonts w:ascii="Arial" w:eastAsia="Arial" w:hAnsi="Arial" w:cs="Arial"/>
              </w:rPr>
              <w:t xml:space="preserve">co por falta de limpieza </w:t>
            </w:r>
            <w:proofErr w:type="gramStart"/>
            <w:r w:rsidRPr="002C405F">
              <w:rPr>
                <w:rFonts w:ascii="Arial" w:eastAsia="Arial" w:hAnsi="Arial" w:cs="Arial"/>
              </w:rPr>
              <w:t>desinfección  o</w:t>
            </w:r>
            <w:proofErr w:type="gramEnd"/>
            <w:r w:rsidRPr="002C405F">
              <w:rPr>
                <w:rFonts w:ascii="Arial" w:eastAsia="Arial" w:hAnsi="Arial" w:cs="Arial"/>
              </w:rPr>
              <w:t xml:space="preserve"> alimentos en mal estado.</w:t>
            </w:r>
          </w:p>
          <w:p w14:paraId="06BEFA6C" w14:textId="77777777" w:rsidR="00D22E37" w:rsidRPr="002C405F" w:rsidRDefault="00D22E37" w:rsidP="002471B2">
            <w:pPr>
              <w:pStyle w:val="Prrafodelista"/>
              <w:numPr>
                <w:ilvl w:val="0"/>
                <w:numId w:val="30"/>
              </w:numPr>
              <w:jc w:val="both"/>
              <w:rPr>
                <w:rFonts w:ascii="Arial" w:eastAsia="Arial" w:hAnsi="Arial" w:cs="Arial"/>
              </w:rPr>
            </w:pPr>
            <w:r w:rsidRPr="002C405F">
              <w:rPr>
                <w:rFonts w:ascii="Arial" w:eastAsia="Arial" w:hAnsi="Arial" w:cs="Arial"/>
              </w:rPr>
              <w:t>Condiciones de temperatura alta en cocina con fuegos si no hay aire acondicionado y buena extracción.</w:t>
            </w:r>
          </w:p>
          <w:p w14:paraId="6799AFB0" w14:textId="77777777" w:rsidR="00D22E37" w:rsidRPr="002C405F" w:rsidRDefault="00D22E37" w:rsidP="002471B2">
            <w:pPr>
              <w:pStyle w:val="Prrafodelista"/>
              <w:numPr>
                <w:ilvl w:val="0"/>
                <w:numId w:val="30"/>
              </w:numPr>
              <w:jc w:val="both"/>
              <w:rPr>
                <w:rFonts w:ascii="Arial" w:eastAsia="Arial" w:hAnsi="Arial" w:cs="Arial"/>
              </w:rPr>
            </w:pPr>
            <w:r w:rsidRPr="002C405F">
              <w:rPr>
                <w:rFonts w:ascii="Arial" w:eastAsia="Arial" w:hAnsi="Arial" w:cs="Arial"/>
              </w:rPr>
              <w:t xml:space="preserve">Riesgos diversos por exceso de aforo; choques, caída de objetos en manipulación, problemas de evacuación en caso de </w:t>
            </w:r>
            <w:proofErr w:type="gramStart"/>
            <w:r w:rsidRPr="002C405F">
              <w:rPr>
                <w:rFonts w:ascii="Arial" w:eastAsia="Arial" w:hAnsi="Arial" w:cs="Arial"/>
              </w:rPr>
              <w:t>emergencia</w:t>
            </w:r>
            <w:r w:rsidR="00BF575F" w:rsidRPr="002C405F">
              <w:rPr>
                <w:rFonts w:ascii="Arial" w:eastAsia="Arial" w:hAnsi="Arial" w:cs="Arial"/>
              </w:rPr>
              <w:t xml:space="preserve"> </w:t>
            </w:r>
            <w:r w:rsidRPr="002C405F">
              <w:rPr>
                <w:rFonts w:ascii="Arial" w:eastAsia="Arial" w:hAnsi="Arial" w:cs="Arial"/>
              </w:rPr>
              <w:t>.</w:t>
            </w:r>
            <w:r w:rsidR="00BF575F" w:rsidRPr="002C405F">
              <w:rPr>
                <w:rFonts w:ascii="Arial" w:eastAsia="Arial" w:hAnsi="Arial" w:cs="Arial"/>
              </w:rPr>
              <w:t>Inundación</w:t>
            </w:r>
            <w:proofErr w:type="gramEnd"/>
            <w:r w:rsidR="00BF575F" w:rsidRPr="002C405F">
              <w:rPr>
                <w:rFonts w:ascii="Arial" w:eastAsia="Arial" w:hAnsi="Arial" w:cs="Arial"/>
              </w:rPr>
              <w:t xml:space="preserve"> en cocina.</w:t>
            </w:r>
          </w:p>
          <w:p w14:paraId="0DF5E475" w14:textId="77777777" w:rsidR="00736E64" w:rsidRPr="002C405F" w:rsidRDefault="00736E64" w:rsidP="002471B2">
            <w:pPr>
              <w:pStyle w:val="Prrafodelista"/>
              <w:numPr>
                <w:ilvl w:val="0"/>
                <w:numId w:val="30"/>
              </w:numPr>
              <w:jc w:val="both"/>
              <w:rPr>
                <w:rFonts w:ascii="Arial" w:eastAsia="Arial" w:hAnsi="Arial" w:cs="Arial"/>
              </w:rPr>
            </w:pPr>
            <w:r w:rsidRPr="002C405F">
              <w:rPr>
                <w:rFonts w:ascii="Arial" w:eastAsia="Arial" w:hAnsi="Arial" w:cs="Arial"/>
              </w:rPr>
              <w:t>Ruido/ máquinas trabajando</w:t>
            </w:r>
            <w:r w:rsidR="00092349" w:rsidRPr="002C405F">
              <w:rPr>
                <w:rFonts w:ascii="Arial" w:eastAsia="Arial" w:hAnsi="Arial" w:cs="Arial"/>
              </w:rPr>
              <w:t>...</w:t>
            </w:r>
          </w:p>
        </w:tc>
      </w:tr>
    </w:tbl>
    <w:p w14:paraId="0E64F593" w14:textId="77777777" w:rsidR="00736E64" w:rsidRDefault="00736E64" w:rsidP="00736E64"/>
    <w:p w14:paraId="522DB38F" w14:textId="77777777" w:rsidR="00736E64" w:rsidRPr="005612B5" w:rsidRDefault="00736E64" w:rsidP="00736E64">
      <w:pPr>
        <w:tabs>
          <w:tab w:val="left" w:pos="709"/>
        </w:tabs>
        <w:spacing w:after="80" w:line="240" w:lineRule="auto"/>
        <w:ind w:right="-12"/>
        <w:jc w:val="both"/>
        <w:rPr>
          <w:rFonts w:ascii="Arial" w:eastAsia="Arial" w:hAnsi="Arial" w:cs="Arial"/>
        </w:rPr>
      </w:pPr>
    </w:p>
    <w:p w14:paraId="3E4E66C4" w14:textId="77777777" w:rsidR="00736E64" w:rsidRPr="005612B5" w:rsidRDefault="00736E64" w:rsidP="00736E64">
      <w:pPr>
        <w:tabs>
          <w:tab w:val="left" w:pos="709"/>
        </w:tabs>
        <w:autoSpaceDE w:val="0"/>
        <w:autoSpaceDN w:val="0"/>
        <w:adjustRightInd w:val="0"/>
        <w:spacing w:after="120" w:line="240" w:lineRule="auto"/>
        <w:jc w:val="both"/>
        <w:rPr>
          <w:rFonts w:ascii="Tahoma" w:hAnsi="Tahoma" w:cs="Tahoma"/>
          <w:b/>
          <w:szCs w:val="24"/>
        </w:rPr>
      </w:pPr>
      <w:r w:rsidRPr="005612B5">
        <w:rPr>
          <w:rFonts w:ascii="Tahoma" w:hAnsi="Tahoma" w:cs="Tahoma"/>
          <w:b/>
          <w:szCs w:val="24"/>
        </w:rPr>
        <w:t>Medidas preventivas:</w:t>
      </w:r>
    </w:p>
    <w:p w14:paraId="60C943AB" w14:textId="77777777" w:rsidR="00736E64" w:rsidRPr="005612B5" w:rsidRDefault="00736E64" w:rsidP="00736E64">
      <w:pPr>
        <w:numPr>
          <w:ilvl w:val="0"/>
          <w:numId w:val="3"/>
        </w:numPr>
        <w:tabs>
          <w:tab w:val="left" w:pos="709"/>
        </w:tabs>
        <w:spacing w:after="80" w:line="254" w:lineRule="exact"/>
        <w:ind w:left="714" w:right="-12" w:hanging="357"/>
        <w:jc w:val="both"/>
        <w:rPr>
          <w:rFonts w:ascii="Arial" w:eastAsia="Arial" w:hAnsi="Arial" w:cs="Arial"/>
        </w:rPr>
      </w:pPr>
      <w:r w:rsidRPr="005612B5">
        <w:rPr>
          <w:rFonts w:ascii="Arial" w:eastAsia="Arial" w:hAnsi="Arial" w:cs="Arial"/>
        </w:rPr>
        <w:t>Si</w:t>
      </w:r>
      <w:r w:rsidRPr="005612B5">
        <w:rPr>
          <w:rFonts w:ascii="Arial" w:eastAsia="Arial" w:hAnsi="Arial" w:cs="Arial"/>
          <w:spacing w:val="6"/>
        </w:rPr>
        <w:t xml:space="preserve"> </w:t>
      </w:r>
      <w:r w:rsidRPr="005612B5">
        <w:rPr>
          <w:rFonts w:ascii="Arial" w:eastAsia="Arial" w:hAnsi="Arial" w:cs="Arial"/>
        </w:rPr>
        <w:t xml:space="preserve">la iluminación, condiciones termo higrométricas o </w:t>
      </w:r>
      <w:proofErr w:type="gramStart"/>
      <w:r w:rsidRPr="005612B5">
        <w:rPr>
          <w:rFonts w:ascii="Arial" w:eastAsia="Arial" w:hAnsi="Arial" w:cs="Arial"/>
        </w:rPr>
        <w:t>ventilación  es</w:t>
      </w:r>
      <w:proofErr w:type="gramEnd"/>
      <w:r w:rsidRPr="005612B5">
        <w:rPr>
          <w:rFonts w:ascii="Arial" w:eastAsia="Arial" w:hAnsi="Arial" w:cs="Arial"/>
          <w:spacing w:val="10"/>
        </w:rPr>
        <w:t xml:space="preserve"> </w:t>
      </w:r>
      <w:r w:rsidRPr="005612B5">
        <w:rPr>
          <w:rFonts w:ascii="Arial" w:eastAsia="Arial" w:hAnsi="Arial" w:cs="Arial"/>
        </w:rPr>
        <w:t>escasa comunicar</w:t>
      </w:r>
      <w:r w:rsidRPr="005612B5">
        <w:rPr>
          <w:rFonts w:ascii="Arial" w:eastAsia="Arial" w:hAnsi="Arial" w:cs="Arial"/>
          <w:spacing w:val="10"/>
        </w:rPr>
        <w:t xml:space="preserve"> </w:t>
      </w:r>
      <w:r w:rsidRPr="005612B5">
        <w:rPr>
          <w:rFonts w:ascii="Arial" w:eastAsia="Arial" w:hAnsi="Arial" w:cs="Arial"/>
        </w:rPr>
        <w:t>dicha</w:t>
      </w:r>
      <w:r w:rsidRPr="005612B5">
        <w:rPr>
          <w:rFonts w:ascii="Arial" w:eastAsia="Arial" w:hAnsi="Arial" w:cs="Arial"/>
          <w:spacing w:val="13"/>
        </w:rPr>
        <w:t xml:space="preserve"> </w:t>
      </w:r>
      <w:r w:rsidRPr="005612B5">
        <w:rPr>
          <w:rFonts w:ascii="Arial" w:eastAsia="Arial" w:hAnsi="Arial" w:cs="Arial"/>
        </w:rPr>
        <w:t>situ</w:t>
      </w:r>
      <w:r w:rsidRPr="005612B5">
        <w:rPr>
          <w:rFonts w:ascii="Arial" w:eastAsia="Arial" w:hAnsi="Arial" w:cs="Arial"/>
          <w:spacing w:val="-1"/>
        </w:rPr>
        <w:t>a</w:t>
      </w:r>
      <w:r w:rsidRPr="005612B5">
        <w:rPr>
          <w:rFonts w:ascii="Arial" w:eastAsia="Arial" w:hAnsi="Arial" w:cs="Arial"/>
          <w:spacing w:val="1"/>
        </w:rPr>
        <w:t>c</w:t>
      </w:r>
      <w:r w:rsidRPr="005612B5">
        <w:rPr>
          <w:rFonts w:ascii="Arial" w:eastAsia="Arial" w:hAnsi="Arial" w:cs="Arial"/>
        </w:rPr>
        <w:t>i</w:t>
      </w:r>
      <w:r w:rsidRPr="005612B5">
        <w:rPr>
          <w:rFonts w:ascii="Arial" w:eastAsia="Arial" w:hAnsi="Arial" w:cs="Arial"/>
          <w:spacing w:val="-1"/>
        </w:rPr>
        <w:t>ó</w:t>
      </w:r>
      <w:r w:rsidRPr="005612B5">
        <w:rPr>
          <w:rFonts w:ascii="Arial" w:eastAsia="Arial" w:hAnsi="Arial" w:cs="Arial"/>
        </w:rPr>
        <w:t>n</w:t>
      </w:r>
      <w:r w:rsidRPr="005612B5">
        <w:rPr>
          <w:rFonts w:ascii="Arial" w:eastAsia="Arial" w:hAnsi="Arial" w:cs="Arial"/>
          <w:spacing w:val="11"/>
        </w:rPr>
        <w:t xml:space="preserve"> </w:t>
      </w:r>
      <w:r w:rsidRPr="005612B5">
        <w:rPr>
          <w:rFonts w:ascii="Arial" w:eastAsia="Arial" w:hAnsi="Arial" w:cs="Arial"/>
        </w:rPr>
        <w:t>al responsable</w:t>
      </w:r>
      <w:r w:rsidRPr="005612B5">
        <w:rPr>
          <w:rFonts w:ascii="Arial" w:eastAsia="Arial" w:hAnsi="Arial" w:cs="Arial"/>
          <w:spacing w:val="-13"/>
        </w:rPr>
        <w:t xml:space="preserve"> </w:t>
      </w:r>
      <w:r w:rsidRPr="005612B5">
        <w:rPr>
          <w:rFonts w:ascii="Arial" w:eastAsia="Arial" w:hAnsi="Arial" w:cs="Arial"/>
        </w:rPr>
        <w:t>del</w:t>
      </w:r>
      <w:r w:rsidRPr="005612B5">
        <w:rPr>
          <w:rFonts w:ascii="Arial" w:eastAsia="Arial" w:hAnsi="Arial" w:cs="Arial"/>
          <w:spacing w:val="-3"/>
        </w:rPr>
        <w:t xml:space="preserve"> </w:t>
      </w:r>
      <w:r w:rsidRPr="005612B5">
        <w:rPr>
          <w:rFonts w:ascii="Arial" w:eastAsia="Arial" w:hAnsi="Arial" w:cs="Arial"/>
        </w:rPr>
        <w:t>local.</w:t>
      </w:r>
    </w:p>
    <w:p w14:paraId="2435E87D" w14:textId="77777777" w:rsidR="00736E64" w:rsidRPr="005612B5" w:rsidRDefault="00736E64" w:rsidP="00736E64">
      <w:pPr>
        <w:numPr>
          <w:ilvl w:val="0"/>
          <w:numId w:val="3"/>
        </w:numPr>
        <w:tabs>
          <w:tab w:val="left" w:pos="709"/>
        </w:tabs>
        <w:spacing w:after="80" w:line="240" w:lineRule="auto"/>
        <w:ind w:left="714" w:right="-12" w:hanging="357"/>
        <w:jc w:val="both"/>
        <w:rPr>
          <w:rFonts w:ascii="Arial" w:eastAsia="Arial" w:hAnsi="Arial" w:cs="Arial"/>
        </w:rPr>
      </w:pPr>
      <w:proofErr w:type="gramStart"/>
      <w:r w:rsidRPr="005612B5">
        <w:rPr>
          <w:rFonts w:ascii="Arial" w:eastAsia="Arial" w:hAnsi="Arial" w:cs="Arial"/>
        </w:rPr>
        <w:t>Preferentemente las tareas de limpieza u otras actividades a desarrollar</w:t>
      </w:r>
      <w:proofErr w:type="gramEnd"/>
      <w:r w:rsidRPr="005612B5">
        <w:rPr>
          <w:rFonts w:ascii="Arial" w:eastAsia="Arial" w:hAnsi="Arial" w:cs="Arial"/>
        </w:rPr>
        <w:t xml:space="preserve"> se realizarán cuando no estén siendo utilizados, garantizando la parada segura de todas las maquinas equipos e instalaciones en condiciones seguras.</w:t>
      </w:r>
    </w:p>
    <w:p w14:paraId="4324D66E" w14:textId="77777777" w:rsidR="00736E64" w:rsidRPr="005612B5" w:rsidRDefault="00736E64" w:rsidP="00736E64">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Se debe consultar con el responsable antes de iniciar cualquier actividad.</w:t>
      </w:r>
    </w:p>
    <w:p w14:paraId="77431DB0" w14:textId="77777777" w:rsidR="00736E64" w:rsidRPr="005612B5" w:rsidRDefault="00736E64" w:rsidP="00736E64">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 xml:space="preserve">Consultar con el responsable la necesidad de utilizar </w:t>
      </w:r>
      <w:proofErr w:type="spellStart"/>
      <w:r w:rsidRPr="005612B5">
        <w:rPr>
          <w:rFonts w:ascii="Arial" w:eastAsia="Arial" w:hAnsi="Arial" w:cs="Arial"/>
        </w:rPr>
        <w:t>EPI’s</w:t>
      </w:r>
      <w:proofErr w:type="spellEnd"/>
      <w:r w:rsidRPr="005612B5">
        <w:rPr>
          <w:rFonts w:ascii="Arial" w:eastAsia="Arial" w:hAnsi="Arial" w:cs="Arial"/>
        </w:rPr>
        <w:t xml:space="preserve"> adicionales u otras medidas preventivas o la realización de trabajos incompatibles.</w:t>
      </w:r>
    </w:p>
    <w:p w14:paraId="64D6E012" w14:textId="77777777" w:rsidR="00736E64" w:rsidRPr="005612B5" w:rsidRDefault="00736E64" w:rsidP="00736E64">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Antes de vaciar una papelera, inspeccionar visualmente su contenido para comprobar la ausencia de recipientes conteniendo sustancias químicas.</w:t>
      </w:r>
    </w:p>
    <w:p w14:paraId="225F0B8D" w14:textId="77777777" w:rsidR="00736E64" w:rsidRPr="005612B5" w:rsidRDefault="00736E64" w:rsidP="00736E64">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lastRenderedPageBreak/>
        <w:t>No introducir las manos en las papeleras para extraer su contenido. Vaciar directamente en bolsas más grandes o retirar la bolsa con su contenido</w:t>
      </w:r>
    </w:p>
    <w:p w14:paraId="334AE11D" w14:textId="77777777" w:rsidR="00736E64" w:rsidRPr="005612B5" w:rsidRDefault="00736E64" w:rsidP="00736E64">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 xml:space="preserve">En caso de incidente (derrame, rotura de material </w:t>
      </w:r>
      <w:proofErr w:type="spellStart"/>
      <w:r w:rsidRPr="005612B5">
        <w:rPr>
          <w:rFonts w:ascii="Arial" w:eastAsia="Arial" w:hAnsi="Arial" w:cs="Arial"/>
        </w:rPr>
        <w:t>etc</w:t>
      </w:r>
      <w:proofErr w:type="spellEnd"/>
      <w:r w:rsidRPr="005612B5">
        <w:rPr>
          <w:rFonts w:ascii="Arial" w:eastAsia="Arial" w:hAnsi="Arial" w:cs="Arial"/>
        </w:rPr>
        <w:t xml:space="preserve">) o duda por parte del trabajador, éste deberá salir y dirigirse al responsable y/o al Servicio de </w:t>
      </w:r>
      <w:proofErr w:type="gramStart"/>
      <w:r w:rsidRPr="005612B5">
        <w:rPr>
          <w:rFonts w:ascii="Arial" w:eastAsia="Arial" w:hAnsi="Arial" w:cs="Arial"/>
        </w:rPr>
        <w:t>PRL  para</w:t>
      </w:r>
      <w:proofErr w:type="gramEnd"/>
      <w:r w:rsidRPr="005612B5">
        <w:rPr>
          <w:rFonts w:ascii="Arial" w:eastAsia="Arial" w:hAnsi="Arial" w:cs="Arial"/>
        </w:rPr>
        <w:t xml:space="preserve"> informar del incidente.</w:t>
      </w:r>
    </w:p>
    <w:p w14:paraId="5AAAD48C" w14:textId="77777777" w:rsidR="00736E64" w:rsidRPr="005612B5" w:rsidRDefault="00736E64" w:rsidP="00736E64">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Cuando no sea posible localizarlos se deberá llamar al personal de Seguridad de la UPCT.</w:t>
      </w:r>
    </w:p>
    <w:p w14:paraId="66A8F5D8" w14:textId="77777777" w:rsidR="00736E64" w:rsidRPr="005612B5" w:rsidRDefault="00736E64" w:rsidP="00736E64">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Los desechos que se produzcan durante el trabajo deben ser controlados y eliminados. Para ello se deberán depositar en los recipientes apropiados.</w:t>
      </w:r>
    </w:p>
    <w:p w14:paraId="7AEC4A63" w14:textId="77777777" w:rsidR="00736E64" w:rsidRPr="005612B5" w:rsidRDefault="00736E64" w:rsidP="00736E64">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Está totalmente prohibido comer, beber o fumar.</w:t>
      </w:r>
    </w:p>
    <w:p w14:paraId="55EEBFE2" w14:textId="77777777" w:rsidR="00736E64" w:rsidRPr="005612B5" w:rsidRDefault="00736E64" w:rsidP="00736E64">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Extremar las precauciones con instalaciones o equipos que no conozca.</w:t>
      </w:r>
    </w:p>
    <w:p w14:paraId="43442E1F" w14:textId="77777777" w:rsidR="00736E64" w:rsidRPr="005612B5" w:rsidRDefault="00736E64" w:rsidP="00736E64">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No abrir recipientes, armarios, neveras o extracciones de gases, ni manipular inst</w:t>
      </w:r>
      <w:r w:rsidR="00700E6D">
        <w:rPr>
          <w:rFonts w:ascii="Arial" w:eastAsia="Arial" w:hAnsi="Arial" w:cs="Arial"/>
        </w:rPr>
        <w:t>alaciones, equipos o materiales sin autorización</w:t>
      </w:r>
      <w:r w:rsidRPr="005612B5">
        <w:rPr>
          <w:rFonts w:ascii="Arial" w:eastAsia="Arial" w:hAnsi="Arial" w:cs="Arial"/>
        </w:rPr>
        <w:t>.</w:t>
      </w:r>
    </w:p>
    <w:p w14:paraId="29AA401E" w14:textId="77777777" w:rsidR="00736E64" w:rsidRPr="005612B5" w:rsidRDefault="00736E64" w:rsidP="00736E64">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No mover de su sitio armarios de productos, etc. sin el permiso del responsable</w:t>
      </w:r>
      <w:r w:rsidR="00F02BB7">
        <w:rPr>
          <w:rFonts w:ascii="Arial" w:eastAsia="Arial" w:hAnsi="Arial" w:cs="Arial"/>
        </w:rPr>
        <w:t>.</w:t>
      </w:r>
    </w:p>
    <w:p w14:paraId="036A851C" w14:textId="77777777" w:rsidR="00736E64" w:rsidRPr="005612B5" w:rsidRDefault="00736E64" w:rsidP="00736E64">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 xml:space="preserve">Está prohibido el uso de pantalón corto, sandalias o zapato descubierto </w:t>
      </w:r>
      <w:r w:rsidR="00F02BB7">
        <w:rPr>
          <w:rFonts w:ascii="Arial" w:eastAsia="Arial" w:hAnsi="Arial" w:cs="Arial"/>
        </w:rPr>
        <w:t xml:space="preserve">en cocina, así como la utilización de gorro, recoger el </w:t>
      </w:r>
      <w:proofErr w:type="gramStart"/>
      <w:r w:rsidR="00F02BB7">
        <w:rPr>
          <w:rFonts w:ascii="Arial" w:eastAsia="Arial" w:hAnsi="Arial" w:cs="Arial"/>
        </w:rPr>
        <w:t>pelo  para</w:t>
      </w:r>
      <w:proofErr w:type="gramEnd"/>
      <w:r w:rsidR="00F02BB7">
        <w:rPr>
          <w:rFonts w:ascii="Arial" w:eastAsia="Arial" w:hAnsi="Arial" w:cs="Arial"/>
        </w:rPr>
        <w:t xml:space="preserve"> cocinar </w:t>
      </w:r>
      <w:proofErr w:type="gramStart"/>
      <w:r w:rsidR="00F02BB7">
        <w:rPr>
          <w:rFonts w:ascii="Arial" w:eastAsia="Arial" w:hAnsi="Arial" w:cs="Arial"/>
        </w:rPr>
        <w:t>y  guantes</w:t>
      </w:r>
      <w:proofErr w:type="gramEnd"/>
      <w:r w:rsidR="00F02BB7">
        <w:rPr>
          <w:rFonts w:ascii="Arial" w:eastAsia="Arial" w:hAnsi="Arial" w:cs="Arial"/>
        </w:rPr>
        <w:t xml:space="preserve"> de corte y para la manipulación de alimentos.</w:t>
      </w:r>
    </w:p>
    <w:p w14:paraId="28813E38" w14:textId="77777777" w:rsidR="00736E64" w:rsidRPr="005612B5" w:rsidRDefault="00736E64" w:rsidP="00736E64">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Llevar recogido el pelo largo. Evitar ropas anchas (especialmente mangas), cadenas, pulseras, etc.</w:t>
      </w:r>
    </w:p>
    <w:p w14:paraId="013CA2EB" w14:textId="77777777" w:rsidR="00736E64" w:rsidRPr="005612B5" w:rsidRDefault="00736E64" w:rsidP="00736E64">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 xml:space="preserve">No provocar ninguna fuente de ignición (fumar, </w:t>
      </w:r>
      <w:proofErr w:type="gramStart"/>
      <w:r w:rsidRPr="005612B5">
        <w:rPr>
          <w:rFonts w:ascii="Arial" w:eastAsia="Arial" w:hAnsi="Arial" w:cs="Arial"/>
        </w:rPr>
        <w:t>chispas,…</w:t>
      </w:r>
      <w:proofErr w:type="gramEnd"/>
      <w:r w:rsidRPr="005612B5">
        <w:rPr>
          <w:rFonts w:ascii="Arial" w:eastAsia="Arial" w:hAnsi="Arial" w:cs="Arial"/>
        </w:rPr>
        <w:t>).</w:t>
      </w:r>
    </w:p>
    <w:p w14:paraId="0E42CA2C" w14:textId="77777777" w:rsidR="00736E64" w:rsidRDefault="00F06F61" w:rsidP="00736E64">
      <w:pPr>
        <w:numPr>
          <w:ilvl w:val="0"/>
          <w:numId w:val="3"/>
        </w:numPr>
        <w:tabs>
          <w:tab w:val="left" w:pos="709"/>
        </w:tabs>
        <w:spacing w:after="80" w:line="240" w:lineRule="auto"/>
        <w:ind w:right="-12"/>
        <w:jc w:val="both"/>
        <w:rPr>
          <w:rFonts w:ascii="Arial" w:eastAsia="Arial" w:hAnsi="Arial" w:cs="Arial"/>
        </w:rPr>
      </w:pPr>
      <w:r>
        <w:rPr>
          <w:rFonts w:ascii="Arial" w:eastAsia="Arial" w:hAnsi="Arial" w:cs="Arial"/>
        </w:rPr>
        <w:t>Atrapamientos, g</w:t>
      </w:r>
      <w:r w:rsidR="00736E64" w:rsidRPr="005612B5">
        <w:rPr>
          <w:rFonts w:ascii="Arial" w:eastAsia="Arial" w:hAnsi="Arial" w:cs="Arial"/>
        </w:rPr>
        <w:t xml:space="preserve">olpes y cortes por existir equipos móviles </w:t>
      </w:r>
      <w:r w:rsidR="00F52CAB">
        <w:rPr>
          <w:rFonts w:ascii="Arial" w:eastAsia="Arial" w:hAnsi="Arial" w:cs="Arial"/>
        </w:rPr>
        <w:t>e instalaciones.</w:t>
      </w:r>
      <w:r>
        <w:rPr>
          <w:rFonts w:ascii="Arial" w:eastAsia="Arial" w:hAnsi="Arial" w:cs="Arial"/>
        </w:rPr>
        <w:t xml:space="preserve"> </w:t>
      </w:r>
      <w:r w:rsidR="00736E64" w:rsidRPr="005612B5">
        <w:rPr>
          <w:rFonts w:ascii="Arial" w:eastAsia="Arial" w:hAnsi="Arial" w:cs="Arial"/>
        </w:rPr>
        <w:t>Se debe adoptar las medidas de seguridad según fabricante, antes de reparar, limpiar, mantener, revisar una maquina</w:t>
      </w:r>
      <w:r w:rsidR="00F52CAB">
        <w:rPr>
          <w:rFonts w:ascii="Arial" w:eastAsia="Arial" w:hAnsi="Arial" w:cs="Arial"/>
        </w:rPr>
        <w:t xml:space="preserve"> o instalación</w:t>
      </w:r>
      <w:r w:rsidR="00736E64" w:rsidRPr="005612B5">
        <w:rPr>
          <w:rFonts w:ascii="Arial" w:eastAsia="Arial" w:hAnsi="Arial" w:cs="Arial"/>
        </w:rPr>
        <w:t xml:space="preserve"> esta debe estar parada y desconectada y en posición de seguridad según fabricante.</w:t>
      </w:r>
      <w:r w:rsidR="00F52CAB">
        <w:rPr>
          <w:rFonts w:ascii="Arial" w:eastAsia="Arial" w:hAnsi="Arial" w:cs="Arial"/>
        </w:rPr>
        <w:t xml:space="preserve"> </w:t>
      </w:r>
      <w:r w:rsidR="00736E64" w:rsidRPr="005612B5">
        <w:rPr>
          <w:rFonts w:ascii="Arial" w:eastAsia="Arial" w:hAnsi="Arial" w:cs="Arial"/>
        </w:rPr>
        <w:t>No poner fuera de servicio las protecciones sin garantías de seguridad.</w:t>
      </w:r>
      <w:r>
        <w:rPr>
          <w:rFonts w:ascii="Arial" w:eastAsia="Arial" w:hAnsi="Arial" w:cs="Arial"/>
        </w:rPr>
        <w:t xml:space="preserve"> Manipulación solo personal autorizado y cualificado.</w:t>
      </w:r>
    </w:p>
    <w:p w14:paraId="3352A153" w14:textId="77777777" w:rsidR="00F02BB7" w:rsidRDefault="00F02BB7" w:rsidP="00736E64">
      <w:pPr>
        <w:numPr>
          <w:ilvl w:val="0"/>
          <w:numId w:val="3"/>
        </w:numPr>
        <w:tabs>
          <w:tab w:val="left" w:pos="709"/>
        </w:tabs>
        <w:spacing w:after="80" w:line="240" w:lineRule="auto"/>
        <w:ind w:right="-12"/>
        <w:jc w:val="both"/>
        <w:rPr>
          <w:rFonts w:ascii="Arial" w:eastAsia="Arial" w:hAnsi="Arial" w:cs="Arial"/>
        </w:rPr>
      </w:pPr>
      <w:r>
        <w:rPr>
          <w:rFonts w:ascii="Arial" w:eastAsia="Arial" w:hAnsi="Arial" w:cs="Arial"/>
        </w:rPr>
        <w:t>Estas instalaciones pueden tener sistemas automáticos de incendios.</w:t>
      </w:r>
    </w:p>
    <w:p w14:paraId="0403B9FF" w14:textId="77777777" w:rsidR="00F02BB7" w:rsidRDefault="00F02BB7" w:rsidP="00736E64">
      <w:pPr>
        <w:numPr>
          <w:ilvl w:val="0"/>
          <w:numId w:val="3"/>
        </w:numPr>
        <w:tabs>
          <w:tab w:val="left" w:pos="709"/>
        </w:tabs>
        <w:spacing w:after="80" w:line="240" w:lineRule="auto"/>
        <w:ind w:right="-12"/>
        <w:jc w:val="both"/>
        <w:rPr>
          <w:rFonts w:ascii="Arial" w:eastAsia="Arial" w:hAnsi="Arial" w:cs="Arial"/>
        </w:rPr>
      </w:pPr>
      <w:r>
        <w:rPr>
          <w:rFonts w:ascii="Arial" w:eastAsia="Arial" w:hAnsi="Arial" w:cs="Arial"/>
        </w:rPr>
        <w:t>Informar y respetar los plazos de desinfección de plagas.</w:t>
      </w:r>
    </w:p>
    <w:p w14:paraId="1E031663" w14:textId="77777777" w:rsidR="00736E64" w:rsidRDefault="00736E64" w:rsidP="00736E64">
      <w:pPr>
        <w:tabs>
          <w:tab w:val="left" w:pos="709"/>
        </w:tabs>
        <w:spacing w:after="80" w:line="240" w:lineRule="auto"/>
        <w:ind w:left="644" w:right="-12"/>
        <w:jc w:val="both"/>
        <w:rPr>
          <w:rFonts w:ascii="Arial" w:eastAsia="Arial" w:hAnsi="Arial" w:cs="Arial"/>
        </w:rPr>
      </w:pPr>
    </w:p>
    <w:tbl>
      <w:tblPr>
        <w:tblStyle w:val="Tablaconcuadrcula1"/>
        <w:tblW w:w="0" w:type="auto"/>
        <w:shd w:val="clear" w:color="auto" w:fill="365F91" w:themeFill="accent1" w:themeFillShade="BF"/>
        <w:tblLook w:val="04A0" w:firstRow="1" w:lastRow="0" w:firstColumn="1" w:lastColumn="0" w:noHBand="0" w:noVBand="1"/>
      </w:tblPr>
      <w:tblGrid>
        <w:gridCol w:w="8921"/>
      </w:tblGrid>
      <w:tr w:rsidR="00234A65" w:rsidRPr="00B4457C" w14:paraId="4CD83361" w14:textId="77777777" w:rsidTr="007B4847">
        <w:trPr>
          <w:trHeight w:val="536"/>
        </w:trPr>
        <w:tc>
          <w:tcPr>
            <w:tcW w:w="9071" w:type="dxa"/>
            <w:shd w:val="clear" w:color="auto" w:fill="365F91" w:themeFill="accent1" w:themeFillShade="BF"/>
            <w:vAlign w:val="center"/>
          </w:tcPr>
          <w:p w14:paraId="777E8C45" w14:textId="77777777" w:rsidR="00234A65" w:rsidRPr="00342378" w:rsidRDefault="00234A65" w:rsidP="00234A65">
            <w:pPr>
              <w:pStyle w:val="Prrafodelista"/>
              <w:numPr>
                <w:ilvl w:val="0"/>
                <w:numId w:val="8"/>
              </w:numPr>
              <w:rPr>
                <w:rFonts w:ascii="Tahoma" w:hAnsi="Tahoma" w:cs="Tahoma"/>
                <w:b/>
              </w:rPr>
            </w:pPr>
            <w:r>
              <w:rPr>
                <w:rFonts w:ascii="Tahoma" w:hAnsi="Tahoma" w:cs="Tahoma"/>
                <w:b/>
                <w:color w:val="FFFFFF" w:themeColor="background1"/>
              </w:rPr>
              <w:t>Residencias.</w:t>
            </w:r>
          </w:p>
        </w:tc>
      </w:tr>
    </w:tbl>
    <w:p w14:paraId="1D37FFA9" w14:textId="77777777" w:rsidR="00234A65" w:rsidRDefault="00234A65" w:rsidP="00234A65"/>
    <w:tbl>
      <w:tblPr>
        <w:tblStyle w:val="Tablaconcuadrcula2"/>
        <w:tblW w:w="0" w:type="auto"/>
        <w:tblLook w:val="04A0" w:firstRow="1" w:lastRow="0" w:firstColumn="1" w:lastColumn="0" w:noHBand="0" w:noVBand="1"/>
      </w:tblPr>
      <w:tblGrid>
        <w:gridCol w:w="1097"/>
        <w:gridCol w:w="7824"/>
      </w:tblGrid>
      <w:tr w:rsidR="00234A65" w:rsidRPr="005612B5" w14:paraId="6B602049" w14:textId="77777777" w:rsidTr="007B4847">
        <w:tc>
          <w:tcPr>
            <w:tcW w:w="1101" w:type="dxa"/>
            <w:vAlign w:val="center"/>
          </w:tcPr>
          <w:p w14:paraId="0857ADB2" w14:textId="77777777" w:rsidR="00234A65" w:rsidRDefault="00234A65" w:rsidP="007B4847">
            <w:r w:rsidRPr="005612B5">
              <w:t>Riesgos:</w:t>
            </w:r>
          </w:p>
          <w:p w14:paraId="26AF3B17" w14:textId="77777777" w:rsidR="00234A65" w:rsidRPr="00486FB8" w:rsidRDefault="00234A65" w:rsidP="007B4847"/>
          <w:p w14:paraId="2B7AA864" w14:textId="77777777" w:rsidR="00234A65" w:rsidRPr="00486FB8" w:rsidRDefault="00234A65" w:rsidP="007B4847"/>
          <w:p w14:paraId="1B9ABF4D" w14:textId="77777777" w:rsidR="00234A65" w:rsidRPr="00486FB8" w:rsidRDefault="00234A65" w:rsidP="007B4847"/>
          <w:p w14:paraId="1AA99E94" w14:textId="77777777" w:rsidR="00234A65" w:rsidRPr="00486FB8" w:rsidRDefault="00234A65" w:rsidP="007B4847"/>
          <w:p w14:paraId="783550AE" w14:textId="77777777" w:rsidR="00234A65" w:rsidRDefault="00234A65" w:rsidP="007B4847"/>
          <w:p w14:paraId="306516E7" w14:textId="77777777" w:rsidR="00234A65" w:rsidRPr="00486FB8" w:rsidRDefault="00234A65" w:rsidP="007B4847"/>
          <w:p w14:paraId="312C60C7" w14:textId="77777777" w:rsidR="00234A65" w:rsidRPr="00486FB8" w:rsidRDefault="00234A65" w:rsidP="007B4847"/>
          <w:p w14:paraId="0E89895D" w14:textId="77777777" w:rsidR="00234A65" w:rsidRPr="00486FB8" w:rsidRDefault="00234A65" w:rsidP="007B4847"/>
          <w:p w14:paraId="4D676ACF" w14:textId="77777777" w:rsidR="00234A65" w:rsidRPr="00486FB8" w:rsidRDefault="00234A65" w:rsidP="007B4847"/>
          <w:p w14:paraId="13795F9E" w14:textId="77777777" w:rsidR="00234A65" w:rsidRPr="00486FB8" w:rsidRDefault="00234A65" w:rsidP="007B4847"/>
          <w:p w14:paraId="3255F0C3" w14:textId="77777777" w:rsidR="00234A65" w:rsidRPr="00486FB8" w:rsidRDefault="00234A65" w:rsidP="007B4847"/>
          <w:p w14:paraId="260243CE" w14:textId="77777777" w:rsidR="00234A65" w:rsidRPr="00486FB8" w:rsidRDefault="00234A65" w:rsidP="007B4847"/>
          <w:p w14:paraId="3FEFFCF1" w14:textId="77777777" w:rsidR="00234A65" w:rsidRDefault="00234A65" w:rsidP="007B4847"/>
          <w:p w14:paraId="74C791D9" w14:textId="77777777" w:rsidR="00234A65" w:rsidRPr="00486FB8" w:rsidRDefault="00234A65" w:rsidP="007B4847"/>
          <w:p w14:paraId="27332C0B" w14:textId="77777777" w:rsidR="00234A65" w:rsidRPr="00486FB8" w:rsidRDefault="00234A65" w:rsidP="007B4847"/>
          <w:p w14:paraId="712D5F5C" w14:textId="77777777" w:rsidR="00234A65" w:rsidRDefault="00234A65" w:rsidP="007B4847"/>
          <w:p w14:paraId="74B0438E" w14:textId="77777777" w:rsidR="00234A65" w:rsidRPr="00486FB8" w:rsidRDefault="00234A65" w:rsidP="007B4847"/>
          <w:p w14:paraId="291C9799" w14:textId="77777777" w:rsidR="00234A65" w:rsidRDefault="00234A65" w:rsidP="007B4847"/>
          <w:p w14:paraId="48F0898B" w14:textId="77777777" w:rsidR="00234A65" w:rsidRPr="00486FB8" w:rsidRDefault="00234A65" w:rsidP="007B4847"/>
        </w:tc>
        <w:tc>
          <w:tcPr>
            <w:tcW w:w="7970" w:type="dxa"/>
          </w:tcPr>
          <w:p w14:paraId="4ED985D8" w14:textId="77777777" w:rsidR="00234A65" w:rsidRPr="002C405F" w:rsidRDefault="00234A65" w:rsidP="002471B2">
            <w:pPr>
              <w:pStyle w:val="Prrafodelista"/>
              <w:numPr>
                <w:ilvl w:val="0"/>
                <w:numId w:val="31"/>
              </w:numPr>
              <w:jc w:val="both"/>
              <w:rPr>
                <w:rFonts w:ascii="Arial" w:eastAsia="Arial" w:hAnsi="Arial" w:cs="Arial"/>
              </w:rPr>
            </w:pPr>
            <w:proofErr w:type="gramStart"/>
            <w:r w:rsidRPr="002C405F">
              <w:rPr>
                <w:rFonts w:ascii="Arial" w:eastAsia="Arial" w:hAnsi="Arial" w:cs="Arial"/>
              </w:rPr>
              <w:lastRenderedPageBreak/>
              <w:t>Caídas  al</w:t>
            </w:r>
            <w:proofErr w:type="gramEnd"/>
            <w:r w:rsidRPr="002C405F">
              <w:rPr>
                <w:rFonts w:ascii="Arial" w:eastAsia="Arial" w:hAnsi="Arial" w:cs="Arial"/>
              </w:rPr>
              <w:t xml:space="preserve">  mismo nivel por presencia de obstáculos, desniveles, suelos resbaladizos-derrame o insuficiente iluminación.</w:t>
            </w:r>
          </w:p>
          <w:p w14:paraId="09F07BF9" w14:textId="77777777" w:rsidR="00234A65" w:rsidRPr="002C405F" w:rsidRDefault="00234A65" w:rsidP="002471B2">
            <w:pPr>
              <w:pStyle w:val="Prrafodelista"/>
              <w:numPr>
                <w:ilvl w:val="0"/>
                <w:numId w:val="31"/>
              </w:numPr>
              <w:jc w:val="both"/>
              <w:rPr>
                <w:rFonts w:ascii="Arial" w:eastAsia="Arial" w:hAnsi="Arial" w:cs="Arial"/>
              </w:rPr>
            </w:pPr>
            <w:r w:rsidRPr="002C405F">
              <w:rPr>
                <w:rFonts w:ascii="Arial" w:eastAsia="Arial" w:hAnsi="Arial" w:cs="Arial"/>
              </w:rPr>
              <w:t xml:space="preserve">Golpes y contusiones con </w:t>
            </w:r>
            <w:r w:rsidR="00417850" w:rsidRPr="002C405F">
              <w:rPr>
                <w:rFonts w:ascii="Arial" w:eastAsia="Arial" w:hAnsi="Arial" w:cs="Arial"/>
              </w:rPr>
              <w:t xml:space="preserve">elementos estructurales, </w:t>
            </w:r>
            <w:r w:rsidRPr="002C405F">
              <w:rPr>
                <w:rFonts w:ascii="Arial" w:eastAsia="Arial" w:hAnsi="Arial" w:cs="Arial"/>
              </w:rPr>
              <w:t xml:space="preserve">objetos, </w:t>
            </w:r>
            <w:proofErr w:type="gramStart"/>
            <w:r w:rsidRPr="002C405F">
              <w:rPr>
                <w:rFonts w:ascii="Arial" w:eastAsia="Arial" w:hAnsi="Arial" w:cs="Arial"/>
              </w:rPr>
              <w:t>mobiliario inmóviles</w:t>
            </w:r>
            <w:proofErr w:type="gramEnd"/>
            <w:r w:rsidRPr="002C405F">
              <w:rPr>
                <w:rFonts w:ascii="Arial" w:eastAsia="Arial" w:hAnsi="Arial" w:cs="Arial"/>
              </w:rPr>
              <w:t>.</w:t>
            </w:r>
          </w:p>
          <w:p w14:paraId="69D0C464" w14:textId="77777777" w:rsidR="00234A65" w:rsidRPr="002C405F" w:rsidRDefault="00234A65" w:rsidP="002471B2">
            <w:pPr>
              <w:pStyle w:val="Prrafodelista"/>
              <w:numPr>
                <w:ilvl w:val="0"/>
                <w:numId w:val="31"/>
              </w:numPr>
              <w:jc w:val="both"/>
              <w:rPr>
                <w:rFonts w:ascii="Arial" w:eastAsia="Arial" w:hAnsi="Arial" w:cs="Arial"/>
              </w:rPr>
            </w:pPr>
            <w:r w:rsidRPr="002C405F">
              <w:rPr>
                <w:rFonts w:ascii="Arial" w:eastAsia="Arial" w:hAnsi="Arial" w:cs="Arial"/>
              </w:rPr>
              <w:t>Golpes</w:t>
            </w:r>
            <w:r w:rsidR="007B4847" w:rsidRPr="002C405F">
              <w:rPr>
                <w:rFonts w:ascii="Arial" w:eastAsia="Arial" w:hAnsi="Arial" w:cs="Arial"/>
              </w:rPr>
              <w:t xml:space="preserve"> y</w:t>
            </w:r>
            <w:r w:rsidRPr="002C405F">
              <w:rPr>
                <w:rFonts w:ascii="Arial" w:eastAsia="Arial" w:hAnsi="Arial" w:cs="Arial"/>
              </w:rPr>
              <w:t xml:space="preserve"> atrapamientos por </w:t>
            </w:r>
            <w:proofErr w:type="gramStart"/>
            <w:r w:rsidRPr="002C405F">
              <w:rPr>
                <w:rFonts w:ascii="Arial" w:eastAsia="Arial" w:hAnsi="Arial" w:cs="Arial"/>
              </w:rPr>
              <w:t xml:space="preserve">existir  </w:t>
            </w:r>
            <w:r w:rsidR="007B4847" w:rsidRPr="002C405F">
              <w:rPr>
                <w:rFonts w:ascii="Arial" w:eastAsia="Arial" w:hAnsi="Arial" w:cs="Arial"/>
              </w:rPr>
              <w:t>puertas</w:t>
            </w:r>
            <w:proofErr w:type="gramEnd"/>
            <w:r w:rsidR="007B4847" w:rsidRPr="002C405F">
              <w:rPr>
                <w:rFonts w:ascii="Arial" w:eastAsia="Arial" w:hAnsi="Arial" w:cs="Arial"/>
              </w:rPr>
              <w:t xml:space="preserve"> </w:t>
            </w:r>
            <w:proofErr w:type="gramStart"/>
            <w:r w:rsidR="007B4847" w:rsidRPr="002C405F">
              <w:rPr>
                <w:rFonts w:ascii="Arial" w:eastAsia="Arial" w:hAnsi="Arial" w:cs="Arial"/>
              </w:rPr>
              <w:t xml:space="preserve">automáticas, </w:t>
            </w:r>
            <w:r w:rsidRPr="002C405F">
              <w:rPr>
                <w:rFonts w:ascii="Arial" w:eastAsia="Arial" w:hAnsi="Arial" w:cs="Arial"/>
              </w:rPr>
              <w:t xml:space="preserve"> equipos</w:t>
            </w:r>
            <w:proofErr w:type="gramEnd"/>
            <w:r w:rsidR="007B4847" w:rsidRPr="002C405F">
              <w:rPr>
                <w:rFonts w:ascii="Arial" w:eastAsia="Arial" w:hAnsi="Arial" w:cs="Arial"/>
              </w:rPr>
              <w:t xml:space="preserve"> con órganos </w:t>
            </w:r>
            <w:r w:rsidRPr="002C405F">
              <w:rPr>
                <w:rFonts w:ascii="Arial" w:eastAsia="Arial" w:hAnsi="Arial" w:cs="Arial"/>
              </w:rPr>
              <w:t>móviles</w:t>
            </w:r>
            <w:r w:rsidR="007B4847" w:rsidRPr="002C405F">
              <w:rPr>
                <w:rFonts w:ascii="Arial" w:eastAsia="Arial" w:hAnsi="Arial" w:cs="Arial"/>
              </w:rPr>
              <w:t xml:space="preserve"> en gimnasio o en cocina</w:t>
            </w:r>
            <w:r w:rsidRPr="002C405F">
              <w:rPr>
                <w:rFonts w:ascii="Arial" w:eastAsia="Arial" w:hAnsi="Arial" w:cs="Arial"/>
              </w:rPr>
              <w:t>.</w:t>
            </w:r>
          </w:p>
          <w:p w14:paraId="090B0E5E" w14:textId="77777777" w:rsidR="00234A65" w:rsidRPr="002C405F" w:rsidRDefault="00234A65" w:rsidP="002471B2">
            <w:pPr>
              <w:pStyle w:val="Prrafodelista"/>
              <w:numPr>
                <w:ilvl w:val="0"/>
                <w:numId w:val="31"/>
              </w:numPr>
              <w:jc w:val="both"/>
              <w:rPr>
                <w:rFonts w:ascii="Arial" w:eastAsia="Arial" w:hAnsi="Arial" w:cs="Arial"/>
              </w:rPr>
            </w:pPr>
            <w:r w:rsidRPr="002C405F">
              <w:rPr>
                <w:rFonts w:ascii="Arial" w:eastAsia="Arial" w:hAnsi="Arial" w:cs="Arial"/>
              </w:rPr>
              <w:t xml:space="preserve">Caída a distinto nivel en </w:t>
            </w:r>
            <w:proofErr w:type="gramStart"/>
            <w:r w:rsidRPr="002C405F">
              <w:rPr>
                <w:rFonts w:ascii="Arial" w:eastAsia="Arial" w:hAnsi="Arial" w:cs="Arial"/>
              </w:rPr>
              <w:t>el  mantenimiento</w:t>
            </w:r>
            <w:proofErr w:type="gramEnd"/>
            <w:r w:rsidRPr="002C405F">
              <w:rPr>
                <w:rFonts w:ascii="Arial" w:eastAsia="Arial" w:hAnsi="Arial" w:cs="Arial"/>
              </w:rPr>
              <w:t xml:space="preserve"> de instalaciones o almacenamientos en altura</w:t>
            </w:r>
            <w:r w:rsidR="007B4847" w:rsidRPr="002C405F">
              <w:rPr>
                <w:rFonts w:ascii="Arial" w:eastAsia="Arial" w:hAnsi="Arial" w:cs="Arial"/>
              </w:rPr>
              <w:t>, desde escaleras</w:t>
            </w:r>
            <w:r w:rsidR="00417850" w:rsidRPr="002C405F">
              <w:rPr>
                <w:rFonts w:ascii="Arial" w:eastAsia="Arial" w:hAnsi="Arial" w:cs="Arial"/>
              </w:rPr>
              <w:t>,</w:t>
            </w:r>
            <w:r w:rsidR="007B4847" w:rsidRPr="002C405F">
              <w:rPr>
                <w:rFonts w:ascii="Arial" w:eastAsia="Arial" w:hAnsi="Arial" w:cs="Arial"/>
              </w:rPr>
              <w:t xml:space="preserve"> y cubiertas.</w:t>
            </w:r>
          </w:p>
          <w:p w14:paraId="0832DE0E" w14:textId="77777777" w:rsidR="00234A65" w:rsidRPr="002C405F" w:rsidRDefault="00234A65" w:rsidP="002471B2">
            <w:pPr>
              <w:pStyle w:val="Prrafodelista"/>
              <w:numPr>
                <w:ilvl w:val="0"/>
                <w:numId w:val="31"/>
              </w:numPr>
              <w:jc w:val="both"/>
              <w:rPr>
                <w:rFonts w:ascii="Arial" w:eastAsia="Arial" w:hAnsi="Arial" w:cs="Arial"/>
              </w:rPr>
            </w:pPr>
            <w:r w:rsidRPr="002C405F">
              <w:rPr>
                <w:rFonts w:ascii="Arial" w:eastAsia="Arial" w:hAnsi="Arial" w:cs="Arial"/>
              </w:rPr>
              <w:t xml:space="preserve">Incendio y explosión. </w:t>
            </w:r>
            <w:r w:rsidR="00092349" w:rsidRPr="002C405F">
              <w:rPr>
                <w:rFonts w:ascii="Arial" w:eastAsia="Arial" w:hAnsi="Arial" w:cs="Arial"/>
              </w:rPr>
              <w:t>Factor Inicio/chispas, fuego y calor que se producen al ponerlo en contacto con material inflamable, por fuga de gases inflamables en cocinas y caldera, incendio con almacenamientos de inflamables, por falta de limpieza de la grasa (chime</w:t>
            </w:r>
            <w:r w:rsidR="00092349">
              <w:rPr>
                <w:rFonts w:ascii="Arial" w:eastAsia="Arial" w:hAnsi="Arial" w:cs="Arial"/>
              </w:rPr>
              <w:t>ne</w:t>
            </w:r>
            <w:r w:rsidR="00092349" w:rsidRPr="002C405F">
              <w:rPr>
                <w:rFonts w:ascii="Arial" w:eastAsia="Arial" w:hAnsi="Arial" w:cs="Arial"/>
              </w:rPr>
              <w:t xml:space="preserve">a, horno), cocinar en seco, sobrecalentamiento de instalación eléctrica por sobrecarga... </w:t>
            </w:r>
          </w:p>
          <w:p w14:paraId="227D7184" w14:textId="77777777" w:rsidR="00234A65" w:rsidRPr="002C405F" w:rsidRDefault="00234A65" w:rsidP="002471B2">
            <w:pPr>
              <w:pStyle w:val="Prrafodelista"/>
              <w:numPr>
                <w:ilvl w:val="0"/>
                <w:numId w:val="31"/>
              </w:numPr>
              <w:jc w:val="both"/>
              <w:rPr>
                <w:rFonts w:ascii="Arial" w:eastAsia="Arial" w:hAnsi="Arial" w:cs="Arial"/>
              </w:rPr>
            </w:pPr>
            <w:r w:rsidRPr="002C405F">
              <w:rPr>
                <w:rFonts w:ascii="Arial" w:eastAsia="Arial" w:hAnsi="Arial" w:cs="Arial"/>
              </w:rPr>
              <w:lastRenderedPageBreak/>
              <w:t>Contacto eléctrico con equipos o instalaciones eléctricas</w:t>
            </w:r>
            <w:r w:rsidR="00417850" w:rsidRPr="002C405F">
              <w:rPr>
                <w:rFonts w:ascii="Arial" w:eastAsia="Arial" w:hAnsi="Arial" w:cs="Arial"/>
              </w:rPr>
              <w:t>, trasformador. L</w:t>
            </w:r>
            <w:r w:rsidRPr="002C405F">
              <w:rPr>
                <w:rFonts w:ascii="Arial" w:eastAsia="Arial" w:hAnsi="Arial" w:cs="Arial"/>
              </w:rPr>
              <w:t>as cocinas</w:t>
            </w:r>
            <w:r w:rsidR="00DB1C2C" w:rsidRPr="002C405F">
              <w:rPr>
                <w:rFonts w:ascii="Arial" w:eastAsia="Arial" w:hAnsi="Arial" w:cs="Arial"/>
              </w:rPr>
              <w:t>, aseos</w:t>
            </w:r>
            <w:r w:rsidR="00417850" w:rsidRPr="002C405F">
              <w:rPr>
                <w:rFonts w:ascii="Arial" w:eastAsia="Arial" w:hAnsi="Arial" w:cs="Arial"/>
              </w:rPr>
              <w:t xml:space="preserve"> y </w:t>
            </w:r>
            <w:r w:rsidR="00092349" w:rsidRPr="002C405F">
              <w:rPr>
                <w:rFonts w:ascii="Arial" w:eastAsia="Arial" w:hAnsi="Arial" w:cs="Arial"/>
              </w:rPr>
              <w:t>lavanderías</w:t>
            </w:r>
            <w:r w:rsidRPr="002C405F">
              <w:rPr>
                <w:rFonts w:ascii="Arial" w:eastAsia="Arial" w:hAnsi="Arial" w:cs="Arial"/>
              </w:rPr>
              <w:t xml:space="preserve"> son lugares húmedos.</w:t>
            </w:r>
          </w:p>
          <w:p w14:paraId="417891CC" w14:textId="77777777" w:rsidR="00234A65" w:rsidRPr="002C405F" w:rsidRDefault="00234A65" w:rsidP="002471B2">
            <w:pPr>
              <w:pStyle w:val="Prrafodelista"/>
              <w:numPr>
                <w:ilvl w:val="0"/>
                <w:numId w:val="31"/>
              </w:numPr>
              <w:jc w:val="both"/>
              <w:rPr>
                <w:rFonts w:ascii="Arial" w:eastAsia="Arial" w:hAnsi="Arial" w:cs="Arial"/>
              </w:rPr>
            </w:pPr>
            <w:r w:rsidRPr="002C405F">
              <w:rPr>
                <w:rFonts w:ascii="Arial" w:eastAsia="Arial" w:hAnsi="Arial" w:cs="Arial"/>
              </w:rPr>
              <w:t xml:space="preserve">Caída de objetos por desplome o derrumbamiento. Inadecuado apilamiento, sobrecarga de materiales, </w:t>
            </w:r>
            <w:r w:rsidR="00DB1C2C" w:rsidRPr="002C405F">
              <w:rPr>
                <w:rFonts w:ascii="Arial" w:eastAsia="Arial" w:hAnsi="Arial" w:cs="Arial"/>
              </w:rPr>
              <w:t>u</w:t>
            </w:r>
            <w:r w:rsidRPr="002C405F">
              <w:rPr>
                <w:rFonts w:ascii="Arial" w:eastAsia="Arial" w:hAnsi="Arial" w:cs="Arial"/>
              </w:rPr>
              <w:t xml:space="preserve"> objetos </w:t>
            </w:r>
            <w:r w:rsidR="00092349" w:rsidRPr="002C405F">
              <w:rPr>
                <w:rFonts w:ascii="Arial" w:eastAsia="Arial" w:hAnsi="Arial" w:cs="Arial"/>
              </w:rPr>
              <w:t>mal sujeto o estabilizado</w:t>
            </w:r>
            <w:r w:rsidRPr="002C405F">
              <w:rPr>
                <w:rFonts w:ascii="Arial" w:eastAsia="Arial" w:hAnsi="Arial" w:cs="Arial"/>
              </w:rPr>
              <w:t>.</w:t>
            </w:r>
          </w:p>
          <w:p w14:paraId="497E0577" w14:textId="77777777" w:rsidR="00234A65" w:rsidRPr="002C405F" w:rsidRDefault="00234A65" w:rsidP="002471B2">
            <w:pPr>
              <w:pStyle w:val="Prrafodelista"/>
              <w:numPr>
                <w:ilvl w:val="0"/>
                <w:numId w:val="31"/>
              </w:numPr>
              <w:jc w:val="both"/>
              <w:rPr>
                <w:rFonts w:ascii="Arial" w:eastAsia="Arial" w:hAnsi="Arial" w:cs="Arial"/>
              </w:rPr>
            </w:pPr>
            <w:r w:rsidRPr="002C405F">
              <w:rPr>
                <w:rFonts w:ascii="Arial" w:eastAsia="Arial" w:hAnsi="Arial" w:cs="Arial"/>
              </w:rPr>
              <w:t>Contactos térmicos producidos en las quemaduras por contacto con objetos calientes, equipos o instalaciones térmicos de calor</w:t>
            </w:r>
            <w:r w:rsidR="00DD503F" w:rsidRPr="002C405F">
              <w:rPr>
                <w:rFonts w:ascii="Arial" w:eastAsia="Arial" w:hAnsi="Arial" w:cs="Arial"/>
              </w:rPr>
              <w:t xml:space="preserve"> en cocina y caldera</w:t>
            </w:r>
            <w:r w:rsidRPr="002C405F">
              <w:rPr>
                <w:rFonts w:ascii="Arial" w:eastAsia="Arial" w:hAnsi="Arial" w:cs="Arial"/>
              </w:rPr>
              <w:t xml:space="preserve"> o </w:t>
            </w:r>
            <w:r w:rsidR="00092349" w:rsidRPr="002C405F">
              <w:rPr>
                <w:rFonts w:ascii="Arial" w:eastAsia="Arial" w:hAnsi="Arial" w:cs="Arial"/>
              </w:rPr>
              <w:t>frio (</w:t>
            </w:r>
            <w:r w:rsidR="00DB1C2C" w:rsidRPr="002C405F">
              <w:rPr>
                <w:rFonts w:ascii="Arial" w:eastAsia="Arial" w:hAnsi="Arial" w:cs="Arial"/>
              </w:rPr>
              <w:t>cámaras frigoríficas)</w:t>
            </w:r>
            <w:r w:rsidRPr="002C405F">
              <w:rPr>
                <w:rFonts w:ascii="Arial" w:eastAsia="Arial" w:hAnsi="Arial" w:cs="Arial"/>
              </w:rPr>
              <w:t>.</w:t>
            </w:r>
          </w:p>
          <w:p w14:paraId="02A49594" w14:textId="77777777" w:rsidR="00DB1C2C" w:rsidRPr="002C405F" w:rsidRDefault="00234A65" w:rsidP="002471B2">
            <w:pPr>
              <w:pStyle w:val="Prrafodelista"/>
              <w:numPr>
                <w:ilvl w:val="0"/>
                <w:numId w:val="31"/>
              </w:numPr>
              <w:jc w:val="both"/>
              <w:rPr>
                <w:rFonts w:ascii="Arial" w:eastAsia="Arial" w:hAnsi="Arial" w:cs="Arial"/>
              </w:rPr>
            </w:pPr>
            <w:r w:rsidRPr="002C405F">
              <w:rPr>
                <w:rFonts w:ascii="Arial" w:eastAsia="Arial" w:hAnsi="Arial" w:cs="Arial"/>
              </w:rPr>
              <w:t>Inhalación de humos tóxicos de la cocina</w:t>
            </w:r>
            <w:r w:rsidR="00DB1C2C" w:rsidRPr="002C405F">
              <w:rPr>
                <w:rFonts w:ascii="Arial" w:eastAsia="Arial" w:hAnsi="Arial" w:cs="Arial"/>
              </w:rPr>
              <w:t xml:space="preserve">, </w:t>
            </w:r>
            <w:proofErr w:type="gramStart"/>
            <w:r w:rsidR="00DB1C2C" w:rsidRPr="002C405F">
              <w:rPr>
                <w:rFonts w:ascii="Arial" w:eastAsia="Arial" w:hAnsi="Arial" w:cs="Arial"/>
              </w:rPr>
              <w:t xml:space="preserve">caldera </w:t>
            </w:r>
            <w:r w:rsidRPr="002C405F">
              <w:rPr>
                <w:rFonts w:ascii="Arial" w:eastAsia="Arial" w:hAnsi="Arial" w:cs="Arial"/>
              </w:rPr>
              <w:t xml:space="preserve"> por</w:t>
            </w:r>
            <w:proofErr w:type="gramEnd"/>
            <w:r w:rsidRPr="002C405F">
              <w:rPr>
                <w:rFonts w:ascii="Arial" w:eastAsia="Arial" w:hAnsi="Arial" w:cs="Arial"/>
              </w:rPr>
              <w:t xml:space="preserve"> falta de funcionamiento de extracción o vigilancia de la cocina-fuegos. </w:t>
            </w:r>
          </w:p>
          <w:p w14:paraId="7F0AFF17" w14:textId="77777777" w:rsidR="00234A65" w:rsidRPr="002C405F" w:rsidRDefault="00234A65" w:rsidP="002471B2">
            <w:pPr>
              <w:pStyle w:val="Prrafodelista"/>
              <w:numPr>
                <w:ilvl w:val="0"/>
                <w:numId w:val="31"/>
              </w:numPr>
              <w:jc w:val="both"/>
              <w:rPr>
                <w:rFonts w:ascii="Arial" w:eastAsia="Arial" w:hAnsi="Arial" w:cs="Arial"/>
              </w:rPr>
            </w:pPr>
            <w:r w:rsidRPr="002C405F">
              <w:rPr>
                <w:rFonts w:ascii="Arial" w:eastAsia="Arial" w:hAnsi="Arial" w:cs="Arial"/>
              </w:rPr>
              <w:t>Exposición a sustancias peligrosas uso de productos químicos de desinfección y limpieza.</w:t>
            </w:r>
          </w:p>
          <w:p w14:paraId="63E91BA1" w14:textId="77777777" w:rsidR="00234A65" w:rsidRPr="002C405F" w:rsidRDefault="00234A65" w:rsidP="002471B2">
            <w:pPr>
              <w:pStyle w:val="Prrafodelista"/>
              <w:numPr>
                <w:ilvl w:val="0"/>
                <w:numId w:val="31"/>
              </w:numPr>
              <w:jc w:val="both"/>
              <w:rPr>
                <w:rFonts w:ascii="Arial" w:eastAsia="Arial" w:hAnsi="Arial" w:cs="Arial"/>
              </w:rPr>
            </w:pPr>
            <w:r w:rsidRPr="002C405F">
              <w:rPr>
                <w:rFonts w:ascii="Arial" w:eastAsia="Arial" w:hAnsi="Arial" w:cs="Arial"/>
              </w:rPr>
              <w:t xml:space="preserve">Riesgo biológico por falta de limpieza </w:t>
            </w:r>
            <w:proofErr w:type="gramStart"/>
            <w:r w:rsidRPr="002C405F">
              <w:rPr>
                <w:rFonts w:ascii="Arial" w:eastAsia="Arial" w:hAnsi="Arial" w:cs="Arial"/>
              </w:rPr>
              <w:t>desinfección  o</w:t>
            </w:r>
            <w:proofErr w:type="gramEnd"/>
            <w:r w:rsidRPr="002C405F">
              <w:rPr>
                <w:rFonts w:ascii="Arial" w:eastAsia="Arial" w:hAnsi="Arial" w:cs="Arial"/>
              </w:rPr>
              <w:t xml:space="preserve"> alimentos en mal estado.</w:t>
            </w:r>
          </w:p>
          <w:p w14:paraId="00D5CD3A" w14:textId="77777777" w:rsidR="00234A65" w:rsidRPr="002C405F" w:rsidRDefault="00234A65" w:rsidP="002471B2">
            <w:pPr>
              <w:pStyle w:val="Prrafodelista"/>
              <w:numPr>
                <w:ilvl w:val="0"/>
                <w:numId w:val="31"/>
              </w:numPr>
              <w:jc w:val="both"/>
              <w:rPr>
                <w:rFonts w:ascii="Arial" w:eastAsia="Arial" w:hAnsi="Arial" w:cs="Arial"/>
              </w:rPr>
            </w:pPr>
            <w:r w:rsidRPr="002C405F">
              <w:rPr>
                <w:rFonts w:ascii="Arial" w:eastAsia="Arial" w:hAnsi="Arial" w:cs="Arial"/>
              </w:rPr>
              <w:t>Condiciones de temperatura alta en cocina con fuegos si no hay aire acondicionado y buena extracción.</w:t>
            </w:r>
          </w:p>
          <w:p w14:paraId="252EE677" w14:textId="77777777" w:rsidR="00234A65" w:rsidRPr="002C405F" w:rsidRDefault="00234A65" w:rsidP="002471B2">
            <w:pPr>
              <w:pStyle w:val="Prrafodelista"/>
              <w:numPr>
                <w:ilvl w:val="0"/>
                <w:numId w:val="31"/>
              </w:numPr>
              <w:jc w:val="both"/>
              <w:rPr>
                <w:rFonts w:ascii="Arial" w:eastAsia="Arial" w:hAnsi="Arial" w:cs="Arial"/>
              </w:rPr>
            </w:pPr>
            <w:r w:rsidRPr="002C405F">
              <w:rPr>
                <w:rFonts w:ascii="Arial" w:eastAsia="Arial" w:hAnsi="Arial" w:cs="Arial"/>
              </w:rPr>
              <w:t>Riesgos diversos por exceso de aforo; choques, caída de objetos en manipulación, problemas de evacuación en caso de emergencia.</w:t>
            </w:r>
            <w:r w:rsidR="00DB1C2C" w:rsidRPr="002C405F">
              <w:rPr>
                <w:rFonts w:ascii="Arial" w:eastAsia="Arial" w:hAnsi="Arial" w:cs="Arial"/>
              </w:rPr>
              <w:t xml:space="preserve"> Riesgo de quedarse encerrado o desplome por sobrecarga o mal mantenimiento del ascensor.</w:t>
            </w:r>
            <w:r w:rsidR="00081C76" w:rsidRPr="002C405F">
              <w:rPr>
                <w:rFonts w:ascii="Arial" w:eastAsia="Arial" w:hAnsi="Arial" w:cs="Arial"/>
              </w:rPr>
              <w:t xml:space="preserve"> Riesgo de inundación por rotura en conducciones de agua.</w:t>
            </w:r>
          </w:p>
          <w:p w14:paraId="134C2625" w14:textId="77777777" w:rsidR="00234A65" w:rsidRPr="005612B5" w:rsidRDefault="00234A65" w:rsidP="007B4847">
            <w:pPr>
              <w:jc w:val="both"/>
              <w:rPr>
                <w:rFonts w:ascii="Arial" w:eastAsia="Arial" w:hAnsi="Arial" w:cs="Arial"/>
              </w:rPr>
            </w:pPr>
          </w:p>
        </w:tc>
      </w:tr>
    </w:tbl>
    <w:p w14:paraId="61C3739C" w14:textId="77777777" w:rsidR="00737673" w:rsidRDefault="00737673" w:rsidP="00737673">
      <w:pPr>
        <w:tabs>
          <w:tab w:val="left" w:pos="709"/>
        </w:tabs>
        <w:spacing w:after="80" w:line="240" w:lineRule="auto"/>
        <w:ind w:right="-12"/>
        <w:jc w:val="both"/>
        <w:rPr>
          <w:rFonts w:ascii="Arial" w:eastAsia="Arial" w:hAnsi="Arial" w:cs="Arial"/>
        </w:rPr>
      </w:pPr>
    </w:p>
    <w:p w14:paraId="22371D3D" w14:textId="77777777" w:rsidR="006C1E0B" w:rsidRPr="005612B5" w:rsidRDefault="006C1E0B" w:rsidP="006C1E0B">
      <w:pPr>
        <w:tabs>
          <w:tab w:val="left" w:pos="709"/>
        </w:tabs>
        <w:autoSpaceDE w:val="0"/>
        <w:autoSpaceDN w:val="0"/>
        <w:adjustRightInd w:val="0"/>
        <w:spacing w:after="120" w:line="240" w:lineRule="auto"/>
        <w:jc w:val="both"/>
        <w:rPr>
          <w:rFonts w:ascii="Tahoma" w:hAnsi="Tahoma" w:cs="Tahoma"/>
          <w:b/>
          <w:szCs w:val="24"/>
        </w:rPr>
      </w:pPr>
      <w:r w:rsidRPr="005612B5">
        <w:rPr>
          <w:rFonts w:ascii="Tahoma" w:hAnsi="Tahoma" w:cs="Tahoma"/>
          <w:b/>
          <w:szCs w:val="24"/>
        </w:rPr>
        <w:t>Medidas preventivas:</w:t>
      </w:r>
    </w:p>
    <w:p w14:paraId="37696069" w14:textId="77777777" w:rsidR="006C1E0B" w:rsidRPr="005612B5" w:rsidRDefault="006C1E0B" w:rsidP="006C1E0B">
      <w:pPr>
        <w:numPr>
          <w:ilvl w:val="0"/>
          <w:numId w:val="3"/>
        </w:numPr>
        <w:tabs>
          <w:tab w:val="left" w:pos="709"/>
        </w:tabs>
        <w:spacing w:after="80" w:line="254" w:lineRule="exact"/>
        <w:ind w:left="714" w:right="-12" w:hanging="357"/>
        <w:jc w:val="both"/>
        <w:rPr>
          <w:rFonts w:ascii="Arial" w:eastAsia="Arial" w:hAnsi="Arial" w:cs="Arial"/>
        </w:rPr>
      </w:pPr>
      <w:r w:rsidRPr="005612B5">
        <w:rPr>
          <w:rFonts w:ascii="Arial" w:eastAsia="Arial" w:hAnsi="Arial" w:cs="Arial"/>
        </w:rPr>
        <w:t>Si</w:t>
      </w:r>
      <w:r w:rsidRPr="005612B5">
        <w:rPr>
          <w:rFonts w:ascii="Arial" w:eastAsia="Arial" w:hAnsi="Arial" w:cs="Arial"/>
          <w:spacing w:val="6"/>
        </w:rPr>
        <w:t xml:space="preserve"> </w:t>
      </w:r>
      <w:r w:rsidRPr="005612B5">
        <w:rPr>
          <w:rFonts w:ascii="Arial" w:eastAsia="Arial" w:hAnsi="Arial" w:cs="Arial"/>
        </w:rPr>
        <w:t xml:space="preserve">la iluminación, condiciones termo higrométricas o </w:t>
      </w:r>
      <w:proofErr w:type="gramStart"/>
      <w:r w:rsidRPr="005612B5">
        <w:rPr>
          <w:rFonts w:ascii="Arial" w:eastAsia="Arial" w:hAnsi="Arial" w:cs="Arial"/>
        </w:rPr>
        <w:t>ventilación  es</w:t>
      </w:r>
      <w:proofErr w:type="gramEnd"/>
      <w:r w:rsidRPr="005612B5">
        <w:rPr>
          <w:rFonts w:ascii="Arial" w:eastAsia="Arial" w:hAnsi="Arial" w:cs="Arial"/>
          <w:spacing w:val="10"/>
        </w:rPr>
        <w:t xml:space="preserve"> </w:t>
      </w:r>
      <w:r w:rsidRPr="005612B5">
        <w:rPr>
          <w:rFonts w:ascii="Arial" w:eastAsia="Arial" w:hAnsi="Arial" w:cs="Arial"/>
        </w:rPr>
        <w:t>escasa comunicar</w:t>
      </w:r>
      <w:r w:rsidRPr="005612B5">
        <w:rPr>
          <w:rFonts w:ascii="Arial" w:eastAsia="Arial" w:hAnsi="Arial" w:cs="Arial"/>
          <w:spacing w:val="10"/>
        </w:rPr>
        <w:t xml:space="preserve"> </w:t>
      </w:r>
      <w:r w:rsidRPr="005612B5">
        <w:rPr>
          <w:rFonts w:ascii="Arial" w:eastAsia="Arial" w:hAnsi="Arial" w:cs="Arial"/>
        </w:rPr>
        <w:t>dicha</w:t>
      </w:r>
      <w:r w:rsidRPr="005612B5">
        <w:rPr>
          <w:rFonts w:ascii="Arial" w:eastAsia="Arial" w:hAnsi="Arial" w:cs="Arial"/>
          <w:spacing w:val="13"/>
        </w:rPr>
        <w:t xml:space="preserve"> </w:t>
      </w:r>
      <w:r w:rsidRPr="005612B5">
        <w:rPr>
          <w:rFonts w:ascii="Arial" w:eastAsia="Arial" w:hAnsi="Arial" w:cs="Arial"/>
        </w:rPr>
        <w:t>situ</w:t>
      </w:r>
      <w:r w:rsidRPr="005612B5">
        <w:rPr>
          <w:rFonts w:ascii="Arial" w:eastAsia="Arial" w:hAnsi="Arial" w:cs="Arial"/>
          <w:spacing w:val="-1"/>
        </w:rPr>
        <w:t>a</w:t>
      </w:r>
      <w:r w:rsidRPr="005612B5">
        <w:rPr>
          <w:rFonts w:ascii="Arial" w:eastAsia="Arial" w:hAnsi="Arial" w:cs="Arial"/>
          <w:spacing w:val="1"/>
        </w:rPr>
        <w:t>c</w:t>
      </w:r>
      <w:r w:rsidRPr="005612B5">
        <w:rPr>
          <w:rFonts w:ascii="Arial" w:eastAsia="Arial" w:hAnsi="Arial" w:cs="Arial"/>
        </w:rPr>
        <w:t>i</w:t>
      </w:r>
      <w:r w:rsidRPr="005612B5">
        <w:rPr>
          <w:rFonts w:ascii="Arial" w:eastAsia="Arial" w:hAnsi="Arial" w:cs="Arial"/>
          <w:spacing w:val="-1"/>
        </w:rPr>
        <w:t>ó</w:t>
      </w:r>
      <w:r w:rsidRPr="005612B5">
        <w:rPr>
          <w:rFonts w:ascii="Arial" w:eastAsia="Arial" w:hAnsi="Arial" w:cs="Arial"/>
        </w:rPr>
        <w:t>n</w:t>
      </w:r>
      <w:r w:rsidRPr="005612B5">
        <w:rPr>
          <w:rFonts w:ascii="Arial" w:eastAsia="Arial" w:hAnsi="Arial" w:cs="Arial"/>
          <w:spacing w:val="11"/>
        </w:rPr>
        <w:t xml:space="preserve"> </w:t>
      </w:r>
      <w:r w:rsidRPr="005612B5">
        <w:rPr>
          <w:rFonts w:ascii="Arial" w:eastAsia="Arial" w:hAnsi="Arial" w:cs="Arial"/>
        </w:rPr>
        <w:t>al responsable</w:t>
      </w:r>
      <w:r w:rsidRPr="005612B5">
        <w:rPr>
          <w:rFonts w:ascii="Arial" w:eastAsia="Arial" w:hAnsi="Arial" w:cs="Arial"/>
          <w:spacing w:val="-13"/>
        </w:rPr>
        <w:t xml:space="preserve"> </w:t>
      </w:r>
      <w:r w:rsidRPr="005612B5">
        <w:rPr>
          <w:rFonts w:ascii="Arial" w:eastAsia="Arial" w:hAnsi="Arial" w:cs="Arial"/>
        </w:rPr>
        <w:t>del</w:t>
      </w:r>
      <w:r w:rsidRPr="005612B5">
        <w:rPr>
          <w:rFonts w:ascii="Arial" w:eastAsia="Arial" w:hAnsi="Arial" w:cs="Arial"/>
          <w:spacing w:val="-3"/>
        </w:rPr>
        <w:t xml:space="preserve"> </w:t>
      </w:r>
      <w:r w:rsidRPr="005612B5">
        <w:rPr>
          <w:rFonts w:ascii="Arial" w:eastAsia="Arial" w:hAnsi="Arial" w:cs="Arial"/>
        </w:rPr>
        <w:t>local.</w:t>
      </w:r>
    </w:p>
    <w:p w14:paraId="60A47F46" w14:textId="77777777" w:rsidR="006C1E0B" w:rsidRPr="005612B5" w:rsidRDefault="006C1E0B" w:rsidP="006C1E0B">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 xml:space="preserve">Preferentemente las tareas de limpieza u otras actividades a </w:t>
      </w:r>
      <w:proofErr w:type="gramStart"/>
      <w:r w:rsidRPr="005612B5">
        <w:rPr>
          <w:rFonts w:ascii="Arial" w:eastAsia="Arial" w:hAnsi="Arial" w:cs="Arial"/>
        </w:rPr>
        <w:t>desarrollar  se</w:t>
      </w:r>
      <w:proofErr w:type="gramEnd"/>
      <w:r w:rsidRPr="005612B5">
        <w:rPr>
          <w:rFonts w:ascii="Arial" w:eastAsia="Arial" w:hAnsi="Arial" w:cs="Arial"/>
        </w:rPr>
        <w:t xml:space="preserve"> realizarán cuando no estén siendo utilizados, garantizando la parada segura de todas las maquinas equipos e instalaciones en condiciones seguras.</w:t>
      </w:r>
    </w:p>
    <w:p w14:paraId="21B3862F" w14:textId="77777777" w:rsidR="006C1E0B" w:rsidRPr="005612B5" w:rsidRDefault="006C1E0B" w:rsidP="006C1E0B">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Se debe consultar con el responsable antes de iniciar cualquier actividad.</w:t>
      </w:r>
    </w:p>
    <w:p w14:paraId="7F2F862C" w14:textId="77777777" w:rsidR="006C1E0B" w:rsidRPr="005612B5" w:rsidRDefault="006C1E0B" w:rsidP="006C1E0B">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 xml:space="preserve">Consultar con el responsable la necesidad de utilizar </w:t>
      </w:r>
      <w:proofErr w:type="spellStart"/>
      <w:r w:rsidRPr="005612B5">
        <w:rPr>
          <w:rFonts w:ascii="Arial" w:eastAsia="Arial" w:hAnsi="Arial" w:cs="Arial"/>
        </w:rPr>
        <w:t>EPI’s</w:t>
      </w:r>
      <w:proofErr w:type="spellEnd"/>
      <w:r w:rsidRPr="005612B5">
        <w:rPr>
          <w:rFonts w:ascii="Arial" w:eastAsia="Arial" w:hAnsi="Arial" w:cs="Arial"/>
        </w:rPr>
        <w:t xml:space="preserve"> adicionales u otras medidas preventivas o la realización de trabajos incompatibles.</w:t>
      </w:r>
    </w:p>
    <w:p w14:paraId="5D3B42AA" w14:textId="77777777" w:rsidR="006C1E0B" w:rsidRPr="005612B5" w:rsidRDefault="006C1E0B" w:rsidP="006C1E0B">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Antes de vaciar una papelera, inspeccionar visualmente su contenido para comprobar la ausencia de recipientes conteniendo sustancias químicas.</w:t>
      </w:r>
    </w:p>
    <w:p w14:paraId="45795730" w14:textId="77777777" w:rsidR="006C1E0B" w:rsidRPr="005612B5" w:rsidRDefault="006C1E0B" w:rsidP="006C1E0B">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No introducir las manos en las papeleras para extraer su contenido. Vaciar directamente en bolsas más grandes o retirar la bolsa con su contenido</w:t>
      </w:r>
    </w:p>
    <w:p w14:paraId="5B12A7B3" w14:textId="77777777" w:rsidR="006C1E0B" w:rsidRPr="005612B5" w:rsidRDefault="006C1E0B" w:rsidP="006C1E0B">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 xml:space="preserve">En caso de incidente (derrame, rotura de material </w:t>
      </w:r>
      <w:proofErr w:type="spellStart"/>
      <w:r w:rsidRPr="005612B5">
        <w:rPr>
          <w:rFonts w:ascii="Arial" w:eastAsia="Arial" w:hAnsi="Arial" w:cs="Arial"/>
        </w:rPr>
        <w:t>etc</w:t>
      </w:r>
      <w:proofErr w:type="spellEnd"/>
      <w:r w:rsidRPr="005612B5">
        <w:rPr>
          <w:rFonts w:ascii="Arial" w:eastAsia="Arial" w:hAnsi="Arial" w:cs="Arial"/>
        </w:rPr>
        <w:t xml:space="preserve">) o duda por parte del trabajador, éste deberá salir y dirigirse al responsable y/o al Servicio de </w:t>
      </w:r>
      <w:proofErr w:type="gramStart"/>
      <w:r w:rsidRPr="005612B5">
        <w:rPr>
          <w:rFonts w:ascii="Arial" w:eastAsia="Arial" w:hAnsi="Arial" w:cs="Arial"/>
        </w:rPr>
        <w:t>PRL  para</w:t>
      </w:r>
      <w:proofErr w:type="gramEnd"/>
      <w:r w:rsidRPr="005612B5">
        <w:rPr>
          <w:rFonts w:ascii="Arial" w:eastAsia="Arial" w:hAnsi="Arial" w:cs="Arial"/>
        </w:rPr>
        <w:t xml:space="preserve"> informar del incidente.</w:t>
      </w:r>
    </w:p>
    <w:p w14:paraId="75B86101" w14:textId="77777777" w:rsidR="006C1E0B" w:rsidRPr="005612B5" w:rsidRDefault="006C1E0B" w:rsidP="006C1E0B">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Cuando no sea posible localizarlos se deberá llamar al personal de Seguridad de la UPCT.</w:t>
      </w:r>
    </w:p>
    <w:p w14:paraId="3D6E618B" w14:textId="77777777" w:rsidR="006C1E0B" w:rsidRPr="005612B5" w:rsidRDefault="006C1E0B" w:rsidP="006C1E0B">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Los desechos que se produzcan durante el trabajo deben ser controlados y eliminados. Para ello se deberán depositar en los recipientes apropiados.</w:t>
      </w:r>
    </w:p>
    <w:p w14:paraId="4EA0E6D7" w14:textId="77777777" w:rsidR="006C1E0B" w:rsidRPr="005612B5" w:rsidRDefault="006C1E0B" w:rsidP="006C1E0B">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Está totalmente prohibido comer</w:t>
      </w:r>
      <w:r w:rsidR="001C1DC5">
        <w:rPr>
          <w:rFonts w:ascii="Arial" w:eastAsia="Arial" w:hAnsi="Arial" w:cs="Arial"/>
        </w:rPr>
        <w:t xml:space="preserve"> y beber (fuera de las zonas habilitadas</w:t>
      </w:r>
      <w:proofErr w:type="gramStart"/>
      <w:r w:rsidR="001C1DC5">
        <w:rPr>
          <w:rFonts w:ascii="Arial" w:eastAsia="Arial" w:hAnsi="Arial" w:cs="Arial"/>
        </w:rPr>
        <w:t>)</w:t>
      </w:r>
      <w:r w:rsidRPr="005612B5">
        <w:rPr>
          <w:rFonts w:ascii="Arial" w:eastAsia="Arial" w:hAnsi="Arial" w:cs="Arial"/>
        </w:rPr>
        <w:t>,  o</w:t>
      </w:r>
      <w:proofErr w:type="gramEnd"/>
      <w:r w:rsidRPr="005612B5">
        <w:rPr>
          <w:rFonts w:ascii="Arial" w:eastAsia="Arial" w:hAnsi="Arial" w:cs="Arial"/>
        </w:rPr>
        <w:t xml:space="preserve"> fumar.</w:t>
      </w:r>
    </w:p>
    <w:p w14:paraId="0DC49BAD" w14:textId="77777777" w:rsidR="006C1E0B" w:rsidRPr="005612B5" w:rsidRDefault="006C1E0B" w:rsidP="006C1E0B">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Extremar las precauciones con instalaciones o equipos que no conozca.</w:t>
      </w:r>
    </w:p>
    <w:p w14:paraId="4A94FFF5" w14:textId="77777777" w:rsidR="006C1E0B" w:rsidRPr="005612B5" w:rsidRDefault="006C1E0B" w:rsidP="006C1E0B">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No abrir recipientes, armarios, neveras o extracciones de gases, ni manipular inst</w:t>
      </w:r>
      <w:r>
        <w:rPr>
          <w:rFonts w:ascii="Arial" w:eastAsia="Arial" w:hAnsi="Arial" w:cs="Arial"/>
        </w:rPr>
        <w:t>alaciones, equipos o materiales sin autorización</w:t>
      </w:r>
      <w:r w:rsidRPr="005612B5">
        <w:rPr>
          <w:rFonts w:ascii="Arial" w:eastAsia="Arial" w:hAnsi="Arial" w:cs="Arial"/>
        </w:rPr>
        <w:t>.</w:t>
      </w:r>
    </w:p>
    <w:p w14:paraId="512C381D" w14:textId="77777777" w:rsidR="006C1E0B" w:rsidRPr="005612B5" w:rsidRDefault="006C1E0B" w:rsidP="006C1E0B">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lastRenderedPageBreak/>
        <w:t>No mover de su sitio armarios de productos, etc. sin el permiso del responsable</w:t>
      </w:r>
      <w:r>
        <w:rPr>
          <w:rFonts w:ascii="Arial" w:eastAsia="Arial" w:hAnsi="Arial" w:cs="Arial"/>
        </w:rPr>
        <w:t>.</w:t>
      </w:r>
    </w:p>
    <w:p w14:paraId="28718FC5" w14:textId="77777777" w:rsidR="006C1E0B" w:rsidRPr="005612B5" w:rsidRDefault="006C1E0B" w:rsidP="006C1E0B">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 xml:space="preserve">Está prohibido el uso de pantalón corto, sandalias o zapato descubierto </w:t>
      </w:r>
      <w:r>
        <w:rPr>
          <w:rFonts w:ascii="Arial" w:eastAsia="Arial" w:hAnsi="Arial" w:cs="Arial"/>
        </w:rPr>
        <w:t xml:space="preserve">en cocina, así como la utilización de gorro, recoger el </w:t>
      </w:r>
      <w:proofErr w:type="gramStart"/>
      <w:r>
        <w:rPr>
          <w:rFonts w:ascii="Arial" w:eastAsia="Arial" w:hAnsi="Arial" w:cs="Arial"/>
        </w:rPr>
        <w:t>pelo  para</w:t>
      </w:r>
      <w:proofErr w:type="gramEnd"/>
      <w:r>
        <w:rPr>
          <w:rFonts w:ascii="Arial" w:eastAsia="Arial" w:hAnsi="Arial" w:cs="Arial"/>
        </w:rPr>
        <w:t xml:space="preserve"> cocinar </w:t>
      </w:r>
      <w:proofErr w:type="gramStart"/>
      <w:r>
        <w:rPr>
          <w:rFonts w:ascii="Arial" w:eastAsia="Arial" w:hAnsi="Arial" w:cs="Arial"/>
        </w:rPr>
        <w:t>y  guantes</w:t>
      </w:r>
      <w:proofErr w:type="gramEnd"/>
      <w:r>
        <w:rPr>
          <w:rFonts w:ascii="Arial" w:eastAsia="Arial" w:hAnsi="Arial" w:cs="Arial"/>
        </w:rPr>
        <w:t xml:space="preserve"> de corte y para la manipulación de alimentos.</w:t>
      </w:r>
    </w:p>
    <w:p w14:paraId="27A54D3D" w14:textId="77777777" w:rsidR="006C1E0B" w:rsidRPr="005612B5" w:rsidRDefault="006C1E0B" w:rsidP="006C1E0B">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 xml:space="preserve">No provocar ninguna fuente de ignición (fumar, </w:t>
      </w:r>
      <w:proofErr w:type="gramStart"/>
      <w:r w:rsidRPr="005612B5">
        <w:rPr>
          <w:rFonts w:ascii="Arial" w:eastAsia="Arial" w:hAnsi="Arial" w:cs="Arial"/>
        </w:rPr>
        <w:t>chispas,…</w:t>
      </w:r>
      <w:proofErr w:type="gramEnd"/>
      <w:r w:rsidRPr="005612B5">
        <w:rPr>
          <w:rFonts w:ascii="Arial" w:eastAsia="Arial" w:hAnsi="Arial" w:cs="Arial"/>
        </w:rPr>
        <w:t>).</w:t>
      </w:r>
    </w:p>
    <w:p w14:paraId="0B90DA61" w14:textId="77777777" w:rsidR="006C1E0B" w:rsidRDefault="006C1E0B" w:rsidP="006C1E0B">
      <w:pPr>
        <w:numPr>
          <w:ilvl w:val="0"/>
          <w:numId w:val="3"/>
        </w:numPr>
        <w:tabs>
          <w:tab w:val="left" w:pos="709"/>
        </w:tabs>
        <w:spacing w:after="80" w:line="240" w:lineRule="auto"/>
        <w:ind w:right="-12"/>
        <w:jc w:val="both"/>
        <w:rPr>
          <w:rFonts w:ascii="Arial" w:eastAsia="Arial" w:hAnsi="Arial" w:cs="Arial"/>
        </w:rPr>
      </w:pPr>
      <w:r>
        <w:rPr>
          <w:rFonts w:ascii="Arial" w:eastAsia="Arial" w:hAnsi="Arial" w:cs="Arial"/>
        </w:rPr>
        <w:t>Atrapamientos, g</w:t>
      </w:r>
      <w:r w:rsidRPr="005612B5">
        <w:rPr>
          <w:rFonts w:ascii="Arial" w:eastAsia="Arial" w:hAnsi="Arial" w:cs="Arial"/>
        </w:rPr>
        <w:t xml:space="preserve">olpes y cortes por existir equipos móviles </w:t>
      </w:r>
      <w:r>
        <w:rPr>
          <w:rFonts w:ascii="Arial" w:eastAsia="Arial" w:hAnsi="Arial" w:cs="Arial"/>
        </w:rPr>
        <w:t xml:space="preserve">e instalaciones. </w:t>
      </w:r>
      <w:r w:rsidRPr="005612B5">
        <w:rPr>
          <w:rFonts w:ascii="Arial" w:eastAsia="Arial" w:hAnsi="Arial" w:cs="Arial"/>
        </w:rPr>
        <w:t>Se debe adoptar las medidas de seguridad según fabricante, antes de reparar, limpiar, mantener, revisar una maquina</w:t>
      </w:r>
      <w:r>
        <w:rPr>
          <w:rFonts w:ascii="Arial" w:eastAsia="Arial" w:hAnsi="Arial" w:cs="Arial"/>
        </w:rPr>
        <w:t xml:space="preserve"> o instalación</w:t>
      </w:r>
      <w:r w:rsidRPr="005612B5">
        <w:rPr>
          <w:rFonts w:ascii="Arial" w:eastAsia="Arial" w:hAnsi="Arial" w:cs="Arial"/>
        </w:rPr>
        <w:t xml:space="preserve"> esta debe estar parada y desconectada y en posición de seguridad según fabricante.</w:t>
      </w:r>
      <w:r>
        <w:rPr>
          <w:rFonts w:ascii="Arial" w:eastAsia="Arial" w:hAnsi="Arial" w:cs="Arial"/>
        </w:rPr>
        <w:t xml:space="preserve"> </w:t>
      </w:r>
      <w:r w:rsidRPr="005612B5">
        <w:rPr>
          <w:rFonts w:ascii="Arial" w:eastAsia="Arial" w:hAnsi="Arial" w:cs="Arial"/>
        </w:rPr>
        <w:t>No poner fuera de servicio las protecciones sin garantías de seguridad.</w:t>
      </w:r>
      <w:r>
        <w:rPr>
          <w:rFonts w:ascii="Arial" w:eastAsia="Arial" w:hAnsi="Arial" w:cs="Arial"/>
        </w:rPr>
        <w:t xml:space="preserve"> Manipulación solo personal autorizado y cualificado.</w:t>
      </w:r>
    </w:p>
    <w:p w14:paraId="4F167E13" w14:textId="77777777" w:rsidR="006C1E0B" w:rsidRDefault="006C1E0B" w:rsidP="006C1E0B">
      <w:pPr>
        <w:numPr>
          <w:ilvl w:val="0"/>
          <w:numId w:val="3"/>
        </w:numPr>
        <w:tabs>
          <w:tab w:val="left" w:pos="709"/>
        </w:tabs>
        <w:spacing w:after="80" w:line="240" w:lineRule="auto"/>
        <w:ind w:right="-12"/>
        <w:jc w:val="both"/>
        <w:rPr>
          <w:rFonts w:ascii="Arial" w:eastAsia="Arial" w:hAnsi="Arial" w:cs="Arial"/>
        </w:rPr>
      </w:pPr>
      <w:r>
        <w:rPr>
          <w:rFonts w:ascii="Arial" w:eastAsia="Arial" w:hAnsi="Arial" w:cs="Arial"/>
        </w:rPr>
        <w:t>Estas instalaciones pueden tener sistemas automáticos de incendios</w:t>
      </w:r>
      <w:r w:rsidR="00CA5FA6">
        <w:rPr>
          <w:rFonts w:ascii="Arial" w:eastAsia="Arial" w:hAnsi="Arial" w:cs="Arial"/>
        </w:rPr>
        <w:t xml:space="preserve"> en cocinas</w:t>
      </w:r>
      <w:r>
        <w:rPr>
          <w:rFonts w:ascii="Arial" w:eastAsia="Arial" w:hAnsi="Arial" w:cs="Arial"/>
        </w:rPr>
        <w:t>.</w:t>
      </w:r>
    </w:p>
    <w:p w14:paraId="2CEF79A4" w14:textId="77777777" w:rsidR="006C1E0B" w:rsidRDefault="006C1E0B" w:rsidP="006C1E0B">
      <w:pPr>
        <w:numPr>
          <w:ilvl w:val="0"/>
          <w:numId w:val="3"/>
        </w:numPr>
        <w:tabs>
          <w:tab w:val="left" w:pos="709"/>
        </w:tabs>
        <w:spacing w:after="80" w:line="240" w:lineRule="auto"/>
        <w:ind w:right="-12"/>
        <w:jc w:val="both"/>
        <w:rPr>
          <w:rFonts w:ascii="Arial" w:eastAsia="Arial" w:hAnsi="Arial" w:cs="Arial"/>
        </w:rPr>
      </w:pPr>
      <w:r>
        <w:rPr>
          <w:rFonts w:ascii="Arial" w:eastAsia="Arial" w:hAnsi="Arial" w:cs="Arial"/>
        </w:rPr>
        <w:t>Informar y respetar los plazos de desinfección de plagas.</w:t>
      </w:r>
    </w:p>
    <w:p w14:paraId="7A1A6124" w14:textId="77777777" w:rsidR="00CA5FA6" w:rsidRDefault="00CA5FA6" w:rsidP="00CA5FA6">
      <w:pPr>
        <w:tabs>
          <w:tab w:val="left" w:pos="709"/>
        </w:tabs>
        <w:spacing w:after="80" w:line="240" w:lineRule="auto"/>
        <w:ind w:left="644" w:right="-12"/>
        <w:jc w:val="both"/>
        <w:rPr>
          <w:rFonts w:ascii="Arial" w:eastAsia="Arial" w:hAnsi="Arial" w:cs="Arial"/>
        </w:rPr>
      </w:pPr>
    </w:p>
    <w:tbl>
      <w:tblPr>
        <w:tblStyle w:val="Tablaconcuadrcula1"/>
        <w:tblW w:w="0" w:type="auto"/>
        <w:shd w:val="clear" w:color="auto" w:fill="365F91" w:themeFill="accent1" w:themeFillShade="BF"/>
        <w:tblLook w:val="04A0" w:firstRow="1" w:lastRow="0" w:firstColumn="1" w:lastColumn="0" w:noHBand="0" w:noVBand="1"/>
      </w:tblPr>
      <w:tblGrid>
        <w:gridCol w:w="8921"/>
      </w:tblGrid>
      <w:tr w:rsidR="00F50B10" w:rsidRPr="00B4457C" w14:paraId="615CC9D1" w14:textId="77777777" w:rsidTr="00387341">
        <w:trPr>
          <w:trHeight w:val="536"/>
        </w:trPr>
        <w:tc>
          <w:tcPr>
            <w:tcW w:w="9071" w:type="dxa"/>
            <w:shd w:val="clear" w:color="auto" w:fill="365F91" w:themeFill="accent1" w:themeFillShade="BF"/>
            <w:vAlign w:val="center"/>
          </w:tcPr>
          <w:p w14:paraId="610D96BD" w14:textId="77777777" w:rsidR="00F50B10" w:rsidRPr="00342378" w:rsidRDefault="00F50B10" w:rsidP="00F50B10">
            <w:pPr>
              <w:pStyle w:val="Prrafodelista"/>
              <w:numPr>
                <w:ilvl w:val="0"/>
                <w:numId w:val="8"/>
              </w:numPr>
              <w:rPr>
                <w:rFonts w:ascii="Tahoma" w:hAnsi="Tahoma" w:cs="Tahoma"/>
                <w:b/>
              </w:rPr>
            </w:pPr>
            <w:r>
              <w:rPr>
                <w:rFonts w:ascii="Tahoma" w:hAnsi="Tahoma" w:cs="Tahoma"/>
                <w:b/>
                <w:color w:val="FFFFFF" w:themeColor="background1"/>
              </w:rPr>
              <w:t>Casa del estudiante.</w:t>
            </w:r>
          </w:p>
        </w:tc>
      </w:tr>
    </w:tbl>
    <w:p w14:paraId="3FB74C1D" w14:textId="77777777" w:rsidR="00F50B10" w:rsidRDefault="00F50B10" w:rsidP="00F50B10"/>
    <w:tbl>
      <w:tblPr>
        <w:tblStyle w:val="Tablaconcuadrcula2"/>
        <w:tblW w:w="0" w:type="auto"/>
        <w:tblLook w:val="04A0" w:firstRow="1" w:lastRow="0" w:firstColumn="1" w:lastColumn="0" w:noHBand="0" w:noVBand="1"/>
      </w:tblPr>
      <w:tblGrid>
        <w:gridCol w:w="1097"/>
        <w:gridCol w:w="7824"/>
      </w:tblGrid>
      <w:tr w:rsidR="00F50B10" w:rsidRPr="005612B5" w14:paraId="50A796E3" w14:textId="77777777" w:rsidTr="00387341">
        <w:tc>
          <w:tcPr>
            <w:tcW w:w="1101" w:type="dxa"/>
            <w:vAlign w:val="center"/>
          </w:tcPr>
          <w:p w14:paraId="75EFD1AB" w14:textId="77777777" w:rsidR="00F50B10" w:rsidRDefault="00F50B10" w:rsidP="00387341">
            <w:r w:rsidRPr="005612B5">
              <w:t>Riesgos:</w:t>
            </w:r>
          </w:p>
          <w:p w14:paraId="0C4B84DC" w14:textId="77777777" w:rsidR="00F50B10" w:rsidRPr="00486FB8" w:rsidRDefault="00F50B10" w:rsidP="00387341"/>
          <w:p w14:paraId="4834A996" w14:textId="77777777" w:rsidR="00F50B10" w:rsidRPr="00486FB8" w:rsidRDefault="00F50B10" w:rsidP="00387341"/>
          <w:p w14:paraId="275ACC24" w14:textId="77777777" w:rsidR="00F50B10" w:rsidRPr="00486FB8" w:rsidRDefault="00F50B10" w:rsidP="00387341"/>
          <w:p w14:paraId="61564317" w14:textId="77777777" w:rsidR="00F50B10" w:rsidRPr="00486FB8" w:rsidRDefault="00F50B10" w:rsidP="00387341"/>
          <w:p w14:paraId="4558A42B" w14:textId="77777777" w:rsidR="00F50B10" w:rsidRDefault="00F50B10" w:rsidP="00387341"/>
          <w:p w14:paraId="749EE527" w14:textId="77777777" w:rsidR="00F50B10" w:rsidRPr="00486FB8" w:rsidRDefault="00F50B10" w:rsidP="00387341"/>
          <w:p w14:paraId="0EC9F9B7" w14:textId="77777777" w:rsidR="00F50B10" w:rsidRPr="00486FB8" w:rsidRDefault="00F50B10" w:rsidP="00387341"/>
          <w:p w14:paraId="757D8E5C" w14:textId="77777777" w:rsidR="00F50B10" w:rsidRPr="00486FB8" w:rsidRDefault="00F50B10" w:rsidP="00387341"/>
          <w:p w14:paraId="6CCB580E" w14:textId="77777777" w:rsidR="00F50B10" w:rsidRPr="00486FB8" w:rsidRDefault="00F50B10" w:rsidP="00387341"/>
          <w:p w14:paraId="4FFDFC02" w14:textId="77777777" w:rsidR="00F50B10" w:rsidRPr="00486FB8" w:rsidRDefault="00F50B10" w:rsidP="00387341"/>
          <w:p w14:paraId="5DB9BA5B" w14:textId="77777777" w:rsidR="00F50B10" w:rsidRPr="00486FB8" w:rsidRDefault="00F50B10" w:rsidP="00387341"/>
          <w:p w14:paraId="392F28E6" w14:textId="77777777" w:rsidR="00F50B10" w:rsidRPr="00486FB8" w:rsidRDefault="00F50B10" w:rsidP="00387341"/>
          <w:p w14:paraId="6140D259" w14:textId="77777777" w:rsidR="00F50B10" w:rsidRDefault="00F50B10" w:rsidP="00387341"/>
          <w:p w14:paraId="0ED29586" w14:textId="77777777" w:rsidR="00F50B10" w:rsidRPr="00486FB8" w:rsidRDefault="00F50B10" w:rsidP="00387341"/>
          <w:p w14:paraId="3FBEEC74" w14:textId="77777777" w:rsidR="00F50B10" w:rsidRPr="00486FB8" w:rsidRDefault="00F50B10" w:rsidP="00387341"/>
          <w:p w14:paraId="1A81EF84" w14:textId="77777777" w:rsidR="00F50B10" w:rsidRDefault="00F50B10" w:rsidP="00387341"/>
          <w:p w14:paraId="05CE5879" w14:textId="77777777" w:rsidR="00F50B10" w:rsidRPr="00486FB8" w:rsidRDefault="00F50B10" w:rsidP="00387341"/>
          <w:p w14:paraId="5824D24D" w14:textId="77777777" w:rsidR="00F50B10" w:rsidRDefault="00F50B10" w:rsidP="00387341"/>
          <w:p w14:paraId="17A4C498" w14:textId="77777777" w:rsidR="00F50B10" w:rsidRPr="00486FB8" w:rsidRDefault="00F50B10" w:rsidP="00387341"/>
        </w:tc>
        <w:tc>
          <w:tcPr>
            <w:tcW w:w="7970" w:type="dxa"/>
          </w:tcPr>
          <w:p w14:paraId="2716AEEC" w14:textId="77777777" w:rsidR="00F50B10" w:rsidRPr="002C405F" w:rsidRDefault="00F50B10" w:rsidP="002471B2">
            <w:pPr>
              <w:pStyle w:val="Prrafodelista"/>
              <w:numPr>
                <w:ilvl w:val="0"/>
                <w:numId w:val="32"/>
              </w:numPr>
              <w:jc w:val="both"/>
              <w:rPr>
                <w:rFonts w:ascii="Arial" w:eastAsia="Arial" w:hAnsi="Arial" w:cs="Arial"/>
              </w:rPr>
            </w:pPr>
            <w:proofErr w:type="gramStart"/>
            <w:r w:rsidRPr="002C405F">
              <w:rPr>
                <w:rFonts w:ascii="Arial" w:eastAsia="Arial" w:hAnsi="Arial" w:cs="Arial"/>
              </w:rPr>
              <w:t>Caídas  al</w:t>
            </w:r>
            <w:proofErr w:type="gramEnd"/>
            <w:r w:rsidRPr="002C405F">
              <w:rPr>
                <w:rFonts w:ascii="Arial" w:eastAsia="Arial" w:hAnsi="Arial" w:cs="Arial"/>
              </w:rPr>
              <w:t xml:space="preserve">  mismo nivel por presencia de obstáculos, desniveles, suelos resbaladizos-derrame o insuficiente iluminación.</w:t>
            </w:r>
          </w:p>
          <w:p w14:paraId="2C4153F3" w14:textId="77777777" w:rsidR="00F50B10" w:rsidRPr="002C405F" w:rsidRDefault="00F50B10" w:rsidP="002471B2">
            <w:pPr>
              <w:pStyle w:val="Prrafodelista"/>
              <w:numPr>
                <w:ilvl w:val="0"/>
                <w:numId w:val="32"/>
              </w:numPr>
              <w:jc w:val="both"/>
              <w:rPr>
                <w:rFonts w:ascii="Arial" w:eastAsia="Arial" w:hAnsi="Arial" w:cs="Arial"/>
              </w:rPr>
            </w:pPr>
            <w:r w:rsidRPr="002C405F">
              <w:rPr>
                <w:rFonts w:ascii="Arial" w:eastAsia="Arial" w:hAnsi="Arial" w:cs="Arial"/>
              </w:rPr>
              <w:t xml:space="preserve">Golpes y contusiones con elementos estructurales, objetos, </w:t>
            </w:r>
            <w:proofErr w:type="gramStart"/>
            <w:r w:rsidRPr="002C405F">
              <w:rPr>
                <w:rFonts w:ascii="Arial" w:eastAsia="Arial" w:hAnsi="Arial" w:cs="Arial"/>
              </w:rPr>
              <w:t>mobiliario inmóviles</w:t>
            </w:r>
            <w:proofErr w:type="gramEnd"/>
            <w:r w:rsidRPr="002C405F">
              <w:rPr>
                <w:rFonts w:ascii="Arial" w:eastAsia="Arial" w:hAnsi="Arial" w:cs="Arial"/>
              </w:rPr>
              <w:t>.</w:t>
            </w:r>
          </w:p>
          <w:p w14:paraId="613E5E4D" w14:textId="77777777" w:rsidR="00F50B10" w:rsidRPr="002C405F" w:rsidRDefault="00F50B10" w:rsidP="002471B2">
            <w:pPr>
              <w:pStyle w:val="Prrafodelista"/>
              <w:numPr>
                <w:ilvl w:val="0"/>
                <w:numId w:val="32"/>
              </w:numPr>
              <w:jc w:val="both"/>
              <w:rPr>
                <w:rFonts w:ascii="Arial" w:eastAsia="Arial" w:hAnsi="Arial" w:cs="Arial"/>
              </w:rPr>
            </w:pPr>
            <w:r w:rsidRPr="002C405F">
              <w:rPr>
                <w:rFonts w:ascii="Arial" w:eastAsia="Arial" w:hAnsi="Arial" w:cs="Arial"/>
              </w:rPr>
              <w:t xml:space="preserve">Golpes y atrapamientos por </w:t>
            </w:r>
            <w:proofErr w:type="gramStart"/>
            <w:r w:rsidRPr="002C405F">
              <w:rPr>
                <w:rFonts w:ascii="Arial" w:eastAsia="Arial" w:hAnsi="Arial" w:cs="Arial"/>
              </w:rPr>
              <w:t>existir  puertas</w:t>
            </w:r>
            <w:proofErr w:type="gramEnd"/>
            <w:r w:rsidRPr="002C405F">
              <w:rPr>
                <w:rFonts w:ascii="Arial" w:eastAsia="Arial" w:hAnsi="Arial" w:cs="Arial"/>
              </w:rPr>
              <w:t xml:space="preserve"> automáticas</w:t>
            </w:r>
            <w:r w:rsidR="00092349" w:rsidRPr="002C405F">
              <w:rPr>
                <w:rFonts w:ascii="Arial" w:eastAsia="Arial" w:hAnsi="Arial" w:cs="Arial"/>
              </w:rPr>
              <w:t>,</w:t>
            </w:r>
          </w:p>
          <w:p w14:paraId="30B4A5B0" w14:textId="77777777" w:rsidR="00F50B10" w:rsidRPr="002C405F" w:rsidRDefault="00F50B10" w:rsidP="002471B2">
            <w:pPr>
              <w:pStyle w:val="Prrafodelista"/>
              <w:numPr>
                <w:ilvl w:val="0"/>
                <w:numId w:val="32"/>
              </w:numPr>
              <w:jc w:val="both"/>
              <w:rPr>
                <w:rFonts w:ascii="Arial" w:eastAsia="Arial" w:hAnsi="Arial" w:cs="Arial"/>
              </w:rPr>
            </w:pPr>
            <w:r w:rsidRPr="002C405F">
              <w:rPr>
                <w:rFonts w:ascii="Arial" w:eastAsia="Arial" w:hAnsi="Arial" w:cs="Arial"/>
              </w:rPr>
              <w:t xml:space="preserve">Caída a distinto nivel en </w:t>
            </w:r>
            <w:proofErr w:type="gramStart"/>
            <w:r w:rsidRPr="002C405F">
              <w:rPr>
                <w:rFonts w:ascii="Arial" w:eastAsia="Arial" w:hAnsi="Arial" w:cs="Arial"/>
              </w:rPr>
              <w:t>el  mantenimiento</w:t>
            </w:r>
            <w:proofErr w:type="gramEnd"/>
            <w:r w:rsidRPr="002C405F">
              <w:rPr>
                <w:rFonts w:ascii="Arial" w:eastAsia="Arial" w:hAnsi="Arial" w:cs="Arial"/>
              </w:rPr>
              <w:t xml:space="preserve"> de instalaciones o almacenamientos en altura, desde escaleras y cubiertas.</w:t>
            </w:r>
          </w:p>
          <w:p w14:paraId="1D451221" w14:textId="77777777" w:rsidR="00F50B10" w:rsidRPr="002C405F" w:rsidRDefault="00F50B10" w:rsidP="002471B2">
            <w:pPr>
              <w:pStyle w:val="Prrafodelista"/>
              <w:numPr>
                <w:ilvl w:val="0"/>
                <w:numId w:val="32"/>
              </w:numPr>
              <w:jc w:val="both"/>
              <w:rPr>
                <w:rFonts w:ascii="Arial" w:eastAsia="Arial" w:hAnsi="Arial" w:cs="Arial"/>
              </w:rPr>
            </w:pPr>
            <w:r w:rsidRPr="002C405F">
              <w:rPr>
                <w:rFonts w:ascii="Arial" w:eastAsia="Arial" w:hAnsi="Arial" w:cs="Arial"/>
              </w:rPr>
              <w:t>Incendio</w:t>
            </w:r>
            <w:r w:rsidR="002A36EE" w:rsidRPr="002C405F">
              <w:rPr>
                <w:rFonts w:ascii="Arial" w:eastAsia="Arial" w:hAnsi="Arial" w:cs="Arial"/>
              </w:rPr>
              <w:t>.</w:t>
            </w:r>
            <w:r w:rsidRPr="002C405F">
              <w:rPr>
                <w:rFonts w:ascii="Arial" w:eastAsia="Arial" w:hAnsi="Arial" w:cs="Arial"/>
              </w:rPr>
              <w:t xml:space="preserve"> Factor Inicio/chispas, fuego y calor que se producen al ponerlo en contacto con material inflamable, sobrecalentamiento de instalación </w:t>
            </w:r>
            <w:r w:rsidR="00092349" w:rsidRPr="002C405F">
              <w:rPr>
                <w:rFonts w:ascii="Arial" w:eastAsia="Arial" w:hAnsi="Arial" w:cs="Arial"/>
              </w:rPr>
              <w:t>eléctrica</w:t>
            </w:r>
            <w:r w:rsidRPr="002C405F">
              <w:rPr>
                <w:rFonts w:ascii="Arial" w:eastAsia="Arial" w:hAnsi="Arial" w:cs="Arial"/>
              </w:rPr>
              <w:t xml:space="preserve"> por sobrecarga</w:t>
            </w:r>
            <w:r w:rsidR="002A36EE" w:rsidRPr="002C405F">
              <w:rPr>
                <w:rFonts w:ascii="Arial" w:eastAsia="Arial" w:hAnsi="Arial" w:cs="Arial"/>
              </w:rPr>
              <w:t xml:space="preserve"> o mal mantenimiento</w:t>
            </w:r>
            <w:r w:rsidR="00092349" w:rsidRPr="002C405F">
              <w:rPr>
                <w:rFonts w:ascii="Arial" w:eastAsia="Arial" w:hAnsi="Arial" w:cs="Arial"/>
              </w:rPr>
              <w:t>...</w:t>
            </w:r>
            <w:r w:rsidRPr="002C405F">
              <w:rPr>
                <w:rFonts w:ascii="Arial" w:eastAsia="Arial" w:hAnsi="Arial" w:cs="Arial"/>
              </w:rPr>
              <w:t xml:space="preserve"> </w:t>
            </w:r>
          </w:p>
          <w:p w14:paraId="7DD53082" w14:textId="77777777" w:rsidR="00F50B10" w:rsidRPr="002C405F" w:rsidRDefault="00F50B10" w:rsidP="002471B2">
            <w:pPr>
              <w:pStyle w:val="Prrafodelista"/>
              <w:numPr>
                <w:ilvl w:val="0"/>
                <w:numId w:val="32"/>
              </w:numPr>
              <w:jc w:val="both"/>
              <w:rPr>
                <w:rFonts w:ascii="Arial" w:eastAsia="Arial" w:hAnsi="Arial" w:cs="Arial"/>
              </w:rPr>
            </w:pPr>
            <w:r w:rsidRPr="002C405F">
              <w:rPr>
                <w:rFonts w:ascii="Arial" w:eastAsia="Arial" w:hAnsi="Arial" w:cs="Arial"/>
              </w:rPr>
              <w:t xml:space="preserve">Contacto eléctrico con equipos o instalaciones eléctricas. </w:t>
            </w:r>
            <w:r w:rsidR="002A36EE" w:rsidRPr="002C405F">
              <w:rPr>
                <w:rFonts w:ascii="Arial" w:eastAsia="Arial" w:hAnsi="Arial" w:cs="Arial"/>
              </w:rPr>
              <w:t>A</w:t>
            </w:r>
            <w:r w:rsidRPr="002C405F">
              <w:rPr>
                <w:rFonts w:ascii="Arial" w:eastAsia="Arial" w:hAnsi="Arial" w:cs="Arial"/>
              </w:rPr>
              <w:t>seos son lugares húmedos.</w:t>
            </w:r>
          </w:p>
          <w:p w14:paraId="76B2F817" w14:textId="77777777" w:rsidR="00F50B10" w:rsidRPr="002C405F" w:rsidRDefault="00F50B10" w:rsidP="002471B2">
            <w:pPr>
              <w:pStyle w:val="Prrafodelista"/>
              <w:numPr>
                <w:ilvl w:val="0"/>
                <w:numId w:val="32"/>
              </w:numPr>
              <w:jc w:val="both"/>
              <w:rPr>
                <w:rFonts w:ascii="Arial" w:eastAsia="Arial" w:hAnsi="Arial" w:cs="Arial"/>
              </w:rPr>
            </w:pPr>
            <w:r w:rsidRPr="002C405F">
              <w:rPr>
                <w:rFonts w:ascii="Arial" w:eastAsia="Arial" w:hAnsi="Arial" w:cs="Arial"/>
              </w:rPr>
              <w:t>Caída de objetos por desplome o derrumbamiento. Inadecuado apilamiento, sobrecarga de materiales, u objetos mal sujetos o estabilizados.</w:t>
            </w:r>
          </w:p>
          <w:p w14:paraId="4AE476C7" w14:textId="77777777" w:rsidR="00F50B10" w:rsidRPr="002C405F" w:rsidRDefault="00F50B10" w:rsidP="002471B2">
            <w:pPr>
              <w:pStyle w:val="Prrafodelista"/>
              <w:numPr>
                <w:ilvl w:val="0"/>
                <w:numId w:val="32"/>
              </w:numPr>
              <w:jc w:val="both"/>
              <w:rPr>
                <w:rFonts w:ascii="Arial" w:eastAsia="Arial" w:hAnsi="Arial" w:cs="Arial"/>
              </w:rPr>
            </w:pPr>
            <w:r w:rsidRPr="002C405F">
              <w:rPr>
                <w:rFonts w:ascii="Arial" w:eastAsia="Arial" w:hAnsi="Arial" w:cs="Arial"/>
              </w:rPr>
              <w:t>Riesgos diversos por exceso de aforo; choques, caída de objetos en manipulación, problemas de evacuación en caso de emergencia. Riesgo de quedarse encerrado o desplome por sobrecarga o mal mantenimiento del ascensor. Riesgo de inundación por rotura en conducciones de agua</w:t>
            </w:r>
            <w:r w:rsidR="00B90763" w:rsidRPr="002C405F">
              <w:rPr>
                <w:rFonts w:ascii="Arial" w:eastAsia="Arial" w:hAnsi="Arial" w:cs="Arial"/>
              </w:rPr>
              <w:t xml:space="preserve"> </w:t>
            </w:r>
            <w:r w:rsidR="002A36EE" w:rsidRPr="002C405F">
              <w:rPr>
                <w:rFonts w:ascii="Arial" w:eastAsia="Arial" w:hAnsi="Arial" w:cs="Arial"/>
              </w:rPr>
              <w:t>(s</w:t>
            </w:r>
            <w:r w:rsidR="00BF575F" w:rsidRPr="002C405F">
              <w:rPr>
                <w:rFonts w:ascii="Arial" w:eastAsia="Arial" w:hAnsi="Arial" w:cs="Arial"/>
              </w:rPr>
              <w:t>ó</w:t>
            </w:r>
            <w:r w:rsidR="002A36EE" w:rsidRPr="002C405F">
              <w:rPr>
                <w:rFonts w:ascii="Arial" w:eastAsia="Arial" w:hAnsi="Arial" w:cs="Arial"/>
              </w:rPr>
              <w:t>tano</w:t>
            </w:r>
            <w:r w:rsidR="00092349" w:rsidRPr="002C405F">
              <w:rPr>
                <w:rFonts w:ascii="Arial" w:eastAsia="Arial" w:hAnsi="Arial" w:cs="Arial"/>
              </w:rPr>
              <w:t>, aseos</w:t>
            </w:r>
            <w:r w:rsidR="002A36EE" w:rsidRPr="002C405F">
              <w:rPr>
                <w:rFonts w:ascii="Arial" w:eastAsia="Arial" w:hAnsi="Arial" w:cs="Arial"/>
              </w:rPr>
              <w:t>)</w:t>
            </w:r>
            <w:r w:rsidRPr="002C405F">
              <w:rPr>
                <w:rFonts w:ascii="Arial" w:eastAsia="Arial" w:hAnsi="Arial" w:cs="Arial"/>
              </w:rPr>
              <w:t>.</w:t>
            </w:r>
          </w:p>
          <w:p w14:paraId="39AD83D7" w14:textId="77777777" w:rsidR="00F50B10" w:rsidRPr="005612B5" w:rsidRDefault="00F50B10" w:rsidP="00387341">
            <w:pPr>
              <w:jc w:val="both"/>
              <w:rPr>
                <w:rFonts w:ascii="Arial" w:eastAsia="Arial" w:hAnsi="Arial" w:cs="Arial"/>
              </w:rPr>
            </w:pPr>
          </w:p>
        </w:tc>
      </w:tr>
    </w:tbl>
    <w:p w14:paraId="48545CC1" w14:textId="77777777" w:rsidR="00775B39" w:rsidRDefault="00775B39" w:rsidP="00FE65E7">
      <w:pPr>
        <w:tabs>
          <w:tab w:val="left" w:pos="709"/>
        </w:tabs>
        <w:autoSpaceDE w:val="0"/>
        <w:autoSpaceDN w:val="0"/>
        <w:adjustRightInd w:val="0"/>
        <w:spacing w:after="120" w:line="240" w:lineRule="auto"/>
        <w:jc w:val="both"/>
        <w:rPr>
          <w:rFonts w:ascii="Tahoma" w:hAnsi="Tahoma" w:cs="Tahoma"/>
          <w:b/>
          <w:szCs w:val="24"/>
        </w:rPr>
      </w:pPr>
    </w:p>
    <w:p w14:paraId="67772D3B" w14:textId="77777777" w:rsidR="00FE65E7" w:rsidRPr="005612B5" w:rsidRDefault="00FE65E7" w:rsidP="00FE65E7">
      <w:pPr>
        <w:tabs>
          <w:tab w:val="left" w:pos="709"/>
        </w:tabs>
        <w:autoSpaceDE w:val="0"/>
        <w:autoSpaceDN w:val="0"/>
        <w:adjustRightInd w:val="0"/>
        <w:spacing w:after="120" w:line="240" w:lineRule="auto"/>
        <w:jc w:val="both"/>
        <w:rPr>
          <w:rFonts w:ascii="Tahoma" w:hAnsi="Tahoma" w:cs="Tahoma"/>
          <w:b/>
          <w:szCs w:val="24"/>
        </w:rPr>
      </w:pPr>
      <w:r w:rsidRPr="005612B5">
        <w:rPr>
          <w:rFonts w:ascii="Tahoma" w:hAnsi="Tahoma" w:cs="Tahoma"/>
          <w:b/>
          <w:szCs w:val="24"/>
        </w:rPr>
        <w:t>Medidas preventivas:</w:t>
      </w:r>
    </w:p>
    <w:p w14:paraId="620F1775" w14:textId="77777777" w:rsidR="00FE65E7" w:rsidRPr="005612B5" w:rsidRDefault="00FE65E7" w:rsidP="00FE65E7">
      <w:pPr>
        <w:numPr>
          <w:ilvl w:val="0"/>
          <w:numId w:val="3"/>
        </w:numPr>
        <w:tabs>
          <w:tab w:val="left" w:pos="709"/>
        </w:tabs>
        <w:spacing w:after="80" w:line="254" w:lineRule="exact"/>
        <w:ind w:left="714" w:right="-12" w:hanging="357"/>
        <w:jc w:val="both"/>
        <w:rPr>
          <w:rFonts w:ascii="Arial" w:eastAsia="Arial" w:hAnsi="Arial" w:cs="Arial"/>
        </w:rPr>
      </w:pPr>
      <w:r w:rsidRPr="005612B5">
        <w:rPr>
          <w:rFonts w:ascii="Arial" w:eastAsia="Arial" w:hAnsi="Arial" w:cs="Arial"/>
        </w:rPr>
        <w:t>Si</w:t>
      </w:r>
      <w:r w:rsidRPr="005612B5">
        <w:rPr>
          <w:rFonts w:ascii="Arial" w:eastAsia="Arial" w:hAnsi="Arial" w:cs="Arial"/>
          <w:spacing w:val="6"/>
        </w:rPr>
        <w:t xml:space="preserve"> </w:t>
      </w:r>
      <w:r w:rsidRPr="005612B5">
        <w:rPr>
          <w:rFonts w:ascii="Arial" w:eastAsia="Arial" w:hAnsi="Arial" w:cs="Arial"/>
        </w:rPr>
        <w:t xml:space="preserve">la iluminación, condiciones termo higrométricas o </w:t>
      </w:r>
      <w:proofErr w:type="gramStart"/>
      <w:r w:rsidRPr="005612B5">
        <w:rPr>
          <w:rFonts w:ascii="Arial" w:eastAsia="Arial" w:hAnsi="Arial" w:cs="Arial"/>
        </w:rPr>
        <w:t>ventilación  es</w:t>
      </w:r>
      <w:proofErr w:type="gramEnd"/>
      <w:r w:rsidRPr="005612B5">
        <w:rPr>
          <w:rFonts w:ascii="Arial" w:eastAsia="Arial" w:hAnsi="Arial" w:cs="Arial"/>
          <w:spacing w:val="10"/>
        </w:rPr>
        <w:t xml:space="preserve"> </w:t>
      </w:r>
      <w:r w:rsidRPr="005612B5">
        <w:rPr>
          <w:rFonts w:ascii="Arial" w:eastAsia="Arial" w:hAnsi="Arial" w:cs="Arial"/>
        </w:rPr>
        <w:t>escasa comunicar</w:t>
      </w:r>
      <w:r w:rsidRPr="005612B5">
        <w:rPr>
          <w:rFonts w:ascii="Arial" w:eastAsia="Arial" w:hAnsi="Arial" w:cs="Arial"/>
          <w:spacing w:val="10"/>
        </w:rPr>
        <w:t xml:space="preserve"> </w:t>
      </w:r>
      <w:r w:rsidRPr="005612B5">
        <w:rPr>
          <w:rFonts w:ascii="Arial" w:eastAsia="Arial" w:hAnsi="Arial" w:cs="Arial"/>
        </w:rPr>
        <w:t>dicha</w:t>
      </w:r>
      <w:r w:rsidRPr="005612B5">
        <w:rPr>
          <w:rFonts w:ascii="Arial" w:eastAsia="Arial" w:hAnsi="Arial" w:cs="Arial"/>
          <w:spacing w:val="13"/>
        </w:rPr>
        <w:t xml:space="preserve"> </w:t>
      </w:r>
      <w:r w:rsidRPr="005612B5">
        <w:rPr>
          <w:rFonts w:ascii="Arial" w:eastAsia="Arial" w:hAnsi="Arial" w:cs="Arial"/>
        </w:rPr>
        <w:t>situ</w:t>
      </w:r>
      <w:r w:rsidRPr="005612B5">
        <w:rPr>
          <w:rFonts w:ascii="Arial" w:eastAsia="Arial" w:hAnsi="Arial" w:cs="Arial"/>
          <w:spacing w:val="-1"/>
        </w:rPr>
        <w:t>a</w:t>
      </w:r>
      <w:r w:rsidRPr="005612B5">
        <w:rPr>
          <w:rFonts w:ascii="Arial" w:eastAsia="Arial" w:hAnsi="Arial" w:cs="Arial"/>
          <w:spacing w:val="1"/>
        </w:rPr>
        <w:t>c</w:t>
      </w:r>
      <w:r w:rsidRPr="005612B5">
        <w:rPr>
          <w:rFonts w:ascii="Arial" w:eastAsia="Arial" w:hAnsi="Arial" w:cs="Arial"/>
        </w:rPr>
        <w:t>i</w:t>
      </w:r>
      <w:r w:rsidRPr="005612B5">
        <w:rPr>
          <w:rFonts w:ascii="Arial" w:eastAsia="Arial" w:hAnsi="Arial" w:cs="Arial"/>
          <w:spacing w:val="-1"/>
        </w:rPr>
        <w:t>ó</w:t>
      </w:r>
      <w:r w:rsidRPr="005612B5">
        <w:rPr>
          <w:rFonts w:ascii="Arial" w:eastAsia="Arial" w:hAnsi="Arial" w:cs="Arial"/>
        </w:rPr>
        <w:t>n</w:t>
      </w:r>
      <w:r w:rsidRPr="005612B5">
        <w:rPr>
          <w:rFonts w:ascii="Arial" w:eastAsia="Arial" w:hAnsi="Arial" w:cs="Arial"/>
          <w:spacing w:val="11"/>
        </w:rPr>
        <w:t xml:space="preserve"> </w:t>
      </w:r>
      <w:r w:rsidRPr="005612B5">
        <w:rPr>
          <w:rFonts w:ascii="Arial" w:eastAsia="Arial" w:hAnsi="Arial" w:cs="Arial"/>
        </w:rPr>
        <w:t>al responsable</w:t>
      </w:r>
      <w:r w:rsidRPr="005612B5">
        <w:rPr>
          <w:rFonts w:ascii="Arial" w:eastAsia="Arial" w:hAnsi="Arial" w:cs="Arial"/>
          <w:spacing w:val="-13"/>
        </w:rPr>
        <w:t xml:space="preserve"> </w:t>
      </w:r>
      <w:r w:rsidRPr="005612B5">
        <w:rPr>
          <w:rFonts w:ascii="Arial" w:eastAsia="Arial" w:hAnsi="Arial" w:cs="Arial"/>
        </w:rPr>
        <w:t>del</w:t>
      </w:r>
      <w:r w:rsidRPr="005612B5">
        <w:rPr>
          <w:rFonts w:ascii="Arial" w:eastAsia="Arial" w:hAnsi="Arial" w:cs="Arial"/>
          <w:spacing w:val="-3"/>
        </w:rPr>
        <w:t xml:space="preserve"> </w:t>
      </w:r>
      <w:r w:rsidRPr="005612B5">
        <w:rPr>
          <w:rFonts w:ascii="Arial" w:eastAsia="Arial" w:hAnsi="Arial" w:cs="Arial"/>
        </w:rPr>
        <w:t>local.</w:t>
      </w:r>
    </w:p>
    <w:p w14:paraId="7803DA56" w14:textId="77777777" w:rsidR="00FE65E7" w:rsidRPr="005612B5" w:rsidRDefault="00FE65E7" w:rsidP="00FE65E7">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 xml:space="preserve">Preferentemente las tareas de limpieza u otras actividades a </w:t>
      </w:r>
      <w:proofErr w:type="gramStart"/>
      <w:r w:rsidRPr="005612B5">
        <w:rPr>
          <w:rFonts w:ascii="Arial" w:eastAsia="Arial" w:hAnsi="Arial" w:cs="Arial"/>
        </w:rPr>
        <w:t>desarrollar  se</w:t>
      </w:r>
      <w:proofErr w:type="gramEnd"/>
      <w:r w:rsidRPr="005612B5">
        <w:rPr>
          <w:rFonts w:ascii="Arial" w:eastAsia="Arial" w:hAnsi="Arial" w:cs="Arial"/>
        </w:rPr>
        <w:t xml:space="preserve"> realizarán cuando no estén siendo utilizados, garantizando la parada segura de todas las maquinas equipos e instalaciones en condiciones seguras.</w:t>
      </w:r>
    </w:p>
    <w:p w14:paraId="46DC1897" w14:textId="77777777" w:rsidR="00FE65E7" w:rsidRPr="005612B5" w:rsidRDefault="00FE65E7" w:rsidP="00FE65E7">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Se debe consultar con el responsable antes de iniciar cualquier actividad.</w:t>
      </w:r>
    </w:p>
    <w:p w14:paraId="04A842BC" w14:textId="77777777" w:rsidR="00FE65E7" w:rsidRPr="005612B5" w:rsidRDefault="00FE65E7" w:rsidP="00FE65E7">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lastRenderedPageBreak/>
        <w:t xml:space="preserve">Consultar con el responsable la necesidad de utilizar </w:t>
      </w:r>
      <w:proofErr w:type="spellStart"/>
      <w:r w:rsidRPr="005612B5">
        <w:rPr>
          <w:rFonts w:ascii="Arial" w:eastAsia="Arial" w:hAnsi="Arial" w:cs="Arial"/>
        </w:rPr>
        <w:t>EPI’s</w:t>
      </w:r>
      <w:proofErr w:type="spellEnd"/>
      <w:r w:rsidRPr="005612B5">
        <w:rPr>
          <w:rFonts w:ascii="Arial" w:eastAsia="Arial" w:hAnsi="Arial" w:cs="Arial"/>
        </w:rPr>
        <w:t xml:space="preserve"> adicionales u otras medidas preventivas o la realización de trabajos incompatibles.</w:t>
      </w:r>
    </w:p>
    <w:p w14:paraId="4614CCA9" w14:textId="77777777" w:rsidR="00FE65E7" w:rsidRPr="005612B5" w:rsidRDefault="00FE65E7" w:rsidP="00FE65E7">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Antes de vaciar una papelera, inspeccionar visualmente su contenido para comprobar la ausencia de recipientes conteniendo sustancias químicas.</w:t>
      </w:r>
    </w:p>
    <w:p w14:paraId="26FC493C" w14:textId="77777777" w:rsidR="00FE65E7" w:rsidRPr="005612B5" w:rsidRDefault="00FE65E7" w:rsidP="00FE65E7">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No introducir las manos en las papeleras para extraer su contenido. Vaciar directamente en bolsas más grandes o retirar la bolsa con su contenido</w:t>
      </w:r>
    </w:p>
    <w:p w14:paraId="37925478" w14:textId="77777777" w:rsidR="00FE65E7" w:rsidRPr="005612B5" w:rsidRDefault="00FE65E7" w:rsidP="00FE65E7">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 xml:space="preserve">En caso de incidente (derrame, rotura de material </w:t>
      </w:r>
      <w:proofErr w:type="spellStart"/>
      <w:r w:rsidRPr="005612B5">
        <w:rPr>
          <w:rFonts w:ascii="Arial" w:eastAsia="Arial" w:hAnsi="Arial" w:cs="Arial"/>
        </w:rPr>
        <w:t>etc</w:t>
      </w:r>
      <w:proofErr w:type="spellEnd"/>
      <w:r w:rsidRPr="005612B5">
        <w:rPr>
          <w:rFonts w:ascii="Arial" w:eastAsia="Arial" w:hAnsi="Arial" w:cs="Arial"/>
        </w:rPr>
        <w:t xml:space="preserve">) o duda por parte del trabajador, éste deberá salir y dirigirse al responsable y/o al Servicio de </w:t>
      </w:r>
      <w:proofErr w:type="gramStart"/>
      <w:r w:rsidRPr="005612B5">
        <w:rPr>
          <w:rFonts w:ascii="Arial" w:eastAsia="Arial" w:hAnsi="Arial" w:cs="Arial"/>
        </w:rPr>
        <w:t>PRL  para</w:t>
      </w:r>
      <w:proofErr w:type="gramEnd"/>
      <w:r w:rsidRPr="005612B5">
        <w:rPr>
          <w:rFonts w:ascii="Arial" w:eastAsia="Arial" w:hAnsi="Arial" w:cs="Arial"/>
        </w:rPr>
        <w:t xml:space="preserve"> informar del incidente.</w:t>
      </w:r>
    </w:p>
    <w:p w14:paraId="03BF58FD" w14:textId="77777777" w:rsidR="00FE65E7" w:rsidRPr="005612B5" w:rsidRDefault="00FE65E7" w:rsidP="00FE65E7">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Cuando no sea posible localizarlos se deberá llamar al personal de Seguridad de la UPCT.</w:t>
      </w:r>
    </w:p>
    <w:p w14:paraId="5EC589C5" w14:textId="77777777" w:rsidR="00FE65E7" w:rsidRPr="005612B5" w:rsidRDefault="00FE65E7" w:rsidP="00FE65E7">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Los desechos que se produzcan durante el trabajo deben ser controlados y eliminados. Para ello se deberán depositar en los recipientes apropiados.</w:t>
      </w:r>
    </w:p>
    <w:p w14:paraId="5B433CAE" w14:textId="77777777" w:rsidR="00FE65E7" w:rsidRPr="005612B5" w:rsidRDefault="00FE65E7" w:rsidP="00FE65E7">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Está totalmente prohibido comer</w:t>
      </w:r>
      <w:r>
        <w:rPr>
          <w:rFonts w:ascii="Arial" w:eastAsia="Arial" w:hAnsi="Arial" w:cs="Arial"/>
        </w:rPr>
        <w:t xml:space="preserve"> y beber (fuera de las zonas habilitadas</w:t>
      </w:r>
      <w:proofErr w:type="gramStart"/>
      <w:r>
        <w:rPr>
          <w:rFonts w:ascii="Arial" w:eastAsia="Arial" w:hAnsi="Arial" w:cs="Arial"/>
        </w:rPr>
        <w:t>)</w:t>
      </w:r>
      <w:r w:rsidRPr="005612B5">
        <w:rPr>
          <w:rFonts w:ascii="Arial" w:eastAsia="Arial" w:hAnsi="Arial" w:cs="Arial"/>
        </w:rPr>
        <w:t>,  o</w:t>
      </w:r>
      <w:proofErr w:type="gramEnd"/>
      <w:r w:rsidRPr="005612B5">
        <w:rPr>
          <w:rFonts w:ascii="Arial" w:eastAsia="Arial" w:hAnsi="Arial" w:cs="Arial"/>
        </w:rPr>
        <w:t xml:space="preserve"> fumar.</w:t>
      </w:r>
    </w:p>
    <w:p w14:paraId="3D7BD18D" w14:textId="77777777" w:rsidR="00FE65E7" w:rsidRPr="005612B5" w:rsidRDefault="00FE65E7" w:rsidP="00FE65E7">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Extremar las precauciones con instalaciones o equipos que no conozca.</w:t>
      </w:r>
    </w:p>
    <w:p w14:paraId="5222EF1B" w14:textId="77777777" w:rsidR="00FE65E7" w:rsidRPr="005612B5" w:rsidRDefault="00FE65E7" w:rsidP="00FE65E7">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 xml:space="preserve">No abrir recipientes, </w:t>
      </w:r>
      <w:proofErr w:type="gramStart"/>
      <w:r w:rsidRPr="005612B5">
        <w:rPr>
          <w:rFonts w:ascii="Arial" w:eastAsia="Arial" w:hAnsi="Arial" w:cs="Arial"/>
        </w:rPr>
        <w:t>armarios,  ni</w:t>
      </w:r>
      <w:proofErr w:type="gramEnd"/>
      <w:r w:rsidRPr="005612B5">
        <w:rPr>
          <w:rFonts w:ascii="Arial" w:eastAsia="Arial" w:hAnsi="Arial" w:cs="Arial"/>
        </w:rPr>
        <w:t xml:space="preserve"> manipular inst</w:t>
      </w:r>
      <w:r>
        <w:rPr>
          <w:rFonts w:ascii="Arial" w:eastAsia="Arial" w:hAnsi="Arial" w:cs="Arial"/>
        </w:rPr>
        <w:t>alaciones, equipos o materiales sin autorización</w:t>
      </w:r>
      <w:r w:rsidRPr="005612B5">
        <w:rPr>
          <w:rFonts w:ascii="Arial" w:eastAsia="Arial" w:hAnsi="Arial" w:cs="Arial"/>
        </w:rPr>
        <w:t>.</w:t>
      </w:r>
    </w:p>
    <w:p w14:paraId="213BB354" w14:textId="77777777" w:rsidR="00FE65E7" w:rsidRPr="005612B5" w:rsidRDefault="00FE65E7" w:rsidP="00FE65E7">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No mover de su sitio armarios de productos, etc. sin el permiso del responsable</w:t>
      </w:r>
      <w:r>
        <w:rPr>
          <w:rFonts w:ascii="Arial" w:eastAsia="Arial" w:hAnsi="Arial" w:cs="Arial"/>
        </w:rPr>
        <w:t>.</w:t>
      </w:r>
    </w:p>
    <w:p w14:paraId="0A5B732A" w14:textId="77777777" w:rsidR="00FE65E7" w:rsidRDefault="00FE65E7" w:rsidP="00FE0B3A">
      <w:pPr>
        <w:tabs>
          <w:tab w:val="left" w:pos="709"/>
        </w:tabs>
        <w:spacing w:after="80" w:line="240" w:lineRule="auto"/>
        <w:ind w:left="644" w:right="-12"/>
        <w:jc w:val="both"/>
        <w:rPr>
          <w:rFonts w:ascii="Arial" w:eastAsia="Arial" w:hAnsi="Arial" w:cs="Arial"/>
        </w:rPr>
      </w:pPr>
    </w:p>
    <w:tbl>
      <w:tblPr>
        <w:tblStyle w:val="Tablaconcuadrcula1"/>
        <w:tblW w:w="0" w:type="auto"/>
        <w:shd w:val="clear" w:color="auto" w:fill="365F91" w:themeFill="accent1" w:themeFillShade="BF"/>
        <w:tblLook w:val="04A0" w:firstRow="1" w:lastRow="0" w:firstColumn="1" w:lastColumn="0" w:noHBand="0" w:noVBand="1"/>
      </w:tblPr>
      <w:tblGrid>
        <w:gridCol w:w="8921"/>
      </w:tblGrid>
      <w:tr w:rsidR="00775B39" w:rsidRPr="00B4457C" w14:paraId="33414872" w14:textId="77777777" w:rsidTr="00387341">
        <w:trPr>
          <w:trHeight w:val="536"/>
        </w:trPr>
        <w:tc>
          <w:tcPr>
            <w:tcW w:w="9071" w:type="dxa"/>
            <w:shd w:val="clear" w:color="auto" w:fill="365F91" w:themeFill="accent1" w:themeFillShade="BF"/>
            <w:vAlign w:val="center"/>
          </w:tcPr>
          <w:p w14:paraId="715DB6F8" w14:textId="77777777" w:rsidR="00775B39" w:rsidRPr="00342378" w:rsidRDefault="00775B39" w:rsidP="00775B39">
            <w:pPr>
              <w:pStyle w:val="Prrafodelista"/>
              <w:numPr>
                <w:ilvl w:val="0"/>
                <w:numId w:val="8"/>
              </w:numPr>
              <w:rPr>
                <w:rFonts w:ascii="Tahoma" w:hAnsi="Tahoma" w:cs="Tahoma"/>
                <w:b/>
              </w:rPr>
            </w:pPr>
            <w:r>
              <w:rPr>
                <w:rFonts w:ascii="Tahoma" w:hAnsi="Tahoma" w:cs="Tahoma"/>
                <w:b/>
                <w:color w:val="FFFFFF" w:themeColor="background1"/>
              </w:rPr>
              <w:t>Centro de proceso de datos.</w:t>
            </w:r>
          </w:p>
        </w:tc>
      </w:tr>
    </w:tbl>
    <w:p w14:paraId="6A851D18" w14:textId="77777777" w:rsidR="00775B39" w:rsidRDefault="00775B39" w:rsidP="00775B39"/>
    <w:tbl>
      <w:tblPr>
        <w:tblStyle w:val="Tablaconcuadrcula2"/>
        <w:tblW w:w="0" w:type="auto"/>
        <w:tblLook w:val="04A0" w:firstRow="1" w:lastRow="0" w:firstColumn="1" w:lastColumn="0" w:noHBand="0" w:noVBand="1"/>
      </w:tblPr>
      <w:tblGrid>
        <w:gridCol w:w="1097"/>
        <w:gridCol w:w="7824"/>
      </w:tblGrid>
      <w:tr w:rsidR="00775B39" w:rsidRPr="005612B5" w14:paraId="7F5644B7" w14:textId="77777777" w:rsidTr="00387341">
        <w:tc>
          <w:tcPr>
            <w:tcW w:w="1101" w:type="dxa"/>
            <w:vAlign w:val="center"/>
          </w:tcPr>
          <w:p w14:paraId="0FBA2033" w14:textId="77777777" w:rsidR="00775B39" w:rsidRDefault="00775B39" w:rsidP="00387341">
            <w:r w:rsidRPr="005612B5">
              <w:t>Riesgos:</w:t>
            </w:r>
          </w:p>
          <w:p w14:paraId="72720F61" w14:textId="77777777" w:rsidR="00775B39" w:rsidRPr="00486FB8" w:rsidRDefault="00775B39" w:rsidP="00387341"/>
          <w:p w14:paraId="1CC4E7B0" w14:textId="77777777" w:rsidR="00775B39" w:rsidRPr="00486FB8" w:rsidRDefault="00775B39" w:rsidP="00387341"/>
          <w:p w14:paraId="48F910B2" w14:textId="77777777" w:rsidR="00775B39" w:rsidRPr="00486FB8" w:rsidRDefault="00775B39" w:rsidP="00387341"/>
          <w:p w14:paraId="16025AA1" w14:textId="77777777" w:rsidR="00775B39" w:rsidRPr="00486FB8" w:rsidRDefault="00775B39" w:rsidP="00387341"/>
          <w:p w14:paraId="735B7D6B" w14:textId="77777777" w:rsidR="00775B39" w:rsidRDefault="00775B39" w:rsidP="00387341"/>
          <w:p w14:paraId="17E77526" w14:textId="77777777" w:rsidR="00775B39" w:rsidRPr="00486FB8" w:rsidRDefault="00775B39" w:rsidP="00387341"/>
          <w:p w14:paraId="2585EF46" w14:textId="77777777" w:rsidR="00775B39" w:rsidRPr="00486FB8" w:rsidRDefault="00775B39" w:rsidP="00387341"/>
          <w:p w14:paraId="1E391A50" w14:textId="77777777" w:rsidR="00775B39" w:rsidRPr="00486FB8" w:rsidRDefault="00775B39" w:rsidP="00387341"/>
          <w:p w14:paraId="0FB3264A" w14:textId="77777777" w:rsidR="00775B39" w:rsidRPr="00486FB8" w:rsidRDefault="00775B39" w:rsidP="00387341"/>
          <w:p w14:paraId="66D09356" w14:textId="77777777" w:rsidR="00775B39" w:rsidRPr="00486FB8" w:rsidRDefault="00775B39" w:rsidP="00387341"/>
          <w:p w14:paraId="6AB13BC2" w14:textId="77777777" w:rsidR="00775B39" w:rsidRPr="00486FB8" w:rsidRDefault="00775B39" w:rsidP="00387341"/>
          <w:p w14:paraId="2C4E626F" w14:textId="77777777" w:rsidR="00775B39" w:rsidRPr="00486FB8" w:rsidRDefault="00775B39" w:rsidP="00387341"/>
          <w:p w14:paraId="562317D0" w14:textId="77777777" w:rsidR="00775B39" w:rsidRDefault="00775B39" w:rsidP="00387341"/>
          <w:p w14:paraId="1B555816" w14:textId="77777777" w:rsidR="00775B39" w:rsidRPr="00486FB8" w:rsidRDefault="00775B39" w:rsidP="00387341"/>
          <w:p w14:paraId="34210F72" w14:textId="77777777" w:rsidR="00775B39" w:rsidRPr="00486FB8" w:rsidRDefault="00775B39" w:rsidP="00387341"/>
          <w:p w14:paraId="735A5EE1" w14:textId="77777777" w:rsidR="00775B39" w:rsidRDefault="00775B39" w:rsidP="00387341"/>
          <w:p w14:paraId="6CF6CF1A" w14:textId="77777777" w:rsidR="00775B39" w:rsidRPr="00486FB8" w:rsidRDefault="00775B39" w:rsidP="00387341"/>
          <w:p w14:paraId="537411E7" w14:textId="77777777" w:rsidR="00775B39" w:rsidRDefault="00775B39" w:rsidP="00387341"/>
          <w:p w14:paraId="26DFB5B1" w14:textId="77777777" w:rsidR="00775B39" w:rsidRPr="00486FB8" w:rsidRDefault="00775B39" w:rsidP="00387341"/>
        </w:tc>
        <w:tc>
          <w:tcPr>
            <w:tcW w:w="7970" w:type="dxa"/>
          </w:tcPr>
          <w:p w14:paraId="6F4A1AEB" w14:textId="77777777" w:rsidR="00775B39" w:rsidRPr="002C405F" w:rsidRDefault="00775B39" w:rsidP="002471B2">
            <w:pPr>
              <w:pStyle w:val="Prrafodelista"/>
              <w:numPr>
                <w:ilvl w:val="0"/>
                <w:numId w:val="23"/>
              </w:numPr>
              <w:jc w:val="both"/>
              <w:rPr>
                <w:rFonts w:ascii="Arial" w:eastAsia="Arial" w:hAnsi="Arial" w:cs="Arial"/>
              </w:rPr>
            </w:pPr>
            <w:proofErr w:type="gramStart"/>
            <w:r w:rsidRPr="002C405F">
              <w:rPr>
                <w:rFonts w:ascii="Arial" w:eastAsia="Arial" w:hAnsi="Arial" w:cs="Arial"/>
              </w:rPr>
              <w:t>Caídas  al</w:t>
            </w:r>
            <w:proofErr w:type="gramEnd"/>
            <w:r w:rsidRPr="002C405F">
              <w:rPr>
                <w:rFonts w:ascii="Arial" w:eastAsia="Arial" w:hAnsi="Arial" w:cs="Arial"/>
              </w:rPr>
              <w:t xml:space="preserve">  mismo nivel por presencia de obstáculos, desniveles, suelos resbaladizos-derrame o insuficiente iluminación.</w:t>
            </w:r>
          </w:p>
          <w:p w14:paraId="08F79E7D" w14:textId="77777777" w:rsidR="00775B39" w:rsidRPr="002C405F" w:rsidRDefault="00775B39" w:rsidP="002471B2">
            <w:pPr>
              <w:pStyle w:val="Prrafodelista"/>
              <w:numPr>
                <w:ilvl w:val="0"/>
                <w:numId w:val="23"/>
              </w:numPr>
              <w:jc w:val="both"/>
              <w:rPr>
                <w:rFonts w:ascii="Arial" w:eastAsia="Arial" w:hAnsi="Arial" w:cs="Arial"/>
              </w:rPr>
            </w:pPr>
            <w:r w:rsidRPr="002C405F">
              <w:rPr>
                <w:rFonts w:ascii="Arial" w:eastAsia="Arial" w:hAnsi="Arial" w:cs="Arial"/>
              </w:rPr>
              <w:t xml:space="preserve">Golpes y contusiones con elementos estructurales, objetos, </w:t>
            </w:r>
            <w:proofErr w:type="gramStart"/>
            <w:r w:rsidRPr="002C405F">
              <w:rPr>
                <w:rFonts w:ascii="Arial" w:eastAsia="Arial" w:hAnsi="Arial" w:cs="Arial"/>
              </w:rPr>
              <w:t>mobiliario inmóviles</w:t>
            </w:r>
            <w:proofErr w:type="gramEnd"/>
            <w:r w:rsidRPr="002C405F">
              <w:rPr>
                <w:rFonts w:ascii="Arial" w:eastAsia="Arial" w:hAnsi="Arial" w:cs="Arial"/>
              </w:rPr>
              <w:t>.</w:t>
            </w:r>
          </w:p>
          <w:p w14:paraId="1E87D14B" w14:textId="77777777" w:rsidR="00775B39" w:rsidRPr="002C405F" w:rsidRDefault="00775B39" w:rsidP="002471B2">
            <w:pPr>
              <w:pStyle w:val="Prrafodelista"/>
              <w:numPr>
                <w:ilvl w:val="0"/>
                <w:numId w:val="23"/>
              </w:numPr>
              <w:jc w:val="both"/>
              <w:rPr>
                <w:rFonts w:ascii="Arial" w:eastAsia="Arial" w:hAnsi="Arial" w:cs="Arial"/>
              </w:rPr>
            </w:pPr>
            <w:r w:rsidRPr="002C405F">
              <w:rPr>
                <w:rFonts w:ascii="Arial" w:eastAsia="Arial" w:hAnsi="Arial" w:cs="Arial"/>
              </w:rPr>
              <w:t xml:space="preserve">Caída a distinto nivel en </w:t>
            </w:r>
            <w:proofErr w:type="gramStart"/>
            <w:r w:rsidRPr="002C405F">
              <w:rPr>
                <w:rFonts w:ascii="Arial" w:eastAsia="Arial" w:hAnsi="Arial" w:cs="Arial"/>
              </w:rPr>
              <w:t xml:space="preserve">el </w:t>
            </w:r>
            <w:r w:rsidR="00387341" w:rsidRPr="002C405F">
              <w:rPr>
                <w:rFonts w:ascii="Arial" w:eastAsia="Arial" w:hAnsi="Arial" w:cs="Arial"/>
              </w:rPr>
              <w:t xml:space="preserve"> </w:t>
            </w:r>
            <w:r w:rsidR="0013505A" w:rsidRPr="002C405F">
              <w:rPr>
                <w:rFonts w:ascii="Arial" w:eastAsia="Arial" w:hAnsi="Arial" w:cs="Arial"/>
              </w:rPr>
              <w:t>m</w:t>
            </w:r>
            <w:r w:rsidRPr="002C405F">
              <w:rPr>
                <w:rFonts w:ascii="Arial" w:eastAsia="Arial" w:hAnsi="Arial" w:cs="Arial"/>
              </w:rPr>
              <w:t>antenimiento</w:t>
            </w:r>
            <w:proofErr w:type="gramEnd"/>
            <w:r w:rsidRPr="002C405F">
              <w:rPr>
                <w:rFonts w:ascii="Arial" w:eastAsia="Arial" w:hAnsi="Arial" w:cs="Arial"/>
              </w:rPr>
              <w:t xml:space="preserve"> de</w:t>
            </w:r>
            <w:r w:rsidR="0013505A" w:rsidRPr="002C405F">
              <w:rPr>
                <w:rFonts w:ascii="Arial" w:eastAsia="Arial" w:hAnsi="Arial" w:cs="Arial"/>
              </w:rPr>
              <w:t xml:space="preserve"> equipos,</w:t>
            </w:r>
            <w:r w:rsidRPr="002C405F">
              <w:rPr>
                <w:rFonts w:ascii="Arial" w:eastAsia="Arial" w:hAnsi="Arial" w:cs="Arial"/>
              </w:rPr>
              <w:t xml:space="preserve"> instalaciones</w:t>
            </w:r>
            <w:r w:rsidR="00387341" w:rsidRPr="002C405F">
              <w:rPr>
                <w:rFonts w:ascii="Arial" w:eastAsia="Arial" w:hAnsi="Arial" w:cs="Arial"/>
              </w:rPr>
              <w:t xml:space="preserve"> o almacenamientos en altura</w:t>
            </w:r>
            <w:r w:rsidR="00092349" w:rsidRPr="002C405F">
              <w:rPr>
                <w:rFonts w:ascii="Arial" w:eastAsia="Arial" w:hAnsi="Arial" w:cs="Arial"/>
              </w:rPr>
              <w:t>...</w:t>
            </w:r>
          </w:p>
          <w:p w14:paraId="5B74E058" w14:textId="77777777" w:rsidR="00775B39" w:rsidRPr="002C405F" w:rsidRDefault="00775B39" w:rsidP="002471B2">
            <w:pPr>
              <w:pStyle w:val="Prrafodelista"/>
              <w:numPr>
                <w:ilvl w:val="0"/>
                <w:numId w:val="23"/>
              </w:numPr>
              <w:jc w:val="both"/>
              <w:rPr>
                <w:rFonts w:ascii="Arial" w:eastAsia="Arial" w:hAnsi="Arial" w:cs="Arial"/>
              </w:rPr>
            </w:pPr>
            <w:r w:rsidRPr="002C405F">
              <w:rPr>
                <w:rFonts w:ascii="Arial" w:eastAsia="Arial" w:hAnsi="Arial" w:cs="Arial"/>
              </w:rPr>
              <w:t xml:space="preserve">Incendio. Factor Inicio/chispas, fuego y calor que se producen al ponerlo en contacto con material inflamable, sobrecalentamiento de instalación </w:t>
            </w:r>
            <w:r w:rsidR="00092349" w:rsidRPr="002C405F">
              <w:rPr>
                <w:rFonts w:ascii="Arial" w:eastAsia="Arial" w:hAnsi="Arial" w:cs="Arial"/>
              </w:rPr>
              <w:t>eléctrica</w:t>
            </w:r>
            <w:r w:rsidRPr="002C405F">
              <w:rPr>
                <w:rFonts w:ascii="Arial" w:eastAsia="Arial" w:hAnsi="Arial" w:cs="Arial"/>
              </w:rPr>
              <w:t xml:space="preserve"> por sobrecarga o mal mantenimiento</w:t>
            </w:r>
            <w:r w:rsidR="00092349" w:rsidRPr="002C405F">
              <w:rPr>
                <w:rFonts w:ascii="Arial" w:eastAsia="Arial" w:hAnsi="Arial" w:cs="Arial"/>
              </w:rPr>
              <w:t>...</w:t>
            </w:r>
            <w:r w:rsidRPr="002C405F">
              <w:rPr>
                <w:rFonts w:ascii="Arial" w:eastAsia="Arial" w:hAnsi="Arial" w:cs="Arial"/>
              </w:rPr>
              <w:t xml:space="preserve"> </w:t>
            </w:r>
          </w:p>
          <w:p w14:paraId="2DCF6F5B" w14:textId="77777777" w:rsidR="00387341" w:rsidRPr="002C405F" w:rsidRDefault="00775B39" w:rsidP="002471B2">
            <w:pPr>
              <w:pStyle w:val="Prrafodelista"/>
              <w:numPr>
                <w:ilvl w:val="0"/>
                <w:numId w:val="23"/>
              </w:numPr>
              <w:jc w:val="both"/>
              <w:rPr>
                <w:rFonts w:ascii="Arial" w:eastAsia="Arial" w:hAnsi="Arial" w:cs="Arial"/>
              </w:rPr>
            </w:pPr>
            <w:r w:rsidRPr="002C405F">
              <w:rPr>
                <w:rFonts w:ascii="Arial" w:eastAsia="Arial" w:hAnsi="Arial" w:cs="Arial"/>
              </w:rPr>
              <w:t xml:space="preserve">Contacto eléctrico con equipos o instalaciones </w:t>
            </w:r>
            <w:r w:rsidR="00092349" w:rsidRPr="002C405F">
              <w:rPr>
                <w:rFonts w:ascii="Arial" w:eastAsia="Arial" w:hAnsi="Arial" w:cs="Arial"/>
              </w:rPr>
              <w:t>eléctricas (</w:t>
            </w:r>
            <w:r w:rsidR="00387341" w:rsidRPr="002C405F">
              <w:rPr>
                <w:rFonts w:ascii="Arial" w:eastAsia="Arial" w:hAnsi="Arial" w:cs="Arial"/>
              </w:rPr>
              <w:t>conexión a grupo electrógeno).</w:t>
            </w:r>
          </w:p>
          <w:p w14:paraId="09EFB24E" w14:textId="77777777" w:rsidR="00775B39" w:rsidRPr="002C405F" w:rsidRDefault="00775B39" w:rsidP="002471B2">
            <w:pPr>
              <w:pStyle w:val="Prrafodelista"/>
              <w:numPr>
                <w:ilvl w:val="0"/>
                <w:numId w:val="23"/>
              </w:numPr>
              <w:jc w:val="both"/>
              <w:rPr>
                <w:rFonts w:ascii="Arial" w:eastAsia="Arial" w:hAnsi="Arial" w:cs="Arial"/>
              </w:rPr>
            </w:pPr>
            <w:r w:rsidRPr="002C405F">
              <w:rPr>
                <w:rFonts w:ascii="Arial" w:eastAsia="Arial" w:hAnsi="Arial" w:cs="Arial"/>
              </w:rPr>
              <w:t>Caída de objetos por desplome o derrumbamiento. Inadecuado apilamiento</w:t>
            </w:r>
            <w:r w:rsidR="00387341" w:rsidRPr="002C405F">
              <w:rPr>
                <w:rFonts w:ascii="Arial" w:eastAsia="Arial" w:hAnsi="Arial" w:cs="Arial"/>
              </w:rPr>
              <w:t xml:space="preserve"> o sustracción de equipos</w:t>
            </w:r>
            <w:r w:rsidRPr="002C405F">
              <w:rPr>
                <w:rFonts w:ascii="Arial" w:eastAsia="Arial" w:hAnsi="Arial" w:cs="Arial"/>
              </w:rPr>
              <w:t>, sobrecarga de materiales, u objetos mal sujetos o estabilizados.</w:t>
            </w:r>
          </w:p>
          <w:p w14:paraId="4B980F4F" w14:textId="77777777" w:rsidR="00775B39" w:rsidRPr="002C405F" w:rsidRDefault="00775B39" w:rsidP="002471B2">
            <w:pPr>
              <w:pStyle w:val="Prrafodelista"/>
              <w:numPr>
                <w:ilvl w:val="0"/>
                <w:numId w:val="23"/>
              </w:numPr>
              <w:jc w:val="both"/>
              <w:rPr>
                <w:rFonts w:ascii="Arial" w:eastAsia="Arial" w:hAnsi="Arial" w:cs="Arial"/>
              </w:rPr>
            </w:pPr>
            <w:r w:rsidRPr="002C405F">
              <w:rPr>
                <w:rFonts w:ascii="Arial" w:eastAsia="Arial" w:hAnsi="Arial" w:cs="Arial"/>
              </w:rPr>
              <w:t>Riesgos diversos por exceso de aforo; choques, caída de objetos en manipulación, problemas de evacuación en caso de emergenci</w:t>
            </w:r>
            <w:r w:rsidR="00387341" w:rsidRPr="002C405F">
              <w:rPr>
                <w:rFonts w:ascii="Arial" w:eastAsia="Arial" w:hAnsi="Arial" w:cs="Arial"/>
              </w:rPr>
              <w:t>a. Acceso a personal no autorizado ni cualificado</w:t>
            </w:r>
            <w:r w:rsidR="0013505A" w:rsidRPr="002C405F">
              <w:rPr>
                <w:rFonts w:ascii="Arial" w:eastAsia="Arial" w:hAnsi="Arial" w:cs="Arial"/>
              </w:rPr>
              <w:t>.</w:t>
            </w:r>
          </w:p>
          <w:p w14:paraId="239033A6" w14:textId="77777777" w:rsidR="0013505A" w:rsidRPr="002C405F" w:rsidRDefault="0013505A" w:rsidP="002471B2">
            <w:pPr>
              <w:pStyle w:val="Prrafodelista"/>
              <w:numPr>
                <w:ilvl w:val="0"/>
                <w:numId w:val="23"/>
              </w:numPr>
              <w:jc w:val="both"/>
              <w:rPr>
                <w:rFonts w:ascii="Arial" w:eastAsia="Arial" w:hAnsi="Arial" w:cs="Arial"/>
              </w:rPr>
            </w:pPr>
            <w:r w:rsidRPr="002C405F">
              <w:rPr>
                <w:rFonts w:ascii="Arial" w:eastAsia="Arial" w:hAnsi="Arial" w:cs="Arial"/>
              </w:rPr>
              <w:t>Asfixia por permanecer personal mientras suelta el CO2 el sistema de extinción de incendios.</w:t>
            </w:r>
          </w:p>
          <w:p w14:paraId="6E1A3AFF" w14:textId="77777777" w:rsidR="0013505A" w:rsidRPr="002C405F" w:rsidRDefault="0013505A" w:rsidP="002471B2">
            <w:pPr>
              <w:pStyle w:val="Prrafodelista"/>
              <w:numPr>
                <w:ilvl w:val="0"/>
                <w:numId w:val="23"/>
              </w:numPr>
              <w:jc w:val="both"/>
              <w:rPr>
                <w:rFonts w:ascii="Arial" w:eastAsia="Arial" w:hAnsi="Arial" w:cs="Arial"/>
              </w:rPr>
            </w:pPr>
            <w:r w:rsidRPr="002C405F">
              <w:rPr>
                <w:rFonts w:ascii="Arial" w:eastAsia="Arial" w:hAnsi="Arial" w:cs="Arial"/>
              </w:rPr>
              <w:t>Temperatura alta por el funcionamiento de equipos si no se utiliza el aire acondicionado y ventilación.</w:t>
            </w:r>
          </w:p>
        </w:tc>
      </w:tr>
    </w:tbl>
    <w:p w14:paraId="2B9718E4" w14:textId="77777777" w:rsidR="00FE65E7" w:rsidRDefault="00FE65E7" w:rsidP="00FE65E7">
      <w:pPr>
        <w:tabs>
          <w:tab w:val="left" w:pos="709"/>
        </w:tabs>
        <w:spacing w:after="80" w:line="240" w:lineRule="auto"/>
        <w:ind w:left="644" w:right="-12"/>
        <w:jc w:val="both"/>
        <w:rPr>
          <w:rFonts w:ascii="Arial" w:eastAsia="Arial" w:hAnsi="Arial" w:cs="Arial"/>
        </w:rPr>
      </w:pPr>
    </w:p>
    <w:p w14:paraId="0642D707" w14:textId="77777777" w:rsidR="00C82F49" w:rsidRDefault="00C82F49" w:rsidP="00FE65E7">
      <w:pPr>
        <w:tabs>
          <w:tab w:val="left" w:pos="709"/>
        </w:tabs>
        <w:spacing w:after="80" w:line="240" w:lineRule="auto"/>
        <w:ind w:left="644" w:right="-12"/>
        <w:jc w:val="both"/>
        <w:rPr>
          <w:rFonts w:ascii="Arial" w:eastAsia="Arial" w:hAnsi="Arial" w:cs="Arial"/>
        </w:rPr>
      </w:pPr>
    </w:p>
    <w:p w14:paraId="2515A840" w14:textId="77777777" w:rsidR="00C82F49" w:rsidRDefault="00C82F49" w:rsidP="00FE65E7">
      <w:pPr>
        <w:tabs>
          <w:tab w:val="left" w:pos="709"/>
        </w:tabs>
        <w:spacing w:after="80" w:line="240" w:lineRule="auto"/>
        <w:ind w:left="644" w:right="-12"/>
        <w:jc w:val="both"/>
        <w:rPr>
          <w:rFonts w:ascii="Arial" w:eastAsia="Arial" w:hAnsi="Arial" w:cs="Arial"/>
        </w:rPr>
      </w:pPr>
    </w:p>
    <w:p w14:paraId="5EA2B8C5" w14:textId="77777777" w:rsidR="00775B39" w:rsidRPr="005612B5" w:rsidRDefault="00775B39" w:rsidP="00775B39">
      <w:pPr>
        <w:tabs>
          <w:tab w:val="left" w:pos="709"/>
        </w:tabs>
        <w:autoSpaceDE w:val="0"/>
        <w:autoSpaceDN w:val="0"/>
        <w:adjustRightInd w:val="0"/>
        <w:spacing w:after="120" w:line="240" w:lineRule="auto"/>
        <w:jc w:val="both"/>
        <w:rPr>
          <w:rFonts w:ascii="Tahoma" w:hAnsi="Tahoma" w:cs="Tahoma"/>
          <w:b/>
          <w:szCs w:val="24"/>
        </w:rPr>
      </w:pPr>
      <w:r w:rsidRPr="005612B5">
        <w:rPr>
          <w:rFonts w:ascii="Tahoma" w:hAnsi="Tahoma" w:cs="Tahoma"/>
          <w:b/>
          <w:szCs w:val="24"/>
        </w:rPr>
        <w:lastRenderedPageBreak/>
        <w:t>Medidas preventivas:</w:t>
      </w:r>
    </w:p>
    <w:p w14:paraId="23974485" w14:textId="77777777" w:rsidR="00775B39" w:rsidRPr="005612B5" w:rsidRDefault="00775B39" w:rsidP="00775B39">
      <w:pPr>
        <w:numPr>
          <w:ilvl w:val="0"/>
          <w:numId w:val="3"/>
        </w:numPr>
        <w:tabs>
          <w:tab w:val="left" w:pos="709"/>
        </w:tabs>
        <w:spacing w:after="80" w:line="254" w:lineRule="exact"/>
        <w:ind w:left="714" w:right="-12" w:hanging="357"/>
        <w:jc w:val="both"/>
        <w:rPr>
          <w:rFonts w:ascii="Arial" w:eastAsia="Arial" w:hAnsi="Arial" w:cs="Arial"/>
        </w:rPr>
      </w:pPr>
      <w:r w:rsidRPr="005612B5">
        <w:rPr>
          <w:rFonts w:ascii="Arial" w:eastAsia="Arial" w:hAnsi="Arial" w:cs="Arial"/>
        </w:rPr>
        <w:t>Si</w:t>
      </w:r>
      <w:r w:rsidRPr="005612B5">
        <w:rPr>
          <w:rFonts w:ascii="Arial" w:eastAsia="Arial" w:hAnsi="Arial" w:cs="Arial"/>
          <w:spacing w:val="6"/>
        </w:rPr>
        <w:t xml:space="preserve"> </w:t>
      </w:r>
      <w:r w:rsidRPr="005612B5">
        <w:rPr>
          <w:rFonts w:ascii="Arial" w:eastAsia="Arial" w:hAnsi="Arial" w:cs="Arial"/>
        </w:rPr>
        <w:t xml:space="preserve">la iluminación, condiciones termo higrométricas o </w:t>
      </w:r>
      <w:proofErr w:type="gramStart"/>
      <w:r w:rsidRPr="005612B5">
        <w:rPr>
          <w:rFonts w:ascii="Arial" w:eastAsia="Arial" w:hAnsi="Arial" w:cs="Arial"/>
        </w:rPr>
        <w:t>ventilación  es</w:t>
      </w:r>
      <w:proofErr w:type="gramEnd"/>
      <w:r w:rsidRPr="005612B5">
        <w:rPr>
          <w:rFonts w:ascii="Arial" w:eastAsia="Arial" w:hAnsi="Arial" w:cs="Arial"/>
          <w:spacing w:val="10"/>
        </w:rPr>
        <w:t xml:space="preserve"> </w:t>
      </w:r>
      <w:r w:rsidRPr="005612B5">
        <w:rPr>
          <w:rFonts w:ascii="Arial" w:eastAsia="Arial" w:hAnsi="Arial" w:cs="Arial"/>
        </w:rPr>
        <w:t>escasa comunicar</w:t>
      </w:r>
      <w:r w:rsidRPr="005612B5">
        <w:rPr>
          <w:rFonts w:ascii="Arial" w:eastAsia="Arial" w:hAnsi="Arial" w:cs="Arial"/>
          <w:spacing w:val="10"/>
        </w:rPr>
        <w:t xml:space="preserve"> </w:t>
      </w:r>
      <w:r w:rsidRPr="005612B5">
        <w:rPr>
          <w:rFonts w:ascii="Arial" w:eastAsia="Arial" w:hAnsi="Arial" w:cs="Arial"/>
        </w:rPr>
        <w:t>dicha</w:t>
      </w:r>
      <w:r w:rsidRPr="005612B5">
        <w:rPr>
          <w:rFonts w:ascii="Arial" w:eastAsia="Arial" w:hAnsi="Arial" w:cs="Arial"/>
          <w:spacing w:val="13"/>
        </w:rPr>
        <w:t xml:space="preserve"> </w:t>
      </w:r>
      <w:r w:rsidRPr="005612B5">
        <w:rPr>
          <w:rFonts w:ascii="Arial" w:eastAsia="Arial" w:hAnsi="Arial" w:cs="Arial"/>
        </w:rPr>
        <w:t>situ</w:t>
      </w:r>
      <w:r w:rsidRPr="005612B5">
        <w:rPr>
          <w:rFonts w:ascii="Arial" w:eastAsia="Arial" w:hAnsi="Arial" w:cs="Arial"/>
          <w:spacing w:val="-1"/>
        </w:rPr>
        <w:t>a</w:t>
      </w:r>
      <w:r w:rsidRPr="005612B5">
        <w:rPr>
          <w:rFonts w:ascii="Arial" w:eastAsia="Arial" w:hAnsi="Arial" w:cs="Arial"/>
          <w:spacing w:val="1"/>
        </w:rPr>
        <w:t>c</w:t>
      </w:r>
      <w:r w:rsidRPr="005612B5">
        <w:rPr>
          <w:rFonts w:ascii="Arial" w:eastAsia="Arial" w:hAnsi="Arial" w:cs="Arial"/>
        </w:rPr>
        <w:t>i</w:t>
      </w:r>
      <w:r w:rsidRPr="005612B5">
        <w:rPr>
          <w:rFonts w:ascii="Arial" w:eastAsia="Arial" w:hAnsi="Arial" w:cs="Arial"/>
          <w:spacing w:val="-1"/>
        </w:rPr>
        <w:t>ó</w:t>
      </w:r>
      <w:r w:rsidRPr="005612B5">
        <w:rPr>
          <w:rFonts w:ascii="Arial" w:eastAsia="Arial" w:hAnsi="Arial" w:cs="Arial"/>
        </w:rPr>
        <w:t>n</w:t>
      </w:r>
      <w:r w:rsidRPr="005612B5">
        <w:rPr>
          <w:rFonts w:ascii="Arial" w:eastAsia="Arial" w:hAnsi="Arial" w:cs="Arial"/>
          <w:spacing w:val="11"/>
        </w:rPr>
        <w:t xml:space="preserve"> </w:t>
      </w:r>
      <w:r w:rsidRPr="005612B5">
        <w:rPr>
          <w:rFonts w:ascii="Arial" w:eastAsia="Arial" w:hAnsi="Arial" w:cs="Arial"/>
        </w:rPr>
        <w:t>al responsable</w:t>
      </w:r>
      <w:r w:rsidRPr="005612B5">
        <w:rPr>
          <w:rFonts w:ascii="Arial" w:eastAsia="Arial" w:hAnsi="Arial" w:cs="Arial"/>
          <w:spacing w:val="-13"/>
        </w:rPr>
        <w:t xml:space="preserve"> </w:t>
      </w:r>
      <w:r w:rsidRPr="005612B5">
        <w:rPr>
          <w:rFonts w:ascii="Arial" w:eastAsia="Arial" w:hAnsi="Arial" w:cs="Arial"/>
        </w:rPr>
        <w:t>del</w:t>
      </w:r>
      <w:r w:rsidRPr="005612B5">
        <w:rPr>
          <w:rFonts w:ascii="Arial" w:eastAsia="Arial" w:hAnsi="Arial" w:cs="Arial"/>
          <w:spacing w:val="-3"/>
        </w:rPr>
        <w:t xml:space="preserve"> </w:t>
      </w:r>
      <w:r w:rsidRPr="005612B5">
        <w:rPr>
          <w:rFonts w:ascii="Arial" w:eastAsia="Arial" w:hAnsi="Arial" w:cs="Arial"/>
        </w:rPr>
        <w:t>local.</w:t>
      </w:r>
    </w:p>
    <w:p w14:paraId="7D2C6BD1" w14:textId="77777777" w:rsidR="00775B39" w:rsidRPr="005612B5" w:rsidRDefault="00775B39" w:rsidP="00775B39">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 xml:space="preserve">Preferentemente las tareas de limpieza u otras actividades a </w:t>
      </w:r>
      <w:proofErr w:type="gramStart"/>
      <w:r w:rsidRPr="005612B5">
        <w:rPr>
          <w:rFonts w:ascii="Arial" w:eastAsia="Arial" w:hAnsi="Arial" w:cs="Arial"/>
        </w:rPr>
        <w:t>desarrollar  se</w:t>
      </w:r>
      <w:proofErr w:type="gramEnd"/>
      <w:r w:rsidRPr="005612B5">
        <w:rPr>
          <w:rFonts w:ascii="Arial" w:eastAsia="Arial" w:hAnsi="Arial" w:cs="Arial"/>
        </w:rPr>
        <w:t xml:space="preserve"> realizarán cuando no estén siendo utilizados, garantizando la parada segura de todas las maquinas equipos e instalaciones en condiciones seguras.</w:t>
      </w:r>
    </w:p>
    <w:p w14:paraId="2C313866" w14:textId="77777777" w:rsidR="00775B39" w:rsidRPr="005612B5" w:rsidRDefault="00775B39" w:rsidP="00775B39">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Se debe consultar con el responsable antes de iniciar cualquier actividad.</w:t>
      </w:r>
    </w:p>
    <w:p w14:paraId="774D641D" w14:textId="77777777" w:rsidR="00775B39" w:rsidRPr="005612B5" w:rsidRDefault="00775B39" w:rsidP="00775B39">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 xml:space="preserve">Consultar con el responsable la necesidad de utilizar </w:t>
      </w:r>
      <w:proofErr w:type="spellStart"/>
      <w:r w:rsidRPr="005612B5">
        <w:rPr>
          <w:rFonts w:ascii="Arial" w:eastAsia="Arial" w:hAnsi="Arial" w:cs="Arial"/>
        </w:rPr>
        <w:t>EPI’s</w:t>
      </w:r>
      <w:proofErr w:type="spellEnd"/>
      <w:r w:rsidRPr="005612B5">
        <w:rPr>
          <w:rFonts w:ascii="Arial" w:eastAsia="Arial" w:hAnsi="Arial" w:cs="Arial"/>
        </w:rPr>
        <w:t xml:space="preserve"> adicionales u otras medidas preventivas o la realización de trabajos incompatibles.</w:t>
      </w:r>
    </w:p>
    <w:p w14:paraId="6F069C2D" w14:textId="77777777" w:rsidR="00775B39" w:rsidRPr="005612B5" w:rsidRDefault="00775B39" w:rsidP="00775B39">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Antes de vaciar una papelera, inspeccionar visualmente su contenido para comprobar la ausencia de recipientes conteniendo</w:t>
      </w:r>
      <w:r w:rsidR="00567C96">
        <w:rPr>
          <w:rFonts w:ascii="Arial" w:eastAsia="Arial" w:hAnsi="Arial" w:cs="Arial"/>
        </w:rPr>
        <w:t xml:space="preserve"> objetos o sustancias peligrosas</w:t>
      </w:r>
      <w:r w:rsidRPr="005612B5">
        <w:rPr>
          <w:rFonts w:ascii="Arial" w:eastAsia="Arial" w:hAnsi="Arial" w:cs="Arial"/>
        </w:rPr>
        <w:t>.</w:t>
      </w:r>
    </w:p>
    <w:p w14:paraId="6BA25D0F" w14:textId="77777777" w:rsidR="00775B39" w:rsidRPr="005612B5" w:rsidRDefault="00775B39" w:rsidP="00775B39">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No introducir las manos en las papeleras para extraer su contenido. Vaciar directamente en bolsas más grandes o retirar la bolsa con su contenido</w:t>
      </w:r>
    </w:p>
    <w:p w14:paraId="4ED90C3F" w14:textId="77777777" w:rsidR="00775B39" w:rsidRPr="005612B5" w:rsidRDefault="00775B39" w:rsidP="00775B39">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 xml:space="preserve">En caso de incidente (derrame, rotura de material </w:t>
      </w:r>
      <w:proofErr w:type="spellStart"/>
      <w:r w:rsidRPr="005612B5">
        <w:rPr>
          <w:rFonts w:ascii="Arial" w:eastAsia="Arial" w:hAnsi="Arial" w:cs="Arial"/>
        </w:rPr>
        <w:t>etc</w:t>
      </w:r>
      <w:proofErr w:type="spellEnd"/>
      <w:r w:rsidRPr="005612B5">
        <w:rPr>
          <w:rFonts w:ascii="Arial" w:eastAsia="Arial" w:hAnsi="Arial" w:cs="Arial"/>
        </w:rPr>
        <w:t xml:space="preserve">) o duda por parte del trabajador, éste deberá salir y dirigirse al responsable y/o al Servicio de </w:t>
      </w:r>
      <w:proofErr w:type="gramStart"/>
      <w:r w:rsidRPr="005612B5">
        <w:rPr>
          <w:rFonts w:ascii="Arial" w:eastAsia="Arial" w:hAnsi="Arial" w:cs="Arial"/>
        </w:rPr>
        <w:t>PRL  para</w:t>
      </w:r>
      <w:proofErr w:type="gramEnd"/>
      <w:r w:rsidRPr="005612B5">
        <w:rPr>
          <w:rFonts w:ascii="Arial" w:eastAsia="Arial" w:hAnsi="Arial" w:cs="Arial"/>
        </w:rPr>
        <w:t xml:space="preserve"> informar del incidente.</w:t>
      </w:r>
    </w:p>
    <w:p w14:paraId="77B7BA34" w14:textId="77777777" w:rsidR="00775B39" w:rsidRPr="005612B5" w:rsidRDefault="00775B39" w:rsidP="00775B39">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Cuando no sea posible localizarlos se deberá llamar al personal de Seguridad de la UPCT.</w:t>
      </w:r>
    </w:p>
    <w:p w14:paraId="5E6F5D9E" w14:textId="77777777" w:rsidR="00775B39" w:rsidRPr="005612B5" w:rsidRDefault="00775B39" w:rsidP="00775B39">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Los desechos que se produzcan durante el trabajo deben ser controlados y eliminados. Para ello se deberán depositar en los recipientes apropiados.</w:t>
      </w:r>
    </w:p>
    <w:p w14:paraId="716752A2" w14:textId="77777777" w:rsidR="00775B39" w:rsidRPr="005612B5" w:rsidRDefault="00775B39" w:rsidP="00775B39">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Está totalmente prohibido comer</w:t>
      </w:r>
      <w:r>
        <w:rPr>
          <w:rFonts w:ascii="Arial" w:eastAsia="Arial" w:hAnsi="Arial" w:cs="Arial"/>
        </w:rPr>
        <w:t xml:space="preserve"> y </w:t>
      </w:r>
      <w:proofErr w:type="gramStart"/>
      <w:r>
        <w:rPr>
          <w:rFonts w:ascii="Arial" w:eastAsia="Arial" w:hAnsi="Arial" w:cs="Arial"/>
        </w:rPr>
        <w:t xml:space="preserve">beber </w:t>
      </w:r>
      <w:r w:rsidRPr="005612B5">
        <w:rPr>
          <w:rFonts w:ascii="Arial" w:eastAsia="Arial" w:hAnsi="Arial" w:cs="Arial"/>
        </w:rPr>
        <w:t xml:space="preserve"> o</w:t>
      </w:r>
      <w:proofErr w:type="gramEnd"/>
      <w:r w:rsidRPr="005612B5">
        <w:rPr>
          <w:rFonts w:ascii="Arial" w:eastAsia="Arial" w:hAnsi="Arial" w:cs="Arial"/>
        </w:rPr>
        <w:t xml:space="preserve"> fumar.</w:t>
      </w:r>
    </w:p>
    <w:p w14:paraId="23DA01B2" w14:textId="77777777" w:rsidR="00775B39" w:rsidRPr="005612B5" w:rsidRDefault="00775B39" w:rsidP="00775B39">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Extremar las precauciones con instalaciones o equipos que no conozca.</w:t>
      </w:r>
    </w:p>
    <w:p w14:paraId="7D7FD26A" w14:textId="77777777" w:rsidR="00775B39" w:rsidRPr="005612B5" w:rsidRDefault="00775B39" w:rsidP="00775B39">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 xml:space="preserve">No abrir recipientes, </w:t>
      </w:r>
      <w:proofErr w:type="gramStart"/>
      <w:r w:rsidRPr="005612B5">
        <w:rPr>
          <w:rFonts w:ascii="Arial" w:eastAsia="Arial" w:hAnsi="Arial" w:cs="Arial"/>
        </w:rPr>
        <w:t>armarios,  ni</w:t>
      </w:r>
      <w:proofErr w:type="gramEnd"/>
      <w:r w:rsidRPr="005612B5">
        <w:rPr>
          <w:rFonts w:ascii="Arial" w:eastAsia="Arial" w:hAnsi="Arial" w:cs="Arial"/>
        </w:rPr>
        <w:t xml:space="preserve"> manipular inst</w:t>
      </w:r>
      <w:r>
        <w:rPr>
          <w:rFonts w:ascii="Arial" w:eastAsia="Arial" w:hAnsi="Arial" w:cs="Arial"/>
        </w:rPr>
        <w:t>alaciones, equipos o materiales sin autorización</w:t>
      </w:r>
      <w:r w:rsidRPr="005612B5">
        <w:rPr>
          <w:rFonts w:ascii="Arial" w:eastAsia="Arial" w:hAnsi="Arial" w:cs="Arial"/>
        </w:rPr>
        <w:t>.</w:t>
      </w:r>
    </w:p>
    <w:p w14:paraId="2BB83B06" w14:textId="77777777" w:rsidR="00775B39" w:rsidRDefault="00775B39" w:rsidP="00775B39">
      <w:pPr>
        <w:numPr>
          <w:ilvl w:val="0"/>
          <w:numId w:val="3"/>
        </w:numPr>
        <w:tabs>
          <w:tab w:val="left" w:pos="709"/>
        </w:tabs>
        <w:spacing w:after="80" w:line="240" w:lineRule="auto"/>
        <w:ind w:left="714" w:right="-12" w:hanging="357"/>
        <w:jc w:val="both"/>
        <w:rPr>
          <w:rFonts w:ascii="Arial" w:eastAsia="Arial" w:hAnsi="Arial" w:cs="Arial"/>
        </w:rPr>
      </w:pPr>
      <w:r w:rsidRPr="005612B5">
        <w:rPr>
          <w:rFonts w:ascii="Arial" w:eastAsia="Arial" w:hAnsi="Arial" w:cs="Arial"/>
        </w:rPr>
        <w:t>No mover de su sitio armarios de productos, etc. sin el permiso del responsable</w:t>
      </w:r>
      <w:r>
        <w:rPr>
          <w:rFonts w:ascii="Arial" w:eastAsia="Arial" w:hAnsi="Arial" w:cs="Arial"/>
        </w:rPr>
        <w:t>.</w:t>
      </w:r>
    </w:p>
    <w:p w14:paraId="55BD1B3D" w14:textId="77777777" w:rsidR="00567C96" w:rsidRDefault="00567C96" w:rsidP="00775B39">
      <w:pPr>
        <w:numPr>
          <w:ilvl w:val="0"/>
          <w:numId w:val="3"/>
        </w:numPr>
        <w:tabs>
          <w:tab w:val="left" w:pos="709"/>
        </w:tabs>
        <w:spacing w:after="80" w:line="240" w:lineRule="auto"/>
        <w:ind w:left="714" w:right="-12" w:hanging="357"/>
        <w:jc w:val="both"/>
        <w:rPr>
          <w:rFonts w:ascii="Arial" w:eastAsia="Arial" w:hAnsi="Arial" w:cs="Arial"/>
        </w:rPr>
      </w:pPr>
      <w:r>
        <w:rPr>
          <w:rFonts w:ascii="Arial" w:eastAsia="Arial" w:hAnsi="Arial" w:cs="Arial"/>
        </w:rPr>
        <w:t>El acceso solo a personas autorizadas y manipulación también deben ser cualificados.</w:t>
      </w:r>
    </w:p>
    <w:p w14:paraId="52CAC6A1" w14:textId="77777777" w:rsidR="00567C96" w:rsidRDefault="00567C96" w:rsidP="00775B39">
      <w:pPr>
        <w:numPr>
          <w:ilvl w:val="0"/>
          <w:numId w:val="3"/>
        </w:numPr>
        <w:tabs>
          <w:tab w:val="left" w:pos="709"/>
        </w:tabs>
        <w:spacing w:after="80" w:line="240" w:lineRule="auto"/>
        <w:ind w:left="714" w:right="-12" w:hanging="357"/>
        <w:jc w:val="both"/>
        <w:rPr>
          <w:rFonts w:ascii="Arial" w:eastAsia="Arial" w:hAnsi="Arial" w:cs="Arial"/>
        </w:rPr>
      </w:pPr>
      <w:r>
        <w:rPr>
          <w:rFonts w:ascii="Arial" w:eastAsia="Arial" w:hAnsi="Arial" w:cs="Arial"/>
        </w:rPr>
        <w:t>En caso de incendio salga rápido</w:t>
      </w:r>
      <w:r w:rsidR="002C405F">
        <w:rPr>
          <w:rFonts w:ascii="Arial" w:eastAsia="Arial" w:hAnsi="Arial" w:cs="Arial"/>
        </w:rPr>
        <w:t>,</w:t>
      </w:r>
      <w:r w:rsidR="008432E9">
        <w:rPr>
          <w:rFonts w:ascii="Arial" w:eastAsia="Arial" w:hAnsi="Arial" w:cs="Arial"/>
        </w:rPr>
        <w:t xml:space="preserve"> </w:t>
      </w:r>
      <w:r w:rsidR="002C405F">
        <w:rPr>
          <w:rFonts w:ascii="Arial" w:eastAsia="Arial" w:hAnsi="Arial" w:cs="Arial"/>
        </w:rPr>
        <w:t>cierre,</w:t>
      </w:r>
      <w:r>
        <w:rPr>
          <w:rFonts w:ascii="Arial" w:eastAsia="Arial" w:hAnsi="Arial" w:cs="Arial"/>
        </w:rPr>
        <w:t xml:space="preserve"> y de la alarma no vuelva se </w:t>
      </w:r>
      <w:proofErr w:type="gramStart"/>
      <w:r>
        <w:rPr>
          <w:rFonts w:ascii="Arial" w:eastAsia="Arial" w:hAnsi="Arial" w:cs="Arial"/>
        </w:rPr>
        <w:t>activara</w:t>
      </w:r>
      <w:proofErr w:type="gramEnd"/>
      <w:r>
        <w:rPr>
          <w:rFonts w:ascii="Arial" w:eastAsia="Arial" w:hAnsi="Arial" w:cs="Arial"/>
        </w:rPr>
        <w:t xml:space="preserve"> el sistema de extinción </w:t>
      </w:r>
      <w:proofErr w:type="gramStart"/>
      <w:r>
        <w:rPr>
          <w:rFonts w:ascii="Arial" w:eastAsia="Arial" w:hAnsi="Arial" w:cs="Arial"/>
        </w:rPr>
        <w:t>automático</w:t>
      </w:r>
      <w:r w:rsidR="00CF026A">
        <w:rPr>
          <w:rFonts w:ascii="Arial" w:eastAsia="Arial" w:hAnsi="Arial" w:cs="Arial"/>
        </w:rPr>
        <w:t>,</w:t>
      </w:r>
      <w:proofErr w:type="gramEnd"/>
      <w:r w:rsidR="00CF026A">
        <w:rPr>
          <w:rFonts w:ascii="Arial" w:eastAsia="Arial" w:hAnsi="Arial" w:cs="Arial"/>
        </w:rPr>
        <w:t xml:space="preserve"> puede asfixiarse.</w:t>
      </w:r>
    </w:p>
    <w:p w14:paraId="4832F5AA" w14:textId="77777777" w:rsidR="00CF026A" w:rsidRDefault="00CF026A" w:rsidP="00775B39">
      <w:pPr>
        <w:numPr>
          <w:ilvl w:val="0"/>
          <w:numId w:val="3"/>
        </w:numPr>
        <w:tabs>
          <w:tab w:val="left" w:pos="709"/>
        </w:tabs>
        <w:spacing w:after="80" w:line="240" w:lineRule="auto"/>
        <w:ind w:left="714" w:right="-12" w:hanging="357"/>
        <w:jc w:val="both"/>
        <w:rPr>
          <w:rFonts w:ascii="Arial" w:eastAsia="Arial" w:hAnsi="Arial" w:cs="Arial"/>
        </w:rPr>
      </w:pPr>
      <w:r>
        <w:rPr>
          <w:rFonts w:ascii="Arial" w:eastAsia="Arial" w:hAnsi="Arial" w:cs="Arial"/>
        </w:rPr>
        <w:t>No almacenar nada no autorizado por el responsable de la zona.</w:t>
      </w:r>
    </w:p>
    <w:p w14:paraId="6607592A" w14:textId="77777777" w:rsidR="00CF026A" w:rsidRDefault="00CF026A" w:rsidP="00775B39">
      <w:pPr>
        <w:numPr>
          <w:ilvl w:val="0"/>
          <w:numId w:val="3"/>
        </w:numPr>
        <w:tabs>
          <w:tab w:val="left" w:pos="709"/>
        </w:tabs>
        <w:spacing w:after="80" w:line="240" w:lineRule="auto"/>
        <w:ind w:left="714" w:right="-12" w:hanging="357"/>
        <w:jc w:val="both"/>
        <w:rPr>
          <w:rFonts w:ascii="Arial" w:eastAsia="Arial" w:hAnsi="Arial" w:cs="Arial"/>
        </w:rPr>
      </w:pPr>
      <w:r>
        <w:rPr>
          <w:rFonts w:ascii="Arial" w:eastAsia="Arial" w:hAnsi="Arial" w:cs="Arial"/>
        </w:rPr>
        <w:t xml:space="preserve">El cable eléctrico </w:t>
      </w:r>
      <w:proofErr w:type="spellStart"/>
      <w:r>
        <w:rPr>
          <w:rFonts w:ascii="Arial" w:eastAsia="Arial" w:hAnsi="Arial" w:cs="Arial"/>
        </w:rPr>
        <w:t>apantallador</w:t>
      </w:r>
      <w:proofErr w:type="spellEnd"/>
      <w:r>
        <w:rPr>
          <w:rFonts w:ascii="Arial" w:eastAsia="Arial" w:hAnsi="Arial" w:cs="Arial"/>
        </w:rPr>
        <w:t xml:space="preserve"> debe ir separado de los cables de datos.</w:t>
      </w:r>
    </w:p>
    <w:p w14:paraId="42F49B5D" w14:textId="4AE4635C" w:rsidR="00C82F49" w:rsidRDefault="00C82F49">
      <w:pPr>
        <w:rPr>
          <w:rFonts w:ascii="Arial" w:eastAsia="Arial" w:hAnsi="Arial" w:cs="Arial"/>
        </w:rPr>
      </w:pPr>
      <w:r>
        <w:rPr>
          <w:rFonts w:ascii="Arial" w:eastAsia="Arial" w:hAnsi="Arial" w:cs="Arial"/>
        </w:rPr>
        <w:br w:type="page"/>
      </w:r>
    </w:p>
    <w:tbl>
      <w:tblPr>
        <w:tblStyle w:val="Tablaconcuadrcula1"/>
        <w:tblW w:w="0" w:type="auto"/>
        <w:shd w:val="clear" w:color="auto" w:fill="365F91" w:themeFill="accent1" w:themeFillShade="BF"/>
        <w:tblLook w:val="04A0" w:firstRow="1" w:lastRow="0" w:firstColumn="1" w:lastColumn="0" w:noHBand="0" w:noVBand="1"/>
      </w:tblPr>
      <w:tblGrid>
        <w:gridCol w:w="8921"/>
      </w:tblGrid>
      <w:tr w:rsidR="00033C03" w:rsidRPr="00B4457C" w14:paraId="2B4D401E" w14:textId="77777777" w:rsidTr="00C82F49">
        <w:trPr>
          <w:trHeight w:val="536"/>
        </w:trPr>
        <w:tc>
          <w:tcPr>
            <w:tcW w:w="8921" w:type="dxa"/>
            <w:shd w:val="clear" w:color="auto" w:fill="365F91" w:themeFill="accent1" w:themeFillShade="BF"/>
            <w:vAlign w:val="center"/>
          </w:tcPr>
          <w:p w14:paraId="3DB386F5" w14:textId="77777777" w:rsidR="00033C03" w:rsidRPr="00342378" w:rsidRDefault="00033C03" w:rsidP="00033C03">
            <w:pPr>
              <w:pStyle w:val="Prrafodelista"/>
              <w:numPr>
                <w:ilvl w:val="0"/>
                <w:numId w:val="8"/>
              </w:numPr>
              <w:rPr>
                <w:rFonts w:ascii="Tahoma" w:hAnsi="Tahoma" w:cs="Tahoma"/>
                <w:b/>
              </w:rPr>
            </w:pPr>
            <w:proofErr w:type="gramStart"/>
            <w:r>
              <w:rPr>
                <w:rFonts w:ascii="Tahoma" w:hAnsi="Tahoma" w:cs="Tahoma"/>
                <w:b/>
                <w:color w:val="FFFFFF" w:themeColor="background1"/>
              </w:rPr>
              <w:lastRenderedPageBreak/>
              <w:t>Campus ,patios</w:t>
            </w:r>
            <w:proofErr w:type="gramEnd"/>
            <w:r>
              <w:rPr>
                <w:rFonts w:ascii="Tahoma" w:hAnsi="Tahoma" w:cs="Tahoma"/>
                <w:b/>
                <w:color w:val="FFFFFF" w:themeColor="background1"/>
              </w:rPr>
              <w:t xml:space="preserve"> y zonas exteriores.</w:t>
            </w:r>
          </w:p>
        </w:tc>
      </w:tr>
    </w:tbl>
    <w:p w14:paraId="4DA193F1" w14:textId="77777777" w:rsidR="00033C03" w:rsidRDefault="00033C03" w:rsidP="00033C03">
      <w:pPr>
        <w:spacing w:after="0" w:line="240" w:lineRule="auto"/>
        <w:jc w:val="center"/>
        <w:rPr>
          <w:b/>
        </w:rPr>
      </w:pPr>
    </w:p>
    <w:p w14:paraId="4AB5649C" w14:textId="77777777" w:rsidR="00033C03" w:rsidRPr="00033C03" w:rsidRDefault="00033C03" w:rsidP="00033C03">
      <w:pPr>
        <w:spacing w:after="0" w:line="240" w:lineRule="auto"/>
        <w:jc w:val="center"/>
        <w:rPr>
          <w:b/>
        </w:rPr>
      </w:pPr>
      <w:r w:rsidRPr="00033C03">
        <w:rPr>
          <w:b/>
        </w:rPr>
        <w:t xml:space="preserve">RIESGOS DE ACTIVIDADES EN </w:t>
      </w:r>
      <w:proofErr w:type="gramStart"/>
      <w:r w:rsidRPr="00033C03">
        <w:rPr>
          <w:b/>
        </w:rPr>
        <w:t>CAMPUS</w:t>
      </w:r>
      <w:r>
        <w:rPr>
          <w:b/>
        </w:rPr>
        <w:t>,  PATIOS</w:t>
      </w:r>
      <w:proofErr w:type="gramEnd"/>
      <w:r>
        <w:rPr>
          <w:b/>
        </w:rPr>
        <w:t xml:space="preserve"> Y ZONAS EXTERIORES</w:t>
      </w:r>
      <w:r w:rsidRPr="00033C03">
        <w:rPr>
          <w:b/>
        </w:rPr>
        <w:t>.</w:t>
      </w:r>
    </w:p>
    <w:p w14:paraId="2BE18944" w14:textId="77777777" w:rsidR="00033C03" w:rsidRPr="00033C03" w:rsidRDefault="00033C03" w:rsidP="00033C03">
      <w:pPr>
        <w:spacing w:after="0" w:line="240" w:lineRule="auto"/>
        <w:rPr>
          <w:sz w:val="14"/>
        </w:rPr>
      </w:pPr>
    </w:p>
    <w:tbl>
      <w:tblPr>
        <w:tblStyle w:val="Tablaconcuadrcula3"/>
        <w:tblW w:w="0" w:type="auto"/>
        <w:tblLayout w:type="fixed"/>
        <w:tblLook w:val="04A0" w:firstRow="1" w:lastRow="0" w:firstColumn="1" w:lastColumn="0" w:noHBand="0" w:noVBand="1"/>
      </w:tblPr>
      <w:tblGrid>
        <w:gridCol w:w="2977"/>
        <w:gridCol w:w="5602"/>
      </w:tblGrid>
      <w:tr w:rsidR="00CC5303" w:rsidRPr="00033C03" w14:paraId="1C066DF8" w14:textId="77777777" w:rsidTr="00033C03">
        <w:trPr>
          <w:trHeight w:val="164"/>
        </w:trPr>
        <w:tc>
          <w:tcPr>
            <w:tcW w:w="2977" w:type="dxa"/>
            <w:vAlign w:val="center"/>
          </w:tcPr>
          <w:p w14:paraId="065BD251" w14:textId="77777777" w:rsidR="00CC5303" w:rsidRPr="00033C03" w:rsidRDefault="00CC5303" w:rsidP="00033C03">
            <w:pPr>
              <w:jc w:val="center"/>
              <w:rPr>
                <w:b/>
                <w:sz w:val="20"/>
              </w:rPr>
            </w:pPr>
            <w:r w:rsidRPr="00033C03">
              <w:rPr>
                <w:b/>
                <w:sz w:val="20"/>
              </w:rPr>
              <w:t>RIESGO/CAUSA</w:t>
            </w:r>
          </w:p>
        </w:tc>
        <w:tc>
          <w:tcPr>
            <w:tcW w:w="5602" w:type="dxa"/>
            <w:vAlign w:val="center"/>
          </w:tcPr>
          <w:p w14:paraId="0BA03463" w14:textId="77777777" w:rsidR="00CC5303" w:rsidRPr="00033C03" w:rsidRDefault="00CC5303" w:rsidP="00033C03">
            <w:pPr>
              <w:jc w:val="center"/>
              <w:rPr>
                <w:b/>
                <w:sz w:val="20"/>
              </w:rPr>
            </w:pPr>
            <w:r w:rsidRPr="00033C03">
              <w:rPr>
                <w:b/>
                <w:sz w:val="20"/>
              </w:rPr>
              <w:t>MEDIDA CORRECTORA / PREVENTIVA</w:t>
            </w:r>
          </w:p>
        </w:tc>
      </w:tr>
      <w:tr w:rsidR="00CC5303" w:rsidRPr="00033C03" w14:paraId="583C4754" w14:textId="77777777" w:rsidTr="00033C03">
        <w:trPr>
          <w:trHeight w:val="765"/>
        </w:trPr>
        <w:tc>
          <w:tcPr>
            <w:tcW w:w="2977" w:type="dxa"/>
          </w:tcPr>
          <w:p w14:paraId="3DB578D1"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Caída de </w:t>
            </w:r>
            <w:proofErr w:type="gramStart"/>
            <w:r w:rsidRPr="00033C03">
              <w:rPr>
                <w:rFonts w:ascii="Arial" w:eastAsia="Arial" w:hAnsi="Arial" w:cs="Arial"/>
              </w:rPr>
              <w:t>personas  desde</w:t>
            </w:r>
            <w:proofErr w:type="gramEnd"/>
            <w:r w:rsidRPr="00033C03">
              <w:rPr>
                <w:rFonts w:ascii="Arial" w:eastAsia="Arial" w:hAnsi="Arial" w:cs="Arial"/>
              </w:rPr>
              <w:t xml:space="preserve"> equipos de trabajo en altura por condiciones </w:t>
            </w:r>
            <w:proofErr w:type="gramStart"/>
            <w:r w:rsidRPr="00033C03">
              <w:rPr>
                <w:rFonts w:ascii="Arial" w:eastAsia="Arial" w:hAnsi="Arial" w:cs="Arial"/>
              </w:rPr>
              <w:t>meteorológicas  adversas</w:t>
            </w:r>
            <w:proofErr w:type="gramEnd"/>
            <w:r w:rsidRPr="00033C03">
              <w:rPr>
                <w:rFonts w:ascii="Arial" w:eastAsia="Arial" w:hAnsi="Arial" w:cs="Arial"/>
              </w:rPr>
              <w:t xml:space="preserve"> y por la realización de trabajos en altura. Ejemplo poda y reparaciones.</w:t>
            </w:r>
          </w:p>
          <w:p w14:paraId="75E8CCD4" w14:textId="77777777" w:rsidR="00CC5303" w:rsidRPr="00033C03" w:rsidRDefault="00CC5303" w:rsidP="00033C03">
            <w:pPr>
              <w:jc w:val="both"/>
              <w:rPr>
                <w:rFonts w:ascii="Arial" w:eastAsia="Arial" w:hAnsi="Arial" w:cs="Arial"/>
              </w:rPr>
            </w:pPr>
          </w:p>
          <w:p w14:paraId="7F06D839" w14:textId="77777777" w:rsidR="00CC5303" w:rsidRPr="00033C03" w:rsidRDefault="00CC5303" w:rsidP="00033C03">
            <w:pPr>
              <w:jc w:val="both"/>
              <w:rPr>
                <w:rFonts w:ascii="Arial" w:eastAsia="Arial" w:hAnsi="Arial" w:cs="Arial"/>
              </w:rPr>
            </w:pPr>
          </w:p>
          <w:p w14:paraId="44A2029C" w14:textId="77777777" w:rsidR="00CC5303" w:rsidRPr="00033C03" w:rsidRDefault="00CC5303" w:rsidP="00033C03">
            <w:pPr>
              <w:jc w:val="both"/>
              <w:rPr>
                <w:rFonts w:ascii="Arial" w:eastAsia="Arial" w:hAnsi="Arial" w:cs="Arial"/>
              </w:rPr>
            </w:pPr>
          </w:p>
          <w:p w14:paraId="164AF6E9" w14:textId="77777777" w:rsidR="00CC5303" w:rsidRPr="00033C03" w:rsidRDefault="00CC5303" w:rsidP="00033C03">
            <w:pPr>
              <w:jc w:val="both"/>
              <w:rPr>
                <w:rFonts w:ascii="Arial" w:eastAsia="Arial" w:hAnsi="Arial" w:cs="Arial"/>
              </w:rPr>
            </w:pPr>
          </w:p>
          <w:p w14:paraId="54EF131F" w14:textId="77777777" w:rsidR="00CC5303" w:rsidRPr="00033C03" w:rsidRDefault="00CC5303" w:rsidP="00033C03">
            <w:pPr>
              <w:jc w:val="both"/>
              <w:rPr>
                <w:rFonts w:ascii="Arial" w:eastAsia="Arial" w:hAnsi="Arial" w:cs="Arial"/>
              </w:rPr>
            </w:pPr>
          </w:p>
          <w:p w14:paraId="72BD7B3A" w14:textId="77777777" w:rsidR="00CC5303" w:rsidRPr="00033C03" w:rsidRDefault="00CC5303" w:rsidP="00033C03">
            <w:pPr>
              <w:jc w:val="both"/>
              <w:rPr>
                <w:rFonts w:ascii="Arial" w:eastAsia="Arial" w:hAnsi="Arial" w:cs="Arial"/>
              </w:rPr>
            </w:pPr>
          </w:p>
          <w:p w14:paraId="6A2D60A5" w14:textId="77777777" w:rsidR="00CC5303" w:rsidRPr="00033C03" w:rsidRDefault="00CC5303" w:rsidP="00033C03">
            <w:pPr>
              <w:jc w:val="both"/>
              <w:rPr>
                <w:rFonts w:ascii="Arial" w:eastAsia="Arial" w:hAnsi="Arial" w:cs="Arial"/>
              </w:rPr>
            </w:pPr>
          </w:p>
          <w:p w14:paraId="69E18E74" w14:textId="77777777" w:rsidR="00CC5303" w:rsidRPr="00033C03" w:rsidRDefault="00CC5303" w:rsidP="00033C03">
            <w:pPr>
              <w:jc w:val="both"/>
              <w:rPr>
                <w:rFonts w:ascii="Arial" w:eastAsia="Arial" w:hAnsi="Arial" w:cs="Arial"/>
              </w:rPr>
            </w:pPr>
          </w:p>
          <w:p w14:paraId="0D22E34B" w14:textId="77777777" w:rsidR="00CC5303" w:rsidRPr="00033C03" w:rsidRDefault="00CC5303" w:rsidP="00033C03">
            <w:pPr>
              <w:jc w:val="both"/>
              <w:rPr>
                <w:rFonts w:ascii="Arial" w:eastAsia="Arial" w:hAnsi="Arial" w:cs="Arial"/>
              </w:rPr>
            </w:pPr>
          </w:p>
          <w:p w14:paraId="0E765DFC"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Suelos de cristal, resistencia de los suelos de edificios con sótanos debajo. </w:t>
            </w:r>
          </w:p>
        </w:tc>
        <w:tc>
          <w:tcPr>
            <w:tcW w:w="5602" w:type="dxa"/>
          </w:tcPr>
          <w:p w14:paraId="6E0046B0" w14:textId="77777777" w:rsidR="00CC5303" w:rsidRPr="00033C03" w:rsidRDefault="00CC5303" w:rsidP="00033C03">
            <w:pPr>
              <w:jc w:val="both"/>
              <w:rPr>
                <w:rFonts w:ascii="Arial" w:eastAsia="Arial" w:hAnsi="Arial" w:cs="Arial"/>
              </w:rPr>
            </w:pPr>
            <w:r w:rsidRPr="00033C03">
              <w:rPr>
                <w:rFonts w:ascii="Arial" w:eastAsia="Arial" w:hAnsi="Arial" w:cs="Arial"/>
              </w:rPr>
              <w:t>No se trabajará en altura mientras dure la situación meteorológica adversa.</w:t>
            </w:r>
          </w:p>
          <w:p w14:paraId="1BA4CC58" w14:textId="77777777" w:rsidR="00CC5303" w:rsidRPr="00033C03" w:rsidRDefault="00CC5303" w:rsidP="00033C03">
            <w:pPr>
              <w:spacing w:before="100" w:beforeAutospacing="1" w:after="100" w:afterAutospacing="1"/>
              <w:jc w:val="both"/>
              <w:rPr>
                <w:rFonts w:ascii="Arial" w:eastAsia="Arial" w:hAnsi="Arial" w:cs="Arial"/>
              </w:rPr>
            </w:pPr>
            <w:r w:rsidRPr="00033C03">
              <w:rPr>
                <w:rFonts w:ascii="Arial" w:eastAsia="Arial" w:hAnsi="Arial" w:cs="Arial"/>
              </w:rPr>
              <w:t xml:space="preserve">Se deberán tomar las medidas de prevención necesarias para evitar la caída de personas (barandillas, tapar huecos etc.). Preferiblemente se realizarán estos trabajos sobre plataforma elevadora </w:t>
            </w:r>
            <w:proofErr w:type="gramStart"/>
            <w:r w:rsidRPr="00033C03">
              <w:rPr>
                <w:rFonts w:ascii="Arial" w:eastAsia="Arial" w:hAnsi="Arial" w:cs="Arial"/>
              </w:rPr>
              <w:t>o  andamios</w:t>
            </w:r>
            <w:proofErr w:type="gramEnd"/>
            <w:r w:rsidRPr="00033C03">
              <w:rPr>
                <w:rFonts w:ascii="Arial" w:eastAsia="Arial" w:hAnsi="Arial" w:cs="Arial"/>
              </w:rPr>
              <w:t xml:space="preserve"> que cumplan con los requisitos establecidos en las normas de aplicación y R.D. 2177/2004. Cuando no sea posible se adoptarán medidas de protección adicionales, protección hueco escalera, arnés de seguridad anclado a punto fijo, etc.). Si hay que subir a más de 2 metros de altura utilizar arnés de seguridad, sin perjuicio de la complementariedad de las medidas de protección colectiva. </w:t>
            </w:r>
          </w:p>
          <w:p w14:paraId="1C400FEE" w14:textId="77777777" w:rsidR="00CC5303" w:rsidRPr="00033C03" w:rsidRDefault="00CC5303" w:rsidP="00033C03">
            <w:pPr>
              <w:jc w:val="both"/>
              <w:rPr>
                <w:rFonts w:ascii="Arial" w:eastAsia="Arial" w:hAnsi="Arial" w:cs="Arial"/>
              </w:rPr>
            </w:pPr>
            <w:r w:rsidRPr="00033C03">
              <w:rPr>
                <w:rFonts w:ascii="Arial" w:eastAsia="Arial" w:hAnsi="Arial" w:cs="Arial"/>
              </w:rPr>
              <w:t>Antes de colocar cualquier elemento pesado sobre un suelo comprobar si su resistencia es suficiente.</w:t>
            </w:r>
          </w:p>
          <w:p w14:paraId="60AFEDA2" w14:textId="77777777" w:rsidR="00CC5303" w:rsidRPr="00033C03" w:rsidRDefault="00CC5303" w:rsidP="00033C03">
            <w:pPr>
              <w:jc w:val="both"/>
              <w:rPr>
                <w:rFonts w:ascii="Arial" w:eastAsia="Arial" w:hAnsi="Arial" w:cs="Arial"/>
              </w:rPr>
            </w:pPr>
          </w:p>
        </w:tc>
      </w:tr>
      <w:tr w:rsidR="00CC5303" w:rsidRPr="00033C03" w14:paraId="1AD6EA6D" w14:textId="77777777" w:rsidTr="00033C03">
        <w:trPr>
          <w:trHeight w:val="765"/>
        </w:trPr>
        <w:tc>
          <w:tcPr>
            <w:tcW w:w="2977" w:type="dxa"/>
          </w:tcPr>
          <w:p w14:paraId="1B893570" w14:textId="77777777" w:rsidR="00CC5303" w:rsidRPr="00033C03" w:rsidRDefault="00CC5303" w:rsidP="00033C03">
            <w:pPr>
              <w:jc w:val="both"/>
              <w:rPr>
                <w:rFonts w:ascii="Arial" w:eastAsia="Arial" w:hAnsi="Arial" w:cs="Arial"/>
              </w:rPr>
            </w:pPr>
            <w:r w:rsidRPr="00033C03">
              <w:rPr>
                <w:rFonts w:ascii="Arial" w:eastAsia="Arial" w:hAnsi="Arial" w:cs="Arial"/>
              </w:rPr>
              <w:t>Choques y golpes con bolardos, en zonas de paso de color negro</w:t>
            </w:r>
          </w:p>
        </w:tc>
        <w:tc>
          <w:tcPr>
            <w:tcW w:w="5602" w:type="dxa"/>
          </w:tcPr>
          <w:p w14:paraId="79D3CDF2"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Bolardos jardín en zonas de paso deben ser visibles </w:t>
            </w:r>
            <w:proofErr w:type="gramStart"/>
            <w:r w:rsidRPr="00033C03">
              <w:rPr>
                <w:rFonts w:ascii="Arial" w:eastAsia="Arial" w:hAnsi="Arial" w:cs="Arial"/>
              </w:rPr>
              <w:t>o  estar</w:t>
            </w:r>
            <w:proofErr w:type="gramEnd"/>
            <w:r w:rsidRPr="00033C03">
              <w:rPr>
                <w:rFonts w:ascii="Arial" w:eastAsia="Arial" w:hAnsi="Arial" w:cs="Arial"/>
              </w:rPr>
              <w:t xml:space="preserve"> señalizados con banda amarilla y negra o eliminarlos. Se </w:t>
            </w:r>
            <w:proofErr w:type="gramStart"/>
            <w:r w:rsidRPr="00033C03">
              <w:rPr>
                <w:rFonts w:ascii="Arial" w:eastAsia="Arial" w:hAnsi="Arial" w:cs="Arial"/>
              </w:rPr>
              <w:t>garantizara</w:t>
            </w:r>
            <w:proofErr w:type="gramEnd"/>
            <w:r w:rsidRPr="00033C03">
              <w:rPr>
                <w:rFonts w:ascii="Arial" w:eastAsia="Arial" w:hAnsi="Arial" w:cs="Arial"/>
              </w:rPr>
              <w:t xml:space="preserve"> suficiente iluminación.</w:t>
            </w:r>
          </w:p>
          <w:p w14:paraId="4D90A8F6" w14:textId="77777777" w:rsidR="00CC5303" w:rsidRPr="00033C03" w:rsidRDefault="00CC5303" w:rsidP="00033C03">
            <w:pPr>
              <w:jc w:val="both"/>
              <w:rPr>
                <w:rFonts w:ascii="Arial" w:eastAsia="Arial" w:hAnsi="Arial" w:cs="Arial"/>
              </w:rPr>
            </w:pPr>
          </w:p>
          <w:p w14:paraId="41AEBC82" w14:textId="77777777" w:rsidR="00CC5303" w:rsidRPr="00033C03" w:rsidRDefault="00CC5303" w:rsidP="00033C03">
            <w:pPr>
              <w:jc w:val="both"/>
              <w:rPr>
                <w:rFonts w:ascii="Arial" w:eastAsia="Arial" w:hAnsi="Arial" w:cs="Arial"/>
              </w:rPr>
            </w:pPr>
          </w:p>
          <w:p w14:paraId="6782AA94" w14:textId="77777777" w:rsidR="00CC5303" w:rsidRPr="00033C03" w:rsidRDefault="00CC5303" w:rsidP="00033C03">
            <w:pPr>
              <w:jc w:val="both"/>
              <w:rPr>
                <w:rFonts w:ascii="Arial" w:eastAsia="Arial" w:hAnsi="Arial" w:cs="Arial"/>
              </w:rPr>
            </w:pPr>
          </w:p>
        </w:tc>
      </w:tr>
      <w:tr w:rsidR="00CC5303" w:rsidRPr="00033C03" w14:paraId="25A26C09" w14:textId="77777777" w:rsidTr="00033C03">
        <w:trPr>
          <w:trHeight w:val="765"/>
        </w:trPr>
        <w:tc>
          <w:tcPr>
            <w:tcW w:w="2977" w:type="dxa"/>
          </w:tcPr>
          <w:p w14:paraId="41EC1856"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Caída al mismo nivel por Suelo en mal estado, irregular, desniveles o húmedo deslizante </w:t>
            </w:r>
            <w:proofErr w:type="gramStart"/>
            <w:r w:rsidRPr="00033C03">
              <w:rPr>
                <w:rFonts w:ascii="Arial" w:eastAsia="Arial" w:hAnsi="Arial" w:cs="Arial"/>
              </w:rPr>
              <w:t>o  por</w:t>
            </w:r>
            <w:proofErr w:type="gramEnd"/>
            <w:r w:rsidRPr="00033C03">
              <w:rPr>
                <w:rFonts w:ascii="Arial" w:eastAsia="Arial" w:hAnsi="Arial" w:cs="Arial"/>
              </w:rPr>
              <w:t xml:space="preserve"> basura, ramas o hojas en las zonas de paso.</w:t>
            </w:r>
          </w:p>
        </w:tc>
        <w:tc>
          <w:tcPr>
            <w:tcW w:w="5602" w:type="dxa"/>
          </w:tcPr>
          <w:p w14:paraId="196E72B0" w14:textId="77777777" w:rsidR="00CC5303" w:rsidRPr="00033C03" w:rsidRDefault="00CC5303" w:rsidP="00033C03">
            <w:pPr>
              <w:jc w:val="both"/>
              <w:rPr>
                <w:rFonts w:ascii="Arial" w:eastAsia="Arial" w:hAnsi="Arial" w:cs="Arial"/>
              </w:rPr>
            </w:pPr>
            <w:r w:rsidRPr="00033C03">
              <w:rPr>
                <w:rFonts w:ascii="Arial" w:eastAsia="Arial" w:hAnsi="Arial" w:cs="Arial"/>
              </w:rPr>
              <w:t>Se debe garantizar la estabilidad del suelo cuando entren vehículos pesados, igualmente se evitará el paso de vehículos pesados sobre arquetas. Los vehículos pesados deben entrar con procedimiento de trabajo seguro.</w:t>
            </w:r>
          </w:p>
          <w:p w14:paraId="3D327C71" w14:textId="77777777" w:rsidR="00CC5303" w:rsidRPr="00033C03" w:rsidRDefault="00CC5303" w:rsidP="00033C03">
            <w:pPr>
              <w:jc w:val="both"/>
              <w:rPr>
                <w:rFonts w:ascii="Arial" w:eastAsia="Arial" w:hAnsi="Arial" w:cs="Arial"/>
              </w:rPr>
            </w:pPr>
            <w:r w:rsidRPr="00033C03">
              <w:rPr>
                <w:rFonts w:ascii="Arial" w:eastAsia="Arial" w:hAnsi="Arial" w:cs="Arial"/>
              </w:rPr>
              <w:t>No pasar por los cristales del suelo sobre todo si están húmedos, suelos irregulares o desniveles. Avisar de las deficiencias en el suelo o su entorno a la Unidad Técnica.</w:t>
            </w:r>
          </w:p>
          <w:p w14:paraId="54DCBEDC" w14:textId="77777777" w:rsidR="00CC5303" w:rsidRPr="00033C03" w:rsidRDefault="00CC5303" w:rsidP="00033C03">
            <w:pPr>
              <w:jc w:val="both"/>
              <w:rPr>
                <w:rFonts w:ascii="Arial" w:eastAsia="Arial" w:hAnsi="Arial" w:cs="Arial"/>
              </w:rPr>
            </w:pPr>
          </w:p>
          <w:p w14:paraId="3392E686" w14:textId="77777777" w:rsidR="00CC5303" w:rsidRPr="00033C03" w:rsidRDefault="00CC5303" w:rsidP="00033C03">
            <w:pPr>
              <w:jc w:val="both"/>
              <w:rPr>
                <w:rFonts w:ascii="Arial" w:eastAsia="Arial" w:hAnsi="Arial" w:cs="Arial"/>
              </w:rPr>
            </w:pPr>
            <w:r w:rsidRPr="00033C03">
              <w:rPr>
                <w:rFonts w:ascii="Arial" w:eastAsia="Arial" w:hAnsi="Arial" w:cs="Arial"/>
              </w:rPr>
              <w:t>Mantener orden y limpieza. Usar papeleras.</w:t>
            </w:r>
          </w:p>
        </w:tc>
      </w:tr>
      <w:tr w:rsidR="00CC5303" w:rsidRPr="00033C03" w14:paraId="11F76108" w14:textId="77777777" w:rsidTr="00033C03">
        <w:trPr>
          <w:trHeight w:val="765"/>
        </w:trPr>
        <w:tc>
          <w:tcPr>
            <w:tcW w:w="2977" w:type="dxa"/>
          </w:tcPr>
          <w:p w14:paraId="63176870" w14:textId="77777777" w:rsidR="00CC5303" w:rsidRPr="00033C03" w:rsidRDefault="00CC5303" w:rsidP="00033C03">
            <w:pPr>
              <w:jc w:val="both"/>
              <w:rPr>
                <w:rFonts w:ascii="Arial" w:eastAsia="Arial" w:hAnsi="Arial" w:cs="Arial"/>
              </w:rPr>
            </w:pPr>
            <w:r w:rsidRPr="00033C03">
              <w:rPr>
                <w:rFonts w:ascii="Arial" w:eastAsia="Arial" w:hAnsi="Arial" w:cs="Arial"/>
              </w:rPr>
              <w:t>Caída de Ramas de árboles, carteles o estructuras de cubiertas, cargas suspendidas por condiciones meteorológicas adversas.</w:t>
            </w:r>
          </w:p>
          <w:p w14:paraId="140E825B" w14:textId="77777777" w:rsidR="00CC5303" w:rsidRPr="00033C03" w:rsidRDefault="00CC5303" w:rsidP="00033C03">
            <w:pPr>
              <w:jc w:val="both"/>
              <w:rPr>
                <w:rFonts w:ascii="Arial" w:eastAsia="Arial" w:hAnsi="Arial" w:cs="Arial"/>
              </w:rPr>
            </w:pPr>
          </w:p>
          <w:p w14:paraId="0BABA598" w14:textId="77777777" w:rsidR="00CC5303" w:rsidRPr="00033C03" w:rsidRDefault="00CC5303" w:rsidP="00033C03">
            <w:pPr>
              <w:jc w:val="both"/>
              <w:rPr>
                <w:rFonts w:ascii="Arial" w:eastAsia="Arial" w:hAnsi="Arial" w:cs="Arial"/>
              </w:rPr>
            </w:pPr>
          </w:p>
        </w:tc>
        <w:tc>
          <w:tcPr>
            <w:tcW w:w="5602" w:type="dxa"/>
          </w:tcPr>
          <w:p w14:paraId="52FC651A" w14:textId="77777777" w:rsidR="00CC5303" w:rsidRPr="00033C03" w:rsidRDefault="00CC5303" w:rsidP="00033C03">
            <w:pPr>
              <w:jc w:val="both"/>
              <w:rPr>
                <w:rFonts w:ascii="Arial" w:eastAsia="Arial" w:hAnsi="Arial" w:cs="Arial"/>
              </w:rPr>
            </w:pPr>
            <w:r w:rsidRPr="00033C03">
              <w:rPr>
                <w:rFonts w:ascii="Arial" w:eastAsia="Arial" w:hAnsi="Arial" w:cs="Arial"/>
              </w:rPr>
              <w:t>Programa de Poda de árboles</w:t>
            </w:r>
          </w:p>
          <w:p w14:paraId="37BF68B8" w14:textId="77777777" w:rsidR="00CC5303" w:rsidRPr="00033C03" w:rsidRDefault="00CC5303" w:rsidP="00033C03">
            <w:pPr>
              <w:jc w:val="both"/>
              <w:rPr>
                <w:rFonts w:ascii="Arial" w:eastAsia="Arial" w:hAnsi="Arial" w:cs="Arial"/>
              </w:rPr>
            </w:pPr>
            <w:r w:rsidRPr="00033C03">
              <w:rPr>
                <w:rFonts w:ascii="Arial" w:eastAsia="Arial" w:hAnsi="Arial" w:cs="Arial"/>
              </w:rPr>
              <w:t>Revisión periódica condiciones de seguridad de dichas estructuras. Revisión después de las condiciones meteorológicas adversas.</w:t>
            </w:r>
          </w:p>
          <w:p w14:paraId="45211F41" w14:textId="77777777" w:rsidR="00CC5303" w:rsidRPr="00033C03" w:rsidRDefault="00CC5303" w:rsidP="00033C03">
            <w:pPr>
              <w:jc w:val="both"/>
              <w:rPr>
                <w:rFonts w:ascii="Arial" w:eastAsia="Arial" w:hAnsi="Arial" w:cs="Arial"/>
              </w:rPr>
            </w:pPr>
            <w:r w:rsidRPr="00033C03">
              <w:rPr>
                <w:rFonts w:ascii="Arial" w:eastAsia="Arial" w:hAnsi="Arial" w:cs="Arial"/>
              </w:rPr>
              <w:t>No manejar cargas o personas suspendidas con condiciones meteorológicas adversas extremas: poca visibilidad, mucho viento. Lluvia etc.</w:t>
            </w:r>
          </w:p>
          <w:p w14:paraId="22B8D43C"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Se balizará la zona de </w:t>
            </w:r>
            <w:proofErr w:type="gramStart"/>
            <w:r w:rsidRPr="00033C03">
              <w:rPr>
                <w:rFonts w:ascii="Arial" w:eastAsia="Arial" w:hAnsi="Arial" w:cs="Arial"/>
              </w:rPr>
              <w:t>riesgo( roja</w:t>
            </w:r>
            <w:proofErr w:type="gramEnd"/>
            <w:r w:rsidRPr="00033C03">
              <w:rPr>
                <w:rFonts w:ascii="Arial" w:eastAsia="Arial" w:hAnsi="Arial" w:cs="Arial"/>
              </w:rPr>
              <w:t xml:space="preserve"> blanca) hasta que se arregle.</w:t>
            </w:r>
          </w:p>
          <w:p w14:paraId="27B2D08C" w14:textId="77777777" w:rsidR="00CC5303" w:rsidRPr="00033C03" w:rsidRDefault="00CC5303" w:rsidP="00033C03">
            <w:pPr>
              <w:jc w:val="both"/>
              <w:rPr>
                <w:rFonts w:ascii="Arial" w:eastAsia="Arial" w:hAnsi="Arial" w:cs="Arial"/>
              </w:rPr>
            </w:pPr>
            <w:r w:rsidRPr="00033C03">
              <w:rPr>
                <w:rFonts w:ascii="Arial" w:eastAsia="Arial" w:hAnsi="Arial" w:cs="Arial"/>
              </w:rPr>
              <w:t>.</w:t>
            </w:r>
          </w:p>
        </w:tc>
      </w:tr>
      <w:tr w:rsidR="00CC5303" w:rsidRPr="00033C03" w14:paraId="366ED44E" w14:textId="77777777" w:rsidTr="00033C03">
        <w:trPr>
          <w:trHeight w:val="765"/>
        </w:trPr>
        <w:tc>
          <w:tcPr>
            <w:tcW w:w="2977" w:type="dxa"/>
          </w:tcPr>
          <w:p w14:paraId="5A521F09" w14:textId="77777777" w:rsidR="00CC5303" w:rsidRPr="00033C03" w:rsidRDefault="00CC5303" w:rsidP="00033C03">
            <w:pPr>
              <w:jc w:val="both"/>
              <w:rPr>
                <w:rFonts w:ascii="Arial" w:eastAsia="Arial" w:hAnsi="Arial" w:cs="Arial"/>
              </w:rPr>
            </w:pPr>
            <w:r w:rsidRPr="00033C03">
              <w:rPr>
                <w:rFonts w:ascii="Arial" w:eastAsia="Arial" w:hAnsi="Arial" w:cs="Arial"/>
              </w:rPr>
              <w:lastRenderedPageBreak/>
              <w:t>Golpes o choques con mobiliario urbano en zonas de paso.</w:t>
            </w:r>
          </w:p>
        </w:tc>
        <w:tc>
          <w:tcPr>
            <w:tcW w:w="5602" w:type="dxa"/>
          </w:tcPr>
          <w:p w14:paraId="1B7D7FC7" w14:textId="77777777" w:rsidR="00CC5303" w:rsidRPr="00033C03" w:rsidRDefault="00CC5303" w:rsidP="00033C03">
            <w:pPr>
              <w:jc w:val="both"/>
              <w:rPr>
                <w:rFonts w:ascii="Arial" w:eastAsia="Arial" w:hAnsi="Arial" w:cs="Arial"/>
              </w:rPr>
            </w:pPr>
            <w:r w:rsidRPr="00033C03">
              <w:rPr>
                <w:rFonts w:ascii="Arial" w:eastAsia="Arial" w:hAnsi="Arial" w:cs="Arial"/>
              </w:rPr>
              <w:t>La sujeción y estado del mobiliario urbano debe revisarse periódicamente y no invadir zonas de paso. Se garantizará una buena iluminación y señalización en caso necesario.</w:t>
            </w:r>
          </w:p>
          <w:p w14:paraId="389BB129" w14:textId="77777777" w:rsidR="00CC5303" w:rsidRPr="00033C03" w:rsidRDefault="00CC5303" w:rsidP="00033C03">
            <w:pPr>
              <w:jc w:val="both"/>
              <w:rPr>
                <w:rFonts w:ascii="Arial" w:eastAsia="Arial" w:hAnsi="Arial" w:cs="Arial"/>
              </w:rPr>
            </w:pPr>
          </w:p>
          <w:p w14:paraId="47E850C1" w14:textId="77777777" w:rsidR="00CC5303" w:rsidRPr="00033C03" w:rsidRDefault="00CC5303" w:rsidP="00033C03">
            <w:pPr>
              <w:jc w:val="both"/>
              <w:rPr>
                <w:rFonts w:ascii="Arial" w:eastAsia="Arial" w:hAnsi="Arial" w:cs="Arial"/>
              </w:rPr>
            </w:pPr>
          </w:p>
        </w:tc>
      </w:tr>
      <w:tr w:rsidR="00CC5303" w:rsidRPr="00033C03" w14:paraId="7D0B24E7" w14:textId="77777777" w:rsidTr="00033C03">
        <w:trPr>
          <w:trHeight w:val="765"/>
        </w:trPr>
        <w:tc>
          <w:tcPr>
            <w:tcW w:w="2977" w:type="dxa"/>
          </w:tcPr>
          <w:p w14:paraId="54D38628" w14:textId="77777777" w:rsidR="00CC5303" w:rsidRPr="00033C03" w:rsidRDefault="00CC5303" w:rsidP="00033C03">
            <w:pPr>
              <w:jc w:val="both"/>
              <w:rPr>
                <w:rFonts w:ascii="Arial" w:eastAsia="Arial" w:hAnsi="Arial" w:cs="Arial"/>
              </w:rPr>
            </w:pPr>
            <w:r w:rsidRPr="00033C03">
              <w:rPr>
                <w:rFonts w:ascii="Arial" w:eastAsia="Arial" w:hAnsi="Arial" w:cs="Arial"/>
              </w:rPr>
              <w:t>Dificultad de acceso del camión de los Bomberos en ETSINO y Aulario General, patios interiores.</w:t>
            </w:r>
          </w:p>
        </w:tc>
        <w:tc>
          <w:tcPr>
            <w:tcW w:w="5602" w:type="dxa"/>
          </w:tcPr>
          <w:p w14:paraId="51CE93DB" w14:textId="77777777" w:rsidR="00CC5303" w:rsidRPr="00033C03" w:rsidRDefault="00CC5303" w:rsidP="00033C03">
            <w:pPr>
              <w:jc w:val="both"/>
              <w:rPr>
                <w:rFonts w:ascii="Arial" w:eastAsia="Arial" w:hAnsi="Arial" w:cs="Arial"/>
              </w:rPr>
            </w:pPr>
            <w:r w:rsidRPr="00033C03">
              <w:rPr>
                <w:rFonts w:ascii="Arial" w:eastAsia="Arial" w:hAnsi="Arial" w:cs="Arial"/>
              </w:rPr>
              <w:t>Advertir a bomberos que puede haber árboles, farolas, elementos decorativos, cables aéreos que pueden dificultar su acceso y maniobrabilidad y provocar choques.</w:t>
            </w:r>
          </w:p>
        </w:tc>
      </w:tr>
      <w:tr w:rsidR="00CC5303" w:rsidRPr="00033C03" w14:paraId="0E7A898D" w14:textId="77777777" w:rsidTr="00033C03">
        <w:trPr>
          <w:trHeight w:val="765"/>
        </w:trPr>
        <w:tc>
          <w:tcPr>
            <w:tcW w:w="2977" w:type="dxa"/>
          </w:tcPr>
          <w:p w14:paraId="2F93A4C9" w14:textId="77777777" w:rsidR="00CC5303" w:rsidRPr="00033C03" w:rsidRDefault="00CC5303" w:rsidP="00033C03">
            <w:pPr>
              <w:jc w:val="both"/>
              <w:rPr>
                <w:rFonts w:ascii="Arial" w:eastAsia="Arial" w:hAnsi="Arial" w:cs="Arial"/>
              </w:rPr>
            </w:pPr>
            <w:r w:rsidRPr="00033C03">
              <w:rPr>
                <w:rFonts w:ascii="Arial" w:eastAsia="Arial" w:hAnsi="Arial" w:cs="Arial"/>
              </w:rPr>
              <w:t>Atrapamiento por puertas automáticas exteriores.</w:t>
            </w:r>
          </w:p>
        </w:tc>
        <w:tc>
          <w:tcPr>
            <w:tcW w:w="5602" w:type="dxa"/>
          </w:tcPr>
          <w:p w14:paraId="4E257807" w14:textId="77777777" w:rsidR="00CC5303" w:rsidRPr="00033C03" w:rsidRDefault="00CC5303" w:rsidP="00033C03">
            <w:pPr>
              <w:jc w:val="both"/>
              <w:rPr>
                <w:rFonts w:ascii="Arial" w:eastAsia="Arial" w:hAnsi="Arial" w:cs="Arial"/>
              </w:rPr>
            </w:pPr>
            <w:r w:rsidRPr="00033C03">
              <w:rPr>
                <w:rFonts w:ascii="Arial" w:eastAsia="Arial" w:hAnsi="Arial" w:cs="Arial"/>
              </w:rPr>
              <w:t>Revisión periódica de los sensores y funcionamiento de las puertas automáticas según indicaciones del fabricante.</w:t>
            </w:r>
          </w:p>
        </w:tc>
      </w:tr>
      <w:tr w:rsidR="00CC5303" w:rsidRPr="00033C03" w14:paraId="7F7EF1B9" w14:textId="77777777" w:rsidTr="00033C03">
        <w:trPr>
          <w:trHeight w:val="765"/>
        </w:trPr>
        <w:tc>
          <w:tcPr>
            <w:tcW w:w="2977" w:type="dxa"/>
          </w:tcPr>
          <w:p w14:paraId="0DFB9402"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Altas temperaturas en estaciones calurosas </w:t>
            </w:r>
            <w:proofErr w:type="gramStart"/>
            <w:r w:rsidRPr="00033C03">
              <w:rPr>
                <w:rFonts w:ascii="Arial" w:eastAsia="Arial" w:hAnsi="Arial" w:cs="Arial"/>
              </w:rPr>
              <w:t>al  trabajar</w:t>
            </w:r>
            <w:proofErr w:type="gramEnd"/>
            <w:r w:rsidRPr="00033C03">
              <w:rPr>
                <w:rFonts w:ascii="Arial" w:eastAsia="Arial" w:hAnsi="Arial" w:cs="Arial"/>
              </w:rPr>
              <w:t xml:space="preserve"> a la intemperie. Bajas temperaturas en invierno.</w:t>
            </w:r>
          </w:p>
        </w:tc>
        <w:tc>
          <w:tcPr>
            <w:tcW w:w="5602" w:type="dxa"/>
          </w:tcPr>
          <w:p w14:paraId="0769C388"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Evitar la exposición </w:t>
            </w:r>
            <w:proofErr w:type="gramStart"/>
            <w:r w:rsidRPr="00033C03">
              <w:rPr>
                <w:rFonts w:ascii="Arial" w:eastAsia="Arial" w:hAnsi="Arial" w:cs="Arial"/>
              </w:rPr>
              <w:t>continua  al</w:t>
            </w:r>
            <w:proofErr w:type="gramEnd"/>
            <w:r w:rsidRPr="00033C03">
              <w:rPr>
                <w:rFonts w:ascii="Arial" w:eastAsia="Arial" w:hAnsi="Arial" w:cs="Arial"/>
              </w:rPr>
              <w:t xml:space="preserve"> </w:t>
            </w:r>
            <w:proofErr w:type="gramStart"/>
            <w:r w:rsidRPr="00033C03">
              <w:rPr>
                <w:rFonts w:ascii="Arial" w:eastAsia="Arial" w:hAnsi="Arial" w:cs="Arial"/>
              </w:rPr>
              <w:t>sol  con</w:t>
            </w:r>
            <w:proofErr w:type="gramEnd"/>
            <w:r w:rsidRPr="00033C03">
              <w:rPr>
                <w:rFonts w:ascii="Arial" w:eastAsia="Arial" w:hAnsi="Arial" w:cs="Arial"/>
              </w:rPr>
              <w:t xml:space="preserve"> temperaturas altas, tomar medidas preventivas para reducir el estrés </w:t>
            </w:r>
            <w:proofErr w:type="gramStart"/>
            <w:r w:rsidRPr="00033C03">
              <w:rPr>
                <w:rFonts w:ascii="Arial" w:eastAsia="Arial" w:hAnsi="Arial" w:cs="Arial"/>
              </w:rPr>
              <w:t>térmico(</w:t>
            </w:r>
            <w:proofErr w:type="gramEnd"/>
            <w:r w:rsidRPr="00033C03">
              <w:rPr>
                <w:rFonts w:ascii="Arial" w:eastAsia="Arial" w:hAnsi="Arial" w:cs="Arial"/>
              </w:rPr>
              <w:t xml:space="preserve">suministro de </w:t>
            </w:r>
            <w:proofErr w:type="gramStart"/>
            <w:r w:rsidRPr="00033C03">
              <w:rPr>
                <w:rFonts w:ascii="Arial" w:eastAsia="Arial" w:hAnsi="Arial" w:cs="Arial"/>
              </w:rPr>
              <w:t>agua ,</w:t>
            </w:r>
            <w:proofErr w:type="gramEnd"/>
            <w:r w:rsidRPr="00033C03">
              <w:rPr>
                <w:rFonts w:ascii="Arial" w:eastAsia="Arial" w:hAnsi="Arial" w:cs="Arial"/>
              </w:rPr>
              <w:t xml:space="preserve"> gorras, pausas de </w:t>
            </w:r>
            <w:proofErr w:type="spellStart"/>
            <w:proofErr w:type="gramStart"/>
            <w:r w:rsidRPr="00033C03">
              <w:rPr>
                <w:rFonts w:ascii="Arial" w:eastAsia="Arial" w:hAnsi="Arial" w:cs="Arial"/>
              </w:rPr>
              <w:t>trabajo,etc</w:t>
            </w:r>
            <w:proofErr w:type="spellEnd"/>
            <w:proofErr w:type="gramEnd"/>
            <w:r w:rsidRPr="00033C03">
              <w:rPr>
                <w:rFonts w:ascii="Arial" w:eastAsia="Arial" w:hAnsi="Arial" w:cs="Arial"/>
              </w:rPr>
              <w:t>). En caso de bajas temperaturas llevar ropa de abrigo.</w:t>
            </w:r>
          </w:p>
        </w:tc>
      </w:tr>
      <w:tr w:rsidR="00CC5303" w:rsidRPr="00033C03" w14:paraId="2AFB5508" w14:textId="77777777" w:rsidTr="00033C03">
        <w:trPr>
          <w:trHeight w:val="765"/>
        </w:trPr>
        <w:tc>
          <w:tcPr>
            <w:tcW w:w="2977" w:type="dxa"/>
          </w:tcPr>
          <w:p w14:paraId="440C44B0"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Contacto eléctrico. Instalaciones </w:t>
            </w:r>
            <w:proofErr w:type="gramStart"/>
            <w:r w:rsidRPr="00033C03">
              <w:rPr>
                <w:rFonts w:ascii="Arial" w:eastAsia="Arial" w:hAnsi="Arial" w:cs="Arial"/>
              </w:rPr>
              <w:t>eléctricas  expuestas</w:t>
            </w:r>
            <w:proofErr w:type="gramEnd"/>
            <w:r w:rsidRPr="00033C03">
              <w:rPr>
                <w:rFonts w:ascii="Arial" w:eastAsia="Arial" w:hAnsi="Arial" w:cs="Arial"/>
              </w:rPr>
              <w:t xml:space="preserve"> a la intemperie con fallo de aislamiento.</w:t>
            </w:r>
          </w:p>
        </w:tc>
        <w:tc>
          <w:tcPr>
            <w:tcW w:w="5602" w:type="dxa"/>
          </w:tcPr>
          <w:p w14:paraId="25B3DECB" w14:textId="77777777" w:rsidR="00CC5303" w:rsidRPr="00033C03" w:rsidRDefault="00CC5303" w:rsidP="00C82F49">
            <w:pPr>
              <w:spacing w:after="40"/>
              <w:jc w:val="both"/>
              <w:rPr>
                <w:rFonts w:ascii="Arial" w:eastAsia="Arial" w:hAnsi="Arial" w:cs="Arial"/>
              </w:rPr>
            </w:pPr>
            <w:r w:rsidRPr="00033C03">
              <w:rPr>
                <w:rFonts w:ascii="Arial" w:eastAsia="Arial" w:hAnsi="Arial" w:cs="Arial"/>
              </w:rPr>
              <w:t xml:space="preserve">Los cuadros </w:t>
            </w:r>
            <w:proofErr w:type="gramStart"/>
            <w:r w:rsidRPr="00033C03">
              <w:rPr>
                <w:rFonts w:ascii="Arial" w:eastAsia="Arial" w:hAnsi="Arial" w:cs="Arial"/>
              </w:rPr>
              <w:t>eléctricos  y</w:t>
            </w:r>
            <w:proofErr w:type="gramEnd"/>
            <w:r w:rsidRPr="00033C03">
              <w:rPr>
                <w:rFonts w:ascii="Arial" w:eastAsia="Arial" w:hAnsi="Arial" w:cs="Arial"/>
              </w:rPr>
              <w:t xml:space="preserve"> tomas de corriente deben ser normalizados para estar a la intemperie con interruptores diferenciales en todos los circuitos con sensibilidad adecuada al tipo </w:t>
            </w:r>
            <w:proofErr w:type="gramStart"/>
            <w:r w:rsidRPr="00033C03">
              <w:rPr>
                <w:rFonts w:ascii="Arial" w:eastAsia="Arial" w:hAnsi="Arial" w:cs="Arial"/>
              </w:rPr>
              <w:t>de  instalación</w:t>
            </w:r>
            <w:proofErr w:type="gramEnd"/>
            <w:r w:rsidRPr="00033C03">
              <w:rPr>
                <w:rFonts w:ascii="Arial" w:eastAsia="Arial" w:hAnsi="Arial" w:cs="Arial"/>
              </w:rPr>
              <w:t>.</w:t>
            </w:r>
          </w:p>
          <w:p w14:paraId="0076D6D6" w14:textId="77777777" w:rsidR="00CC5303" w:rsidRPr="00033C03" w:rsidRDefault="00CC5303" w:rsidP="00C82F49">
            <w:pPr>
              <w:spacing w:after="40"/>
              <w:jc w:val="both"/>
              <w:rPr>
                <w:rFonts w:ascii="Arial" w:eastAsia="Arial" w:hAnsi="Arial" w:cs="Arial"/>
              </w:rPr>
            </w:pPr>
            <w:r w:rsidRPr="00033C03">
              <w:rPr>
                <w:rFonts w:ascii="Arial" w:eastAsia="Arial" w:hAnsi="Arial" w:cs="Arial"/>
              </w:rPr>
              <w:t xml:space="preserve">Los cables </w:t>
            </w:r>
            <w:proofErr w:type="gramStart"/>
            <w:r w:rsidRPr="00033C03">
              <w:rPr>
                <w:rFonts w:ascii="Arial" w:eastAsia="Arial" w:hAnsi="Arial" w:cs="Arial"/>
              </w:rPr>
              <w:t>exteriores  de</w:t>
            </w:r>
            <w:proofErr w:type="gramEnd"/>
            <w:r w:rsidRPr="00033C03">
              <w:rPr>
                <w:rFonts w:ascii="Arial" w:eastAsia="Arial" w:hAnsi="Arial" w:cs="Arial"/>
              </w:rPr>
              <w:t xml:space="preserve"> potencia y de señal o actuación deben </w:t>
            </w:r>
            <w:proofErr w:type="gramStart"/>
            <w:r w:rsidRPr="00033C03">
              <w:rPr>
                <w:rFonts w:ascii="Arial" w:eastAsia="Arial" w:hAnsi="Arial" w:cs="Arial"/>
              </w:rPr>
              <w:t>de  protegerse</w:t>
            </w:r>
            <w:proofErr w:type="gramEnd"/>
            <w:r w:rsidRPr="00033C03">
              <w:rPr>
                <w:rFonts w:ascii="Arial" w:eastAsia="Arial" w:hAnsi="Arial" w:cs="Arial"/>
              </w:rPr>
              <w:t xml:space="preserve"> según norma UNE EN </w:t>
            </w:r>
          </w:p>
          <w:p w14:paraId="6A1C6EFC" w14:textId="77777777" w:rsidR="00CC5303" w:rsidRPr="00C82F49" w:rsidRDefault="00CC5303" w:rsidP="00C82F49">
            <w:pPr>
              <w:spacing w:after="40"/>
              <w:jc w:val="both"/>
              <w:rPr>
                <w:rFonts w:ascii="Arial" w:eastAsia="Arial" w:hAnsi="Arial" w:cs="Arial"/>
                <w:sz w:val="12"/>
                <w:szCs w:val="12"/>
              </w:rPr>
            </w:pPr>
          </w:p>
          <w:p w14:paraId="5FDAAFEF" w14:textId="77777777" w:rsidR="00CC5303" w:rsidRPr="00033C03" w:rsidRDefault="00CC5303" w:rsidP="00C82F49">
            <w:pPr>
              <w:spacing w:after="40"/>
              <w:jc w:val="both"/>
              <w:rPr>
                <w:rFonts w:ascii="Arial" w:eastAsia="Arial" w:hAnsi="Arial" w:cs="Arial"/>
              </w:rPr>
            </w:pPr>
            <w:r w:rsidRPr="00033C03">
              <w:rPr>
                <w:rFonts w:ascii="Arial" w:eastAsia="Arial" w:hAnsi="Arial" w:cs="Arial"/>
              </w:rPr>
              <w:t xml:space="preserve">Las arquetas de las farolas y puertas </w:t>
            </w:r>
            <w:proofErr w:type="gramStart"/>
            <w:r w:rsidRPr="00033C03">
              <w:rPr>
                <w:rFonts w:ascii="Arial" w:eastAsia="Arial" w:hAnsi="Arial" w:cs="Arial"/>
              </w:rPr>
              <w:t>automáticas  no</w:t>
            </w:r>
            <w:proofErr w:type="gramEnd"/>
            <w:r w:rsidRPr="00033C03">
              <w:rPr>
                <w:rFonts w:ascii="Arial" w:eastAsia="Arial" w:hAnsi="Arial" w:cs="Arial"/>
              </w:rPr>
              <w:t xml:space="preserve"> deben tener empalmes y deben de disponer de bornas y toma a tierra y no sobrepasar más de 5 circuitos por diferencial-</w:t>
            </w:r>
            <w:proofErr w:type="spellStart"/>
            <w:r w:rsidRPr="00033C03">
              <w:rPr>
                <w:rFonts w:ascii="Arial" w:eastAsia="Arial" w:hAnsi="Arial" w:cs="Arial"/>
              </w:rPr>
              <w:t>magnetotermico</w:t>
            </w:r>
            <w:proofErr w:type="spellEnd"/>
            <w:r w:rsidRPr="00033C03">
              <w:rPr>
                <w:rFonts w:ascii="Arial" w:eastAsia="Arial" w:hAnsi="Arial" w:cs="Arial"/>
              </w:rPr>
              <w:t>. Comprobaciones del interruptor diferencial cada mes.</w:t>
            </w:r>
          </w:p>
          <w:p w14:paraId="639C48D3" w14:textId="77777777" w:rsidR="00CC5303" w:rsidRPr="00C82F49" w:rsidRDefault="00CC5303" w:rsidP="00C82F49">
            <w:pPr>
              <w:spacing w:after="40"/>
              <w:jc w:val="both"/>
              <w:rPr>
                <w:rFonts w:ascii="Arial" w:eastAsia="Arial" w:hAnsi="Arial" w:cs="Arial"/>
                <w:sz w:val="12"/>
                <w:szCs w:val="12"/>
              </w:rPr>
            </w:pPr>
          </w:p>
          <w:p w14:paraId="7DA2C128" w14:textId="77777777" w:rsidR="00CC5303" w:rsidRPr="00033C03" w:rsidRDefault="00CC5303" w:rsidP="00C82F49">
            <w:pPr>
              <w:spacing w:after="40"/>
              <w:jc w:val="both"/>
              <w:rPr>
                <w:rFonts w:ascii="Arial" w:eastAsia="Arial" w:hAnsi="Arial" w:cs="Arial"/>
              </w:rPr>
            </w:pPr>
            <w:r w:rsidRPr="00033C03">
              <w:rPr>
                <w:rFonts w:ascii="Arial" w:eastAsia="Arial" w:hAnsi="Arial" w:cs="Arial"/>
              </w:rPr>
              <w:t xml:space="preserve">Las estructuras metálicas (techados a la intemperie, </w:t>
            </w:r>
            <w:proofErr w:type="gramStart"/>
            <w:r w:rsidRPr="00033C03">
              <w:rPr>
                <w:rFonts w:ascii="Arial" w:eastAsia="Arial" w:hAnsi="Arial" w:cs="Arial"/>
              </w:rPr>
              <w:t>carteles  etc.</w:t>
            </w:r>
            <w:proofErr w:type="gramEnd"/>
            <w:r w:rsidRPr="00033C03">
              <w:rPr>
                <w:rFonts w:ascii="Arial" w:eastAsia="Arial" w:hAnsi="Arial" w:cs="Arial"/>
              </w:rPr>
              <w:t>) deben tener su toma a tierra.</w:t>
            </w:r>
          </w:p>
          <w:p w14:paraId="67D91B0F" w14:textId="77777777" w:rsidR="00CC5303" w:rsidRPr="00C82F49" w:rsidRDefault="00CC5303" w:rsidP="00C82F49">
            <w:pPr>
              <w:spacing w:after="40"/>
              <w:jc w:val="both"/>
              <w:rPr>
                <w:rFonts w:ascii="Arial" w:eastAsia="Arial" w:hAnsi="Arial" w:cs="Arial"/>
                <w:sz w:val="12"/>
                <w:szCs w:val="12"/>
              </w:rPr>
            </w:pPr>
          </w:p>
          <w:p w14:paraId="0EEFEE49" w14:textId="77777777" w:rsidR="00CC5303" w:rsidRPr="00033C03" w:rsidRDefault="00CC5303" w:rsidP="00C82F49">
            <w:pPr>
              <w:spacing w:after="40"/>
              <w:jc w:val="both"/>
              <w:rPr>
                <w:rFonts w:ascii="Arial" w:eastAsia="Arial" w:hAnsi="Arial" w:cs="Arial"/>
              </w:rPr>
            </w:pPr>
            <w:r w:rsidRPr="00033C03">
              <w:rPr>
                <w:rFonts w:ascii="Arial" w:eastAsia="Arial" w:hAnsi="Arial" w:cs="Arial"/>
              </w:rPr>
              <w:t xml:space="preserve">No sobrecargar los enchufes. De utilizar "ladrones", "regletas", o alargaderas para conectar diversos aparatos eléctricos a un mismo punto de la red, consulte previamente a personal cualificado porque debe ser adecuado a la </w:t>
            </w:r>
            <w:proofErr w:type="spellStart"/>
            <w:r w:rsidRPr="00033C03">
              <w:rPr>
                <w:rFonts w:ascii="Arial" w:eastAsia="Arial" w:hAnsi="Arial" w:cs="Arial"/>
              </w:rPr>
              <w:t>interperie</w:t>
            </w:r>
            <w:proofErr w:type="spellEnd"/>
            <w:r w:rsidRPr="00033C03">
              <w:rPr>
                <w:rFonts w:ascii="Arial" w:eastAsia="Arial" w:hAnsi="Arial" w:cs="Arial"/>
              </w:rPr>
              <w:t>.</w:t>
            </w:r>
          </w:p>
          <w:p w14:paraId="25952636" w14:textId="77777777" w:rsidR="00CC5303" w:rsidRPr="00C82F49" w:rsidRDefault="00CC5303" w:rsidP="00C82F49">
            <w:pPr>
              <w:spacing w:after="40"/>
              <w:jc w:val="both"/>
              <w:rPr>
                <w:rFonts w:ascii="Arial" w:eastAsia="Arial" w:hAnsi="Arial" w:cs="Arial"/>
                <w:sz w:val="12"/>
                <w:szCs w:val="12"/>
              </w:rPr>
            </w:pPr>
          </w:p>
          <w:p w14:paraId="65E7A83A" w14:textId="77777777" w:rsidR="00CC5303" w:rsidRPr="00033C03" w:rsidRDefault="00CC5303" w:rsidP="00C82F49">
            <w:pPr>
              <w:spacing w:after="40"/>
              <w:jc w:val="both"/>
              <w:rPr>
                <w:rFonts w:ascii="Arial" w:eastAsia="Arial" w:hAnsi="Arial" w:cs="Arial"/>
              </w:rPr>
            </w:pPr>
            <w:r w:rsidRPr="00033C03">
              <w:rPr>
                <w:rFonts w:ascii="Arial" w:eastAsia="Arial" w:hAnsi="Arial" w:cs="Arial"/>
              </w:rPr>
              <w:t>Realizar el mantenimiento preventivo e inspecciones periódicas de la instalación eléctrica.</w:t>
            </w:r>
          </w:p>
          <w:p w14:paraId="032DA545" w14:textId="77777777" w:rsidR="00CC5303" w:rsidRPr="00C82F49" w:rsidRDefault="00CC5303" w:rsidP="00C82F49">
            <w:pPr>
              <w:spacing w:after="40"/>
              <w:jc w:val="both"/>
              <w:rPr>
                <w:rFonts w:ascii="Arial" w:eastAsia="Arial" w:hAnsi="Arial" w:cs="Arial"/>
                <w:sz w:val="12"/>
                <w:szCs w:val="12"/>
              </w:rPr>
            </w:pPr>
          </w:p>
          <w:p w14:paraId="2AEAFAD3" w14:textId="77777777" w:rsidR="00CC5303" w:rsidRPr="00033C03" w:rsidRDefault="00CC5303" w:rsidP="00C82F49">
            <w:pPr>
              <w:spacing w:after="40"/>
              <w:jc w:val="both"/>
              <w:rPr>
                <w:rFonts w:ascii="Arial" w:eastAsia="Arial" w:hAnsi="Arial" w:cs="Arial"/>
              </w:rPr>
            </w:pPr>
            <w:r w:rsidRPr="00033C03">
              <w:rPr>
                <w:rFonts w:ascii="Arial" w:eastAsia="Arial" w:hAnsi="Arial" w:cs="Arial"/>
              </w:rPr>
              <w:t xml:space="preserve">Control: Mensualmente se probarán los interruptores diferenciales pulsando para ello el botón de prueba con el que cuentan. </w:t>
            </w:r>
          </w:p>
          <w:p w14:paraId="70BFB63F" w14:textId="77777777" w:rsidR="00C82F49" w:rsidRPr="00C82F49" w:rsidRDefault="00C82F49" w:rsidP="00C82F49">
            <w:pPr>
              <w:spacing w:after="40"/>
              <w:jc w:val="both"/>
              <w:rPr>
                <w:rFonts w:ascii="Arial" w:eastAsia="Arial" w:hAnsi="Arial" w:cs="Arial"/>
                <w:sz w:val="12"/>
                <w:szCs w:val="12"/>
              </w:rPr>
            </w:pPr>
          </w:p>
          <w:p w14:paraId="13A537A6" w14:textId="3002A6A4" w:rsidR="00CC5303" w:rsidRPr="00033C03" w:rsidRDefault="00CC5303" w:rsidP="00C82F49">
            <w:pPr>
              <w:spacing w:after="40"/>
              <w:jc w:val="both"/>
              <w:rPr>
                <w:rFonts w:ascii="Arial" w:eastAsia="Arial" w:hAnsi="Arial" w:cs="Arial"/>
              </w:rPr>
            </w:pPr>
            <w:r w:rsidRPr="00033C03">
              <w:rPr>
                <w:rFonts w:ascii="Arial" w:eastAsia="Arial" w:hAnsi="Arial" w:cs="Arial"/>
              </w:rPr>
              <w:t>Control: revisión de la toma de tierra, al menos anual, en la época en que el terreno está más seco, realizada por personal técnicamente competente.</w:t>
            </w:r>
          </w:p>
          <w:p w14:paraId="7E70084C" w14:textId="05BF7278" w:rsidR="00CC5303" w:rsidRPr="00033C03" w:rsidRDefault="00CC5303" w:rsidP="00C82F49">
            <w:pPr>
              <w:spacing w:after="40"/>
              <w:jc w:val="both"/>
              <w:rPr>
                <w:rFonts w:ascii="Arial" w:eastAsia="Arial" w:hAnsi="Arial" w:cs="Arial"/>
              </w:rPr>
            </w:pPr>
            <w:r w:rsidRPr="00033C03">
              <w:rPr>
                <w:rFonts w:ascii="Arial" w:eastAsia="Arial" w:hAnsi="Arial" w:cs="Arial"/>
              </w:rPr>
              <w:t>Se realizará una Inspección de la instalación eléctrica cada 5 años por un “Organismo de Control” autorizado, el cual emitirá un “Certificado de Inspección”.</w:t>
            </w:r>
          </w:p>
        </w:tc>
      </w:tr>
      <w:tr w:rsidR="00CC5303" w:rsidRPr="00033C03" w14:paraId="6ADDFE4D" w14:textId="77777777" w:rsidTr="00033C03">
        <w:trPr>
          <w:trHeight w:val="765"/>
        </w:trPr>
        <w:tc>
          <w:tcPr>
            <w:tcW w:w="2977" w:type="dxa"/>
          </w:tcPr>
          <w:p w14:paraId="06F9CC7B" w14:textId="77777777" w:rsidR="00CC5303" w:rsidRPr="00033C03" w:rsidRDefault="00CC5303" w:rsidP="00033C03">
            <w:pPr>
              <w:jc w:val="both"/>
              <w:rPr>
                <w:rFonts w:ascii="Arial" w:eastAsia="Arial" w:hAnsi="Arial" w:cs="Arial"/>
              </w:rPr>
            </w:pPr>
            <w:r w:rsidRPr="00033C03">
              <w:rPr>
                <w:rFonts w:ascii="Arial" w:eastAsia="Arial" w:hAnsi="Arial" w:cs="Arial"/>
              </w:rPr>
              <w:lastRenderedPageBreak/>
              <w:t xml:space="preserve">Contacto </w:t>
            </w:r>
            <w:proofErr w:type="spellStart"/>
            <w:proofErr w:type="gramStart"/>
            <w:r w:rsidRPr="00033C03">
              <w:rPr>
                <w:rFonts w:ascii="Arial" w:eastAsia="Arial" w:hAnsi="Arial" w:cs="Arial"/>
              </w:rPr>
              <w:t>eléctrico.Cuadro</w:t>
            </w:r>
            <w:proofErr w:type="spellEnd"/>
            <w:proofErr w:type="gramEnd"/>
            <w:r w:rsidRPr="00033C03">
              <w:rPr>
                <w:rFonts w:ascii="Arial" w:eastAsia="Arial" w:hAnsi="Arial" w:cs="Arial"/>
              </w:rPr>
              <w:t xml:space="preserve"> eléctrico general del campus no tiene luz de emergencia</w:t>
            </w:r>
          </w:p>
        </w:tc>
        <w:tc>
          <w:tcPr>
            <w:tcW w:w="5602" w:type="dxa"/>
          </w:tcPr>
          <w:p w14:paraId="3826437B" w14:textId="77777777" w:rsidR="00CC5303" w:rsidRPr="00033C03" w:rsidRDefault="00CC5303" w:rsidP="00C82F49">
            <w:pPr>
              <w:spacing w:after="40"/>
              <w:jc w:val="both"/>
              <w:rPr>
                <w:rFonts w:ascii="Arial" w:eastAsia="Arial" w:hAnsi="Arial" w:cs="Arial"/>
              </w:rPr>
            </w:pPr>
            <w:r w:rsidRPr="00033C03">
              <w:rPr>
                <w:rFonts w:ascii="Arial" w:eastAsia="Arial" w:hAnsi="Arial" w:cs="Arial"/>
              </w:rPr>
              <w:t>Es recomendable que el cuadro general del campus tenga luz de emergencia y señalización</w:t>
            </w:r>
          </w:p>
          <w:p w14:paraId="2EF79363" w14:textId="77777777" w:rsidR="00CC5303" w:rsidRPr="00033C03" w:rsidRDefault="00CC5303" w:rsidP="00C82F49">
            <w:pPr>
              <w:spacing w:after="40"/>
              <w:jc w:val="both"/>
              <w:rPr>
                <w:rFonts w:ascii="Arial" w:eastAsia="Arial" w:hAnsi="Arial" w:cs="Arial"/>
              </w:rPr>
            </w:pPr>
            <w:r w:rsidRPr="00033C03">
              <w:rPr>
                <w:rFonts w:ascii="Arial" w:eastAsia="Arial" w:hAnsi="Arial" w:cs="Arial"/>
              </w:rPr>
              <w:t>El acceso a los recintos de servicio eléctrico está reservado a los trabajadores cualificados o autorizados R.D.614/</w:t>
            </w:r>
            <w:proofErr w:type="gramStart"/>
            <w:r w:rsidRPr="00033C03">
              <w:rPr>
                <w:rFonts w:ascii="Arial" w:eastAsia="Arial" w:hAnsi="Arial" w:cs="Arial"/>
              </w:rPr>
              <w:t>2001..</w:t>
            </w:r>
            <w:proofErr w:type="gramEnd"/>
          </w:p>
        </w:tc>
      </w:tr>
      <w:tr w:rsidR="00CC5303" w:rsidRPr="00033C03" w14:paraId="2BA70B31" w14:textId="77777777" w:rsidTr="00033C03">
        <w:trPr>
          <w:trHeight w:val="765"/>
        </w:trPr>
        <w:tc>
          <w:tcPr>
            <w:tcW w:w="2977" w:type="dxa"/>
          </w:tcPr>
          <w:p w14:paraId="6171B8CC" w14:textId="77777777" w:rsidR="00CC5303" w:rsidRPr="00033C03" w:rsidRDefault="00CC5303" w:rsidP="00033C03">
            <w:pPr>
              <w:jc w:val="both"/>
              <w:rPr>
                <w:rFonts w:ascii="Arial" w:eastAsia="Arial" w:hAnsi="Arial" w:cs="Arial"/>
              </w:rPr>
            </w:pPr>
            <w:r w:rsidRPr="00033C03">
              <w:rPr>
                <w:rFonts w:ascii="Arial" w:eastAsia="Arial" w:hAnsi="Arial" w:cs="Arial"/>
              </w:rPr>
              <w:t>Contacto eléctrico. No señalización de cuadro general de distribución.</w:t>
            </w:r>
          </w:p>
        </w:tc>
        <w:tc>
          <w:tcPr>
            <w:tcW w:w="5602" w:type="dxa"/>
          </w:tcPr>
          <w:p w14:paraId="62CB4871"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Señalizar advertencia riesgo eléctrico en cuadros eléctricos y tomas de corriente a la intemperie deben ser adecuadas para exteriores, sitios húmedos. </w:t>
            </w:r>
          </w:p>
        </w:tc>
      </w:tr>
      <w:tr w:rsidR="00CC5303" w:rsidRPr="00033C03" w14:paraId="5E300739" w14:textId="77777777" w:rsidTr="00033C03">
        <w:trPr>
          <w:trHeight w:val="765"/>
        </w:trPr>
        <w:tc>
          <w:tcPr>
            <w:tcW w:w="2977" w:type="dxa"/>
          </w:tcPr>
          <w:p w14:paraId="42651F1B"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Contacto </w:t>
            </w:r>
            <w:r w:rsidR="0016454C" w:rsidRPr="00033C03">
              <w:rPr>
                <w:rFonts w:ascii="Arial" w:eastAsia="Arial" w:hAnsi="Arial" w:cs="Arial"/>
              </w:rPr>
              <w:t>eléctrico</w:t>
            </w:r>
            <w:r w:rsidRPr="00033C03">
              <w:rPr>
                <w:rFonts w:ascii="Arial" w:eastAsia="Arial" w:hAnsi="Arial" w:cs="Arial"/>
              </w:rPr>
              <w:t>.</w:t>
            </w:r>
            <w:r w:rsidR="0016454C">
              <w:rPr>
                <w:rFonts w:ascii="Arial" w:eastAsia="Arial" w:hAnsi="Arial" w:cs="Arial"/>
              </w:rPr>
              <w:t xml:space="preserve"> </w:t>
            </w:r>
            <w:r w:rsidRPr="00033C03">
              <w:rPr>
                <w:rFonts w:ascii="Arial" w:eastAsia="Arial" w:hAnsi="Arial" w:cs="Arial"/>
              </w:rPr>
              <w:t xml:space="preserve">Cables </w:t>
            </w:r>
            <w:proofErr w:type="gramStart"/>
            <w:r w:rsidRPr="00033C03">
              <w:rPr>
                <w:rFonts w:ascii="Arial" w:eastAsia="Arial" w:hAnsi="Arial" w:cs="Arial"/>
              </w:rPr>
              <w:t>aéreos  a</w:t>
            </w:r>
            <w:proofErr w:type="gramEnd"/>
            <w:r w:rsidRPr="00033C03">
              <w:rPr>
                <w:rFonts w:ascii="Arial" w:eastAsia="Arial" w:hAnsi="Arial" w:cs="Arial"/>
              </w:rPr>
              <w:t xml:space="preserve"> 6 m de altura y cables por las fachadas.</w:t>
            </w:r>
          </w:p>
        </w:tc>
        <w:tc>
          <w:tcPr>
            <w:tcW w:w="5602" w:type="dxa"/>
          </w:tcPr>
          <w:p w14:paraId="3C673383"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Es recomendable soterrar los cables aéreos y que van por las fachadas. Hay en </w:t>
            </w:r>
            <w:proofErr w:type="gramStart"/>
            <w:r w:rsidRPr="00033C03">
              <w:rPr>
                <w:rFonts w:ascii="Arial" w:eastAsia="Arial" w:hAnsi="Arial" w:cs="Arial"/>
              </w:rPr>
              <w:t>parking</w:t>
            </w:r>
            <w:proofErr w:type="gramEnd"/>
            <w:r w:rsidRPr="00033C03">
              <w:rPr>
                <w:rFonts w:ascii="Arial" w:eastAsia="Arial" w:hAnsi="Arial" w:cs="Arial"/>
              </w:rPr>
              <w:t xml:space="preserve"> anexo a minas, entre </w:t>
            </w:r>
            <w:proofErr w:type="spellStart"/>
            <w:r w:rsidRPr="00033C03">
              <w:rPr>
                <w:rFonts w:ascii="Arial" w:eastAsia="Arial" w:hAnsi="Arial" w:cs="Arial"/>
              </w:rPr>
              <w:t>Arquide</w:t>
            </w:r>
            <w:proofErr w:type="spellEnd"/>
            <w:r w:rsidRPr="00033C03">
              <w:rPr>
                <w:rFonts w:ascii="Arial" w:eastAsia="Arial" w:hAnsi="Arial" w:cs="Arial"/>
              </w:rPr>
              <w:t xml:space="preserve"> y </w:t>
            </w:r>
            <w:proofErr w:type="gramStart"/>
            <w:r w:rsidRPr="00033C03">
              <w:rPr>
                <w:rFonts w:ascii="Arial" w:eastAsia="Arial" w:hAnsi="Arial" w:cs="Arial"/>
              </w:rPr>
              <w:t>ETSINO ,</w:t>
            </w:r>
            <w:proofErr w:type="gramEnd"/>
            <w:r w:rsidRPr="00033C03">
              <w:rPr>
                <w:rFonts w:ascii="Arial" w:eastAsia="Arial" w:hAnsi="Arial" w:cs="Arial"/>
              </w:rPr>
              <w:t xml:space="preserve"> entre </w:t>
            </w:r>
            <w:proofErr w:type="spellStart"/>
            <w:r w:rsidRPr="00033C03">
              <w:rPr>
                <w:rFonts w:ascii="Arial" w:eastAsia="Arial" w:hAnsi="Arial" w:cs="Arial"/>
              </w:rPr>
              <w:t>Arquide</w:t>
            </w:r>
            <w:proofErr w:type="spellEnd"/>
            <w:r w:rsidRPr="00033C03">
              <w:rPr>
                <w:rFonts w:ascii="Arial" w:eastAsia="Arial" w:hAnsi="Arial" w:cs="Arial"/>
              </w:rPr>
              <w:t xml:space="preserve"> y </w:t>
            </w:r>
            <w:proofErr w:type="spellStart"/>
            <w:proofErr w:type="gramStart"/>
            <w:r w:rsidRPr="00033C03">
              <w:rPr>
                <w:rFonts w:ascii="Arial" w:eastAsia="Arial" w:hAnsi="Arial" w:cs="Arial"/>
              </w:rPr>
              <w:t>Bibliotecas,etc</w:t>
            </w:r>
            <w:proofErr w:type="spellEnd"/>
            <w:r w:rsidRPr="00033C03">
              <w:rPr>
                <w:rFonts w:ascii="Arial" w:eastAsia="Arial" w:hAnsi="Arial" w:cs="Arial"/>
              </w:rPr>
              <w:t>.</w:t>
            </w:r>
            <w:proofErr w:type="gramEnd"/>
          </w:p>
        </w:tc>
      </w:tr>
      <w:tr w:rsidR="00CC5303" w:rsidRPr="00033C03" w14:paraId="141EFF14" w14:textId="77777777" w:rsidTr="00033C03">
        <w:trPr>
          <w:trHeight w:val="765"/>
        </w:trPr>
        <w:tc>
          <w:tcPr>
            <w:tcW w:w="2977" w:type="dxa"/>
          </w:tcPr>
          <w:p w14:paraId="7391FF5A" w14:textId="77777777" w:rsidR="00CC5303" w:rsidRPr="00033C03" w:rsidRDefault="00CC5303" w:rsidP="00033C03">
            <w:pPr>
              <w:jc w:val="both"/>
              <w:rPr>
                <w:rFonts w:ascii="Arial" w:eastAsia="Arial" w:hAnsi="Arial" w:cs="Arial"/>
              </w:rPr>
            </w:pPr>
            <w:r w:rsidRPr="00033C03">
              <w:rPr>
                <w:rFonts w:ascii="Arial" w:eastAsia="Arial" w:hAnsi="Arial" w:cs="Arial"/>
              </w:rPr>
              <w:t>Contacto eléctrico al usar equipos eléctricos cerca de sitios húmedos; grifos, lluvia, humedad,</w:t>
            </w:r>
            <w:r w:rsidR="00787DA0">
              <w:rPr>
                <w:rFonts w:ascii="Arial" w:eastAsia="Arial" w:hAnsi="Arial" w:cs="Arial"/>
              </w:rPr>
              <w:t xml:space="preserve"> trabajos en proximidad</w:t>
            </w:r>
            <w:r w:rsidRPr="00033C03">
              <w:rPr>
                <w:rFonts w:ascii="Arial" w:eastAsia="Arial" w:hAnsi="Arial" w:cs="Arial"/>
              </w:rPr>
              <w:t xml:space="preserve"> etc.</w:t>
            </w:r>
          </w:p>
        </w:tc>
        <w:tc>
          <w:tcPr>
            <w:tcW w:w="5602" w:type="dxa"/>
          </w:tcPr>
          <w:p w14:paraId="42FE243E"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Tomar </w:t>
            </w:r>
            <w:proofErr w:type="gramStart"/>
            <w:r w:rsidRPr="00033C03">
              <w:rPr>
                <w:rFonts w:ascii="Arial" w:eastAsia="Arial" w:hAnsi="Arial" w:cs="Arial"/>
              </w:rPr>
              <w:t>la medidas</w:t>
            </w:r>
            <w:proofErr w:type="gramEnd"/>
            <w:r w:rsidRPr="00033C03">
              <w:rPr>
                <w:rFonts w:ascii="Arial" w:eastAsia="Arial" w:hAnsi="Arial" w:cs="Arial"/>
              </w:rPr>
              <w:t xml:space="preserve"> de </w:t>
            </w:r>
            <w:proofErr w:type="gramStart"/>
            <w:r w:rsidRPr="00033C03">
              <w:rPr>
                <w:rFonts w:ascii="Arial" w:eastAsia="Arial" w:hAnsi="Arial" w:cs="Arial"/>
              </w:rPr>
              <w:t>preventivas  cuando</w:t>
            </w:r>
            <w:proofErr w:type="gramEnd"/>
            <w:r w:rsidRPr="00033C03">
              <w:rPr>
                <w:rFonts w:ascii="Arial" w:eastAsia="Arial" w:hAnsi="Arial" w:cs="Arial"/>
              </w:rPr>
              <w:t xml:space="preserve"> se trabaje cerca de sitios húmedos; grifos, desagües etc., con equipos eléctricos. Cortar suministro de agua etc.</w:t>
            </w:r>
          </w:p>
          <w:p w14:paraId="2AC144CD" w14:textId="77777777" w:rsidR="00CC5303" w:rsidRPr="00C82F49" w:rsidRDefault="00CC5303" w:rsidP="00033C03">
            <w:pPr>
              <w:jc w:val="both"/>
              <w:rPr>
                <w:rFonts w:ascii="Arial" w:eastAsia="Arial" w:hAnsi="Arial" w:cs="Arial"/>
                <w:sz w:val="16"/>
                <w:szCs w:val="16"/>
              </w:rPr>
            </w:pPr>
          </w:p>
          <w:p w14:paraId="537943FD" w14:textId="77777777" w:rsidR="00CC5303" w:rsidRDefault="00CC5303" w:rsidP="00033C03">
            <w:pPr>
              <w:jc w:val="both"/>
              <w:rPr>
                <w:rFonts w:ascii="Arial" w:eastAsia="Arial" w:hAnsi="Arial" w:cs="Arial"/>
              </w:rPr>
            </w:pPr>
            <w:r w:rsidRPr="00033C03">
              <w:rPr>
                <w:rFonts w:ascii="Arial" w:eastAsia="Arial" w:hAnsi="Arial" w:cs="Arial"/>
              </w:rPr>
              <w:t>Los equipos e instalaciones deben ser tener la protección adecuada para exteriores, sitios húmedos.</w:t>
            </w:r>
          </w:p>
          <w:p w14:paraId="6E3220BE" w14:textId="77777777" w:rsidR="00CC5303" w:rsidRPr="00033C03" w:rsidRDefault="00787DA0" w:rsidP="00787DA0">
            <w:pPr>
              <w:pStyle w:val="NormalWeb"/>
              <w:tabs>
                <w:tab w:val="left" w:pos="709"/>
              </w:tabs>
              <w:jc w:val="both"/>
              <w:rPr>
                <w:rFonts w:ascii="Arial" w:eastAsia="Arial" w:hAnsi="Arial" w:cs="Arial"/>
              </w:rPr>
            </w:pPr>
            <w:r w:rsidRPr="00787DA0">
              <w:rPr>
                <w:rFonts w:ascii="Arial" w:eastAsia="Arial" w:hAnsi="Arial" w:cs="Arial"/>
                <w:sz w:val="22"/>
                <w:szCs w:val="22"/>
                <w:lang w:eastAsia="en-US"/>
              </w:rPr>
              <w:t>Evitar la presencia de otros trabajadores en la zona de trabajo y/o en su proximidad. El acceso a los recintos de servicio eléctrico está reservado a los trabajadores cualificados o autorizados R.D.614/2001. Para el resto del personal el acceso sólo está permitido si se cumple una doble condición. Permiso de trabajo expresamente autorizado</w:t>
            </w:r>
            <w:r>
              <w:rPr>
                <w:rFonts w:ascii="Arial" w:hAnsi="Arial" w:cs="Arial"/>
                <w:b/>
                <w:color w:val="4B4B4B"/>
                <w:sz w:val="17"/>
                <w:szCs w:val="17"/>
              </w:rPr>
              <w:t>.</w:t>
            </w:r>
          </w:p>
        </w:tc>
      </w:tr>
      <w:tr w:rsidR="00CC5303" w:rsidRPr="00033C03" w14:paraId="66CF86BF" w14:textId="77777777" w:rsidTr="00033C03">
        <w:trPr>
          <w:trHeight w:val="765"/>
        </w:trPr>
        <w:tc>
          <w:tcPr>
            <w:tcW w:w="2977" w:type="dxa"/>
          </w:tcPr>
          <w:p w14:paraId="042C6508"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Máquinas </w:t>
            </w:r>
            <w:proofErr w:type="gramStart"/>
            <w:r w:rsidRPr="00033C03">
              <w:rPr>
                <w:rFonts w:ascii="Arial" w:eastAsia="Arial" w:hAnsi="Arial" w:cs="Arial"/>
              </w:rPr>
              <w:t>eléctricas  expuestas</w:t>
            </w:r>
            <w:proofErr w:type="gramEnd"/>
            <w:r w:rsidRPr="00033C03">
              <w:rPr>
                <w:rFonts w:ascii="Arial" w:eastAsia="Arial" w:hAnsi="Arial" w:cs="Arial"/>
              </w:rPr>
              <w:t xml:space="preserve"> a la intemperie con fallo de aislamiento.</w:t>
            </w:r>
          </w:p>
        </w:tc>
        <w:tc>
          <w:tcPr>
            <w:tcW w:w="5602" w:type="dxa"/>
          </w:tcPr>
          <w:p w14:paraId="362C9150"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Las máquinas expendedoras no pueden estar expuestas a la </w:t>
            </w:r>
            <w:proofErr w:type="gramStart"/>
            <w:r w:rsidRPr="00033C03">
              <w:rPr>
                <w:rFonts w:ascii="Arial" w:eastAsia="Arial" w:hAnsi="Arial" w:cs="Arial"/>
              </w:rPr>
              <w:t>lluvia  deben</w:t>
            </w:r>
            <w:proofErr w:type="gramEnd"/>
            <w:r w:rsidRPr="00033C03">
              <w:rPr>
                <w:rFonts w:ascii="Arial" w:eastAsia="Arial" w:hAnsi="Arial" w:cs="Arial"/>
              </w:rPr>
              <w:t xml:space="preserve"> de tener su propio diferencial magneto </w:t>
            </w:r>
            <w:proofErr w:type="gramStart"/>
            <w:r w:rsidRPr="00033C03">
              <w:rPr>
                <w:rFonts w:ascii="Arial" w:eastAsia="Arial" w:hAnsi="Arial" w:cs="Arial"/>
              </w:rPr>
              <w:t>térmico  y</w:t>
            </w:r>
            <w:proofErr w:type="gramEnd"/>
            <w:r w:rsidRPr="00033C03">
              <w:rPr>
                <w:rFonts w:ascii="Arial" w:eastAsia="Arial" w:hAnsi="Arial" w:cs="Arial"/>
              </w:rPr>
              <w:t xml:space="preserve"> toma a tierra. </w:t>
            </w:r>
          </w:p>
        </w:tc>
      </w:tr>
      <w:tr w:rsidR="00CC5303" w:rsidRPr="00033C03" w14:paraId="00002ED2" w14:textId="77777777" w:rsidTr="00033C03">
        <w:trPr>
          <w:trHeight w:val="765"/>
        </w:trPr>
        <w:tc>
          <w:tcPr>
            <w:tcW w:w="2977" w:type="dxa"/>
          </w:tcPr>
          <w:p w14:paraId="427141AD" w14:textId="77777777" w:rsidR="00CC5303" w:rsidRPr="00033C03" w:rsidRDefault="00CC5303" w:rsidP="00033C03">
            <w:pPr>
              <w:jc w:val="both"/>
              <w:rPr>
                <w:rFonts w:ascii="Arial" w:eastAsia="Arial" w:hAnsi="Arial" w:cs="Arial"/>
              </w:rPr>
            </w:pPr>
            <w:r w:rsidRPr="00033C03">
              <w:rPr>
                <w:rFonts w:ascii="Arial" w:eastAsia="Arial" w:hAnsi="Arial" w:cs="Arial"/>
              </w:rPr>
              <w:t>Exposición a radiaciones solares.</w:t>
            </w:r>
          </w:p>
        </w:tc>
        <w:tc>
          <w:tcPr>
            <w:tcW w:w="5602" w:type="dxa"/>
          </w:tcPr>
          <w:p w14:paraId="0DF16018"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Aquellas actividades a la intemperie sobre todo en época estival deben realizarse en horas de menos sol </w:t>
            </w:r>
            <w:proofErr w:type="gramStart"/>
            <w:r w:rsidRPr="00033C03">
              <w:rPr>
                <w:rFonts w:ascii="Arial" w:eastAsia="Arial" w:hAnsi="Arial" w:cs="Arial"/>
              </w:rPr>
              <w:t>y  tomar</w:t>
            </w:r>
            <w:proofErr w:type="gramEnd"/>
            <w:r w:rsidRPr="00033C03">
              <w:rPr>
                <w:rFonts w:ascii="Arial" w:eastAsia="Arial" w:hAnsi="Arial" w:cs="Arial"/>
              </w:rPr>
              <w:t xml:space="preserve"> las medidas </w:t>
            </w:r>
            <w:proofErr w:type="gramStart"/>
            <w:r w:rsidRPr="00033C03">
              <w:rPr>
                <w:rFonts w:ascii="Arial" w:eastAsia="Arial" w:hAnsi="Arial" w:cs="Arial"/>
              </w:rPr>
              <w:t>de  protección</w:t>
            </w:r>
            <w:proofErr w:type="gramEnd"/>
            <w:r w:rsidRPr="00033C03">
              <w:rPr>
                <w:rFonts w:ascii="Arial" w:eastAsia="Arial" w:hAnsi="Arial" w:cs="Arial"/>
              </w:rPr>
              <w:t xml:space="preserve"> (gorra,</w:t>
            </w:r>
            <w:r>
              <w:rPr>
                <w:rFonts w:ascii="Arial" w:eastAsia="Arial" w:hAnsi="Arial" w:cs="Arial"/>
              </w:rPr>
              <w:t xml:space="preserve"> </w:t>
            </w:r>
            <w:r w:rsidRPr="00033C03">
              <w:rPr>
                <w:rFonts w:ascii="Arial" w:eastAsia="Arial" w:hAnsi="Arial" w:cs="Arial"/>
              </w:rPr>
              <w:t>ropa,</w:t>
            </w:r>
            <w:r>
              <w:rPr>
                <w:rFonts w:ascii="Arial" w:eastAsia="Arial" w:hAnsi="Arial" w:cs="Arial"/>
              </w:rPr>
              <w:t xml:space="preserve"> </w:t>
            </w:r>
            <w:r w:rsidRPr="00033C03">
              <w:rPr>
                <w:rFonts w:ascii="Arial" w:eastAsia="Arial" w:hAnsi="Arial" w:cs="Arial"/>
              </w:rPr>
              <w:t>cremas solares…)</w:t>
            </w:r>
          </w:p>
        </w:tc>
      </w:tr>
      <w:tr w:rsidR="00CC5303" w:rsidRPr="00033C03" w14:paraId="0CA8BBA9" w14:textId="77777777" w:rsidTr="00033C03">
        <w:trPr>
          <w:trHeight w:val="765"/>
        </w:trPr>
        <w:tc>
          <w:tcPr>
            <w:tcW w:w="2977" w:type="dxa"/>
          </w:tcPr>
          <w:p w14:paraId="2210E750"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Incendio, explosión, fuga de gases. </w:t>
            </w:r>
          </w:p>
          <w:p w14:paraId="7D86A44E" w14:textId="77777777" w:rsidR="00CC5303" w:rsidRPr="00033C03" w:rsidRDefault="00CC5303" w:rsidP="00033C03">
            <w:pPr>
              <w:jc w:val="both"/>
              <w:rPr>
                <w:rFonts w:ascii="Arial" w:eastAsia="Arial" w:hAnsi="Arial" w:cs="Arial"/>
              </w:rPr>
            </w:pPr>
            <w:r w:rsidRPr="00033C03">
              <w:rPr>
                <w:rFonts w:ascii="Arial" w:eastAsia="Arial" w:hAnsi="Arial" w:cs="Arial"/>
              </w:rPr>
              <w:t>Trabajos en caliente cerca de las casetas de gases.</w:t>
            </w:r>
          </w:p>
          <w:p w14:paraId="315A2D76" w14:textId="77777777" w:rsidR="00CC5303" w:rsidRPr="00033C03" w:rsidRDefault="00CC5303" w:rsidP="00033C03">
            <w:pPr>
              <w:jc w:val="both"/>
              <w:rPr>
                <w:rFonts w:ascii="Arial" w:eastAsia="Arial" w:hAnsi="Arial" w:cs="Arial"/>
              </w:rPr>
            </w:pPr>
          </w:p>
        </w:tc>
        <w:tc>
          <w:tcPr>
            <w:tcW w:w="5602" w:type="dxa"/>
          </w:tcPr>
          <w:p w14:paraId="6B8EDBB6"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Mantener alejado de las casetas cualquier actividad, la caseta debe </w:t>
            </w:r>
            <w:proofErr w:type="gramStart"/>
            <w:r w:rsidRPr="00033C03">
              <w:rPr>
                <w:rFonts w:ascii="Arial" w:eastAsia="Arial" w:hAnsi="Arial" w:cs="Arial"/>
              </w:rPr>
              <w:t>estar  señalizada</w:t>
            </w:r>
            <w:proofErr w:type="gramEnd"/>
            <w:r w:rsidRPr="00033C03">
              <w:rPr>
                <w:rFonts w:ascii="Arial" w:eastAsia="Arial" w:hAnsi="Arial" w:cs="Arial"/>
              </w:rPr>
              <w:t xml:space="preserve"> caseta de gases ETSINO y ETSIA. Revisión e inspección periódica de casetas de gases.</w:t>
            </w:r>
          </w:p>
          <w:p w14:paraId="628FB8C5" w14:textId="77777777" w:rsidR="00CC5303" w:rsidRPr="00033C03" w:rsidRDefault="00CC5303" w:rsidP="00033C03">
            <w:pPr>
              <w:jc w:val="both"/>
              <w:rPr>
                <w:rFonts w:ascii="Arial" w:eastAsia="Arial" w:hAnsi="Arial" w:cs="Arial"/>
              </w:rPr>
            </w:pPr>
            <w:r w:rsidRPr="00033C03">
              <w:rPr>
                <w:rFonts w:ascii="Arial" w:eastAsia="Arial" w:hAnsi="Arial" w:cs="Arial"/>
              </w:rPr>
              <w:t>Se recomienda que en zona de paso de veh</w:t>
            </w:r>
            <w:r>
              <w:rPr>
                <w:rFonts w:ascii="Arial" w:eastAsia="Arial" w:hAnsi="Arial" w:cs="Arial"/>
              </w:rPr>
              <w:t>í</w:t>
            </w:r>
            <w:r w:rsidRPr="00033C03">
              <w:rPr>
                <w:rFonts w:ascii="Arial" w:eastAsia="Arial" w:hAnsi="Arial" w:cs="Arial"/>
              </w:rPr>
              <w:t xml:space="preserve">culos se pongan protectores </w:t>
            </w:r>
            <w:proofErr w:type="spellStart"/>
            <w:r w:rsidRPr="00033C03">
              <w:rPr>
                <w:rFonts w:ascii="Arial" w:eastAsia="Arial" w:hAnsi="Arial" w:cs="Arial"/>
              </w:rPr>
              <w:t>antichoques</w:t>
            </w:r>
            <w:proofErr w:type="spellEnd"/>
            <w:r w:rsidRPr="00033C03">
              <w:rPr>
                <w:rFonts w:ascii="Arial" w:eastAsia="Arial" w:hAnsi="Arial" w:cs="Arial"/>
              </w:rPr>
              <w:t>.</w:t>
            </w:r>
          </w:p>
          <w:p w14:paraId="3EB04DE2" w14:textId="77777777" w:rsidR="00CC5303" w:rsidRPr="00033C03" w:rsidRDefault="00CC5303" w:rsidP="00033C03">
            <w:pPr>
              <w:jc w:val="both"/>
              <w:rPr>
                <w:rFonts w:ascii="Arial" w:eastAsia="Arial" w:hAnsi="Arial" w:cs="Arial"/>
              </w:rPr>
            </w:pPr>
            <w:r w:rsidRPr="00033C03">
              <w:rPr>
                <w:rFonts w:ascii="Arial" w:eastAsia="Arial" w:hAnsi="Arial" w:cs="Arial"/>
              </w:rPr>
              <w:t>No realizar trabajos en caliente cerca de las casetas de gases sin adoptar las medidas de protección adecuadas.</w:t>
            </w:r>
          </w:p>
        </w:tc>
      </w:tr>
      <w:tr w:rsidR="00CC5303" w:rsidRPr="00033C03" w14:paraId="37B60838" w14:textId="77777777" w:rsidTr="00033C03">
        <w:trPr>
          <w:trHeight w:val="765"/>
        </w:trPr>
        <w:tc>
          <w:tcPr>
            <w:tcW w:w="2977" w:type="dxa"/>
          </w:tcPr>
          <w:p w14:paraId="4033ECBB" w14:textId="77777777" w:rsidR="00CC5303" w:rsidRPr="00033C03" w:rsidRDefault="00CC5303" w:rsidP="00033C03">
            <w:pPr>
              <w:jc w:val="both"/>
              <w:rPr>
                <w:rFonts w:ascii="Arial" w:eastAsia="Arial" w:hAnsi="Arial" w:cs="Arial"/>
              </w:rPr>
            </w:pPr>
            <w:r w:rsidRPr="00033C03">
              <w:rPr>
                <w:rFonts w:ascii="Arial" w:eastAsia="Arial" w:hAnsi="Arial" w:cs="Arial"/>
              </w:rPr>
              <w:t>Inexistencia de medios contraincendios en la zonas exteriores ni cuadro eléctrico general y caseta de gases.</w:t>
            </w:r>
            <w:r w:rsidR="00787DA0">
              <w:rPr>
                <w:rFonts w:ascii="Arial" w:eastAsia="Arial" w:hAnsi="Arial" w:cs="Arial"/>
              </w:rPr>
              <w:t xml:space="preserve"> Solo hidrantes en algunas zonas.</w:t>
            </w:r>
          </w:p>
        </w:tc>
        <w:tc>
          <w:tcPr>
            <w:tcW w:w="5602" w:type="dxa"/>
          </w:tcPr>
          <w:p w14:paraId="230D8D77"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Los medios contraincendios de cada actividad o evento tendrán que ser aportados y suficientes por el responsable de dicho evento o actividad. El cuadro general </w:t>
            </w:r>
            <w:proofErr w:type="gramStart"/>
            <w:r w:rsidRPr="00033C03">
              <w:rPr>
                <w:rFonts w:ascii="Arial" w:eastAsia="Arial" w:hAnsi="Arial" w:cs="Arial"/>
              </w:rPr>
              <w:t>eléctrico  necesita</w:t>
            </w:r>
            <w:proofErr w:type="gramEnd"/>
            <w:r w:rsidRPr="00033C03">
              <w:rPr>
                <w:rFonts w:ascii="Arial" w:eastAsia="Arial" w:hAnsi="Arial" w:cs="Arial"/>
              </w:rPr>
              <w:t xml:space="preserve"> un extintor de CO2 y las casetas de gases </w:t>
            </w:r>
            <w:proofErr w:type="gramStart"/>
            <w:r w:rsidRPr="00033C03">
              <w:rPr>
                <w:rFonts w:ascii="Arial" w:eastAsia="Arial" w:hAnsi="Arial" w:cs="Arial"/>
              </w:rPr>
              <w:t>necesita  agente</w:t>
            </w:r>
            <w:proofErr w:type="gramEnd"/>
            <w:r w:rsidRPr="00033C03">
              <w:rPr>
                <w:rFonts w:ascii="Arial" w:eastAsia="Arial" w:hAnsi="Arial" w:cs="Arial"/>
              </w:rPr>
              <w:t xml:space="preserve"> extintor compatible con los gases.</w:t>
            </w:r>
          </w:p>
          <w:p w14:paraId="59F8C54D"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Solo hay extintores y </w:t>
            </w:r>
            <w:proofErr w:type="spellStart"/>
            <w:r w:rsidRPr="00033C03">
              <w:rPr>
                <w:rFonts w:ascii="Arial" w:eastAsia="Arial" w:hAnsi="Arial" w:cs="Arial"/>
              </w:rPr>
              <w:t>BIEs</w:t>
            </w:r>
            <w:proofErr w:type="spellEnd"/>
            <w:r w:rsidRPr="00033C03">
              <w:rPr>
                <w:rFonts w:ascii="Arial" w:eastAsia="Arial" w:hAnsi="Arial" w:cs="Arial"/>
              </w:rPr>
              <w:t xml:space="preserve"> dentro de los edificios.</w:t>
            </w:r>
          </w:p>
        </w:tc>
      </w:tr>
      <w:tr w:rsidR="00CC5303" w:rsidRPr="00033C03" w14:paraId="71A2A82D" w14:textId="77777777" w:rsidTr="00033C03">
        <w:trPr>
          <w:trHeight w:val="765"/>
        </w:trPr>
        <w:tc>
          <w:tcPr>
            <w:tcW w:w="2977" w:type="dxa"/>
          </w:tcPr>
          <w:p w14:paraId="5D661FBD"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El bloqueo de las puertas y pasillos </w:t>
            </w:r>
            <w:proofErr w:type="gramStart"/>
            <w:r w:rsidRPr="00033C03">
              <w:rPr>
                <w:rFonts w:ascii="Arial" w:eastAsia="Arial" w:hAnsi="Arial" w:cs="Arial"/>
              </w:rPr>
              <w:t>exteriores  impide</w:t>
            </w:r>
            <w:proofErr w:type="gramEnd"/>
            <w:r w:rsidRPr="00033C03">
              <w:rPr>
                <w:rFonts w:ascii="Arial" w:eastAsia="Arial" w:hAnsi="Arial" w:cs="Arial"/>
              </w:rPr>
              <w:t xml:space="preserve"> la actuación en caso de emergencia.</w:t>
            </w:r>
          </w:p>
        </w:tc>
        <w:tc>
          <w:tcPr>
            <w:tcW w:w="5602" w:type="dxa"/>
          </w:tcPr>
          <w:p w14:paraId="31DC75DF"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Instalaciones de riesgo especial en proximidad (centro de transformación, maquinaria ascensores, cuadros eléctricos) no bloquear las </w:t>
            </w:r>
            <w:proofErr w:type="gramStart"/>
            <w:r w:rsidRPr="00033C03">
              <w:rPr>
                <w:rFonts w:ascii="Arial" w:eastAsia="Arial" w:hAnsi="Arial" w:cs="Arial"/>
              </w:rPr>
              <w:t>puertas  y</w:t>
            </w:r>
            <w:proofErr w:type="gramEnd"/>
            <w:r w:rsidRPr="00033C03">
              <w:rPr>
                <w:rFonts w:ascii="Arial" w:eastAsia="Arial" w:hAnsi="Arial" w:cs="Arial"/>
              </w:rPr>
              <w:t xml:space="preserve"> pasillo detrás de </w:t>
            </w:r>
            <w:proofErr w:type="gramStart"/>
            <w:r w:rsidRPr="00033C03">
              <w:rPr>
                <w:rFonts w:ascii="Arial" w:eastAsia="Arial" w:hAnsi="Arial" w:cs="Arial"/>
              </w:rPr>
              <w:t>ETSIA  con</w:t>
            </w:r>
            <w:proofErr w:type="gramEnd"/>
            <w:r w:rsidRPr="00033C03">
              <w:rPr>
                <w:rFonts w:ascii="Arial" w:eastAsia="Arial" w:hAnsi="Arial" w:cs="Arial"/>
              </w:rPr>
              <w:t xml:space="preserve"> coches o material.</w:t>
            </w:r>
          </w:p>
        </w:tc>
      </w:tr>
      <w:tr w:rsidR="00CC5303" w:rsidRPr="00033C03" w14:paraId="6995184D" w14:textId="77777777" w:rsidTr="00033C03">
        <w:trPr>
          <w:trHeight w:val="765"/>
        </w:trPr>
        <w:tc>
          <w:tcPr>
            <w:tcW w:w="2977" w:type="dxa"/>
          </w:tcPr>
          <w:p w14:paraId="081AC115" w14:textId="77777777" w:rsidR="00CC5303" w:rsidRPr="00033C03" w:rsidRDefault="00CC5303" w:rsidP="00033C03">
            <w:pPr>
              <w:jc w:val="both"/>
              <w:rPr>
                <w:rFonts w:ascii="Arial" w:eastAsia="Arial" w:hAnsi="Arial" w:cs="Arial"/>
              </w:rPr>
            </w:pPr>
            <w:r w:rsidRPr="00033C03">
              <w:rPr>
                <w:rFonts w:ascii="Arial" w:eastAsia="Arial" w:hAnsi="Arial" w:cs="Arial"/>
              </w:rPr>
              <w:lastRenderedPageBreak/>
              <w:t xml:space="preserve">No existen medios de megafonía exterior para comunicar en caso de emergencia </w:t>
            </w:r>
          </w:p>
        </w:tc>
        <w:tc>
          <w:tcPr>
            <w:tcW w:w="5602" w:type="dxa"/>
          </w:tcPr>
          <w:p w14:paraId="056E0A7D"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Es recomendable </w:t>
            </w:r>
            <w:proofErr w:type="gramStart"/>
            <w:r w:rsidRPr="00033C03">
              <w:rPr>
                <w:rFonts w:ascii="Arial" w:eastAsia="Arial" w:hAnsi="Arial" w:cs="Arial"/>
              </w:rPr>
              <w:t>la  utilización</w:t>
            </w:r>
            <w:proofErr w:type="gramEnd"/>
            <w:r w:rsidRPr="00033C03">
              <w:rPr>
                <w:rFonts w:ascii="Arial" w:eastAsia="Arial" w:hAnsi="Arial" w:cs="Arial"/>
              </w:rPr>
              <w:t xml:space="preserve"> de la megafonía exterior para dar la alarma de evacuación y comunicaciones de emergencia sobre todo en momentos de eventos o gran ocupación.</w:t>
            </w:r>
          </w:p>
        </w:tc>
      </w:tr>
      <w:tr w:rsidR="00CC5303" w:rsidRPr="00033C03" w14:paraId="30E3EC1C" w14:textId="77777777" w:rsidTr="00033C03">
        <w:trPr>
          <w:trHeight w:val="765"/>
        </w:trPr>
        <w:tc>
          <w:tcPr>
            <w:tcW w:w="2977" w:type="dxa"/>
          </w:tcPr>
          <w:p w14:paraId="17D23956"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Falta de organización en caso de emergencia cuando se realicen eventos y actividades en el Campus. </w:t>
            </w:r>
          </w:p>
        </w:tc>
        <w:tc>
          <w:tcPr>
            <w:tcW w:w="5602" w:type="dxa"/>
          </w:tcPr>
          <w:p w14:paraId="76EE5947" w14:textId="77777777" w:rsidR="00CC5303" w:rsidRPr="00033C03" w:rsidRDefault="00CC5303" w:rsidP="00033C03">
            <w:pPr>
              <w:jc w:val="both"/>
              <w:rPr>
                <w:rFonts w:ascii="Arial" w:eastAsia="Arial" w:hAnsi="Arial" w:cs="Arial"/>
              </w:rPr>
            </w:pPr>
            <w:r w:rsidRPr="00033C03">
              <w:rPr>
                <w:rFonts w:ascii="Arial" w:eastAsia="Arial" w:hAnsi="Arial" w:cs="Arial"/>
              </w:rPr>
              <w:t>Los eventos y actividades (</w:t>
            </w:r>
            <w:proofErr w:type="gramStart"/>
            <w:r w:rsidRPr="00033C03">
              <w:rPr>
                <w:rFonts w:ascii="Arial" w:eastAsia="Arial" w:hAnsi="Arial" w:cs="Arial"/>
              </w:rPr>
              <w:t>mantenimiento ,obras</w:t>
            </w:r>
            <w:proofErr w:type="gramEnd"/>
            <w:r w:rsidRPr="00033C03">
              <w:rPr>
                <w:rFonts w:ascii="Arial" w:eastAsia="Arial" w:hAnsi="Arial" w:cs="Arial"/>
              </w:rPr>
              <w:t>, etc.) deben tener su propio plan de autoprotección o medidas de cómo actuar en caso de una emergencia.</w:t>
            </w:r>
          </w:p>
        </w:tc>
      </w:tr>
      <w:tr w:rsidR="00CC5303" w:rsidRPr="00033C03" w14:paraId="5A3CCC9E" w14:textId="77777777" w:rsidTr="00033C03">
        <w:trPr>
          <w:trHeight w:val="765"/>
        </w:trPr>
        <w:tc>
          <w:tcPr>
            <w:tcW w:w="2977" w:type="dxa"/>
          </w:tcPr>
          <w:p w14:paraId="32E5B6A1"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Puertas de la valla cerradas para </w:t>
            </w:r>
            <w:proofErr w:type="gramStart"/>
            <w:r w:rsidRPr="00033C03">
              <w:rPr>
                <w:rFonts w:ascii="Arial" w:eastAsia="Arial" w:hAnsi="Arial" w:cs="Arial"/>
              </w:rPr>
              <w:t>evacuar  obstaculizan</w:t>
            </w:r>
            <w:proofErr w:type="gramEnd"/>
            <w:r w:rsidRPr="00033C03">
              <w:rPr>
                <w:rFonts w:ascii="Arial" w:eastAsia="Arial" w:hAnsi="Arial" w:cs="Arial"/>
              </w:rPr>
              <w:t xml:space="preserve"> la evacuación </w:t>
            </w:r>
            <w:proofErr w:type="gramStart"/>
            <w:r w:rsidRPr="00033C03">
              <w:rPr>
                <w:rFonts w:ascii="Arial" w:eastAsia="Arial" w:hAnsi="Arial" w:cs="Arial"/>
              </w:rPr>
              <w:t>y  producen</w:t>
            </w:r>
            <w:proofErr w:type="gramEnd"/>
            <w:r w:rsidRPr="00033C03">
              <w:rPr>
                <w:rFonts w:ascii="Arial" w:eastAsia="Arial" w:hAnsi="Arial" w:cs="Arial"/>
              </w:rPr>
              <w:t xml:space="preserve"> aplastamiento de personas contra la valla.</w:t>
            </w:r>
            <w:r w:rsidRPr="002C405F">
              <w:rPr>
                <w:rFonts w:ascii="Arial" w:eastAsia="Arial" w:hAnsi="Arial" w:cs="Arial"/>
              </w:rPr>
              <w:t xml:space="preserve"> Riesgos diversos por exceso de aforo; choques, caída de objetos en manipulación, problemas de evacuación en caso de emergencia.</w:t>
            </w:r>
          </w:p>
        </w:tc>
        <w:tc>
          <w:tcPr>
            <w:tcW w:w="5602" w:type="dxa"/>
          </w:tcPr>
          <w:p w14:paraId="319C0AC4"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En la celebración de eventos o </w:t>
            </w:r>
            <w:proofErr w:type="gramStart"/>
            <w:r w:rsidRPr="00033C03">
              <w:rPr>
                <w:rFonts w:ascii="Arial" w:eastAsia="Arial" w:hAnsi="Arial" w:cs="Arial"/>
              </w:rPr>
              <w:t>actividades  con</w:t>
            </w:r>
            <w:proofErr w:type="gramEnd"/>
            <w:r w:rsidRPr="00033C03">
              <w:rPr>
                <w:rFonts w:ascii="Arial" w:eastAsia="Arial" w:hAnsi="Arial" w:cs="Arial"/>
              </w:rPr>
              <w:t xml:space="preserve">  mayor ocupación del </w:t>
            </w:r>
            <w:proofErr w:type="gramStart"/>
            <w:r w:rsidRPr="00033C03">
              <w:rPr>
                <w:rFonts w:ascii="Arial" w:eastAsia="Arial" w:hAnsi="Arial" w:cs="Arial"/>
              </w:rPr>
              <w:t>campus  se</w:t>
            </w:r>
            <w:proofErr w:type="gramEnd"/>
            <w:r w:rsidRPr="00033C03">
              <w:rPr>
                <w:rFonts w:ascii="Arial" w:eastAsia="Arial" w:hAnsi="Arial" w:cs="Arial"/>
              </w:rPr>
              <w:t xml:space="preserve"> debe garantizar la apertura permanente de las puertas de la valla exterior.</w:t>
            </w:r>
          </w:p>
          <w:p w14:paraId="4A55D798" w14:textId="77777777" w:rsidR="00CC5303" w:rsidRPr="00033C03" w:rsidRDefault="00CC5303" w:rsidP="00033C03">
            <w:pPr>
              <w:jc w:val="both"/>
              <w:rPr>
                <w:rFonts w:ascii="Arial" w:eastAsia="Arial" w:hAnsi="Arial" w:cs="Arial"/>
              </w:rPr>
            </w:pPr>
            <w:r w:rsidRPr="00033C03">
              <w:rPr>
                <w:rFonts w:ascii="Arial" w:eastAsia="Arial" w:hAnsi="Arial" w:cs="Arial"/>
              </w:rPr>
              <w:t>Es recomendable que abran las puertas de la valla hacia afuera si no permanecerán abiertas durante la duración de todo el evento.</w:t>
            </w:r>
          </w:p>
        </w:tc>
      </w:tr>
      <w:tr w:rsidR="00CC5303" w:rsidRPr="00033C03" w14:paraId="1986DCB5" w14:textId="77777777" w:rsidTr="00033C03">
        <w:trPr>
          <w:trHeight w:val="765"/>
        </w:trPr>
        <w:tc>
          <w:tcPr>
            <w:tcW w:w="2977" w:type="dxa"/>
          </w:tcPr>
          <w:p w14:paraId="6982A08A"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Falta de señalización salida de </w:t>
            </w:r>
            <w:proofErr w:type="gramStart"/>
            <w:r w:rsidRPr="00033C03">
              <w:rPr>
                <w:rFonts w:ascii="Arial" w:eastAsia="Arial" w:hAnsi="Arial" w:cs="Arial"/>
              </w:rPr>
              <w:t>emergencia  en</w:t>
            </w:r>
            <w:proofErr w:type="gramEnd"/>
            <w:r w:rsidRPr="00033C03">
              <w:rPr>
                <w:rFonts w:ascii="Arial" w:eastAsia="Arial" w:hAnsi="Arial" w:cs="Arial"/>
              </w:rPr>
              <w:t xml:space="preserve"> puertas de </w:t>
            </w:r>
            <w:proofErr w:type="gramStart"/>
            <w:r w:rsidRPr="00033C03">
              <w:rPr>
                <w:rFonts w:ascii="Arial" w:eastAsia="Arial" w:hAnsi="Arial" w:cs="Arial"/>
              </w:rPr>
              <w:t>emergencia  por</w:t>
            </w:r>
            <w:proofErr w:type="gramEnd"/>
            <w:r w:rsidRPr="00033C03">
              <w:rPr>
                <w:rFonts w:ascii="Arial" w:eastAsia="Arial" w:hAnsi="Arial" w:cs="Arial"/>
              </w:rPr>
              <w:t xml:space="preserve"> fuera.</w:t>
            </w:r>
          </w:p>
        </w:tc>
        <w:tc>
          <w:tcPr>
            <w:tcW w:w="5602" w:type="dxa"/>
          </w:tcPr>
          <w:p w14:paraId="5355B17D" w14:textId="77777777" w:rsidR="00CC5303" w:rsidRPr="00033C03" w:rsidRDefault="00CC5303" w:rsidP="00033C03">
            <w:pPr>
              <w:jc w:val="both"/>
              <w:rPr>
                <w:rFonts w:ascii="Arial" w:eastAsia="Arial" w:hAnsi="Arial" w:cs="Arial"/>
              </w:rPr>
            </w:pPr>
            <w:r w:rsidRPr="00033C03">
              <w:rPr>
                <w:rFonts w:ascii="Arial" w:eastAsia="Arial" w:hAnsi="Arial" w:cs="Arial"/>
              </w:rPr>
              <w:t>Señalizar por fuera; no bloquear salida de emergencia.</w:t>
            </w:r>
          </w:p>
        </w:tc>
      </w:tr>
      <w:tr w:rsidR="00CC5303" w:rsidRPr="00033C03" w14:paraId="282AA1A3" w14:textId="77777777" w:rsidTr="00033C03">
        <w:trPr>
          <w:trHeight w:val="765"/>
        </w:trPr>
        <w:tc>
          <w:tcPr>
            <w:tcW w:w="2977" w:type="dxa"/>
          </w:tcPr>
          <w:p w14:paraId="65CDCC7D"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Atropellos o choques con vehículos por falta de </w:t>
            </w:r>
            <w:proofErr w:type="gramStart"/>
            <w:r w:rsidRPr="00033C03">
              <w:rPr>
                <w:rFonts w:ascii="Arial" w:eastAsia="Arial" w:hAnsi="Arial" w:cs="Arial"/>
              </w:rPr>
              <w:t>atención ,señalización</w:t>
            </w:r>
            <w:proofErr w:type="gramEnd"/>
            <w:r w:rsidRPr="00033C03">
              <w:rPr>
                <w:rFonts w:ascii="Arial" w:eastAsia="Arial" w:hAnsi="Arial" w:cs="Arial"/>
              </w:rPr>
              <w:t>, exceso de velocidad, visibilidad.</w:t>
            </w:r>
          </w:p>
        </w:tc>
        <w:tc>
          <w:tcPr>
            <w:tcW w:w="5602" w:type="dxa"/>
          </w:tcPr>
          <w:p w14:paraId="232AD538"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Solicitar permiso </w:t>
            </w:r>
            <w:proofErr w:type="gramStart"/>
            <w:r w:rsidRPr="00033C03">
              <w:rPr>
                <w:rFonts w:ascii="Arial" w:eastAsia="Arial" w:hAnsi="Arial" w:cs="Arial"/>
              </w:rPr>
              <w:t>al  Vicerrectorado</w:t>
            </w:r>
            <w:proofErr w:type="gramEnd"/>
            <w:r w:rsidRPr="00033C03">
              <w:rPr>
                <w:rFonts w:ascii="Arial" w:eastAsia="Arial" w:hAnsi="Arial" w:cs="Arial"/>
              </w:rPr>
              <w:t xml:space="preserve"> de Infraestructuras para la ocupación de carreteras.</w:t>
            </w:r>
          </w:p>
          <w:p w14:paraId="3D4277D9" w14:textId="77777777" w:rsidR="00CC5303" w:rsidRPr="00033C03" w:rsidRDefault="00CC5303" w:rsidP="00033C03">
            <w:pPr>
              <w:jc w:val="both"/>
              <w:rPr>
                <w:rFonts w:ascii="Arial" w:eastAsia="Arial" w:hAnsi="Arial" w:cs="Arial"/>
              </w:rPr>
            </w:pPr>
          </w:p>
          <w:p w14:paraId="39FC83A5" w14:textId="77777777" w:rsidR="00CC5303" w:rsidRPr="00033C03" w:rsidRDefault="00CC5303" w:rsidP="00033C03">
            <w:pPr>
              <w:jc w:val="both"/>
              <w:rPr>
                <w:rFonts w:ascii="Arial" w:eastAsia="Arial" w:hAnsi="Arial" w:cs="Arial"/>
              </w:rPr>
            </w:pPr>
            <w:r w:rsidRPr="00033C03">
              <w:rPr>
                <w:rFonts w:ascii="Arial" w:eastAsia="Arial" w:hAnsi="Arial" w:cs="Arial"/>
              </w:rPr>
              <w:t>Los peatones circularan por las aceras. Si irremediablemente se invade la carretera tomar las precauciones necesarias para evitar atropellos o accidentes. Si se tienen que ocupar las carreteras señalizarlas.</w:t>
            </w:r>
          </w:p>
          <w:p w14:paraId="2753132E" w14:textId="77777777" w:rsidR="00CC5303" w:rsidRPr="00033C03" w:rsidRDefault="00CC5303" w:rsidP="00033C03">
            <w:pPr>
              <w:jc w:val="both"/>
              <w:rPr>
                <w:rFonts w:ascii="Arial" w:eastAsia="Arial" w:hAnsi="Arial" w:cs="Arial"/>
              </w:rPr>
            </w:pPr>
            <w:r w:rsidRPr="00033C03">
              <w:rPr>
                <w:rFonts w:ascii="Arial" w:eastAsia="Arial" w:hAnsi="Arial" w:cs="Arial"/>
              </w:rPr>
              <w:t>En aquellos sitios donde haya poca visibilidad se reducirá la velocidad y si es necesario se pondrán espejos en los cruces.</w:t>
            </w:r>
          </w:p>
          <w:p w14:paraId="39139511"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En el recinto de la empresa que sea exterior la velocidad máxima es de 20 km/h. </w:t>
            </w:r>
            <w:r w:rsidRPr="00033C03">
              <w:rPr>
                <w:rFonts w:ascii="Arial" w:eastAsia="Arial" w:hAnsi="Arial" w:cs="Arial"/>
              </w:rPr>
              <w:br/>
              <w:t>en el interior del recinto la máxima es de 10 km/h.</w:t>
            </w:r>
          </w:p>
          <w:p w14:paraId="3F4A8059" w14:textId="77777777" w:rsidR="00CC5303" w:rsidRPr="00033C03" w:rsidRDefault="00CC5303" w:rsidP="00033C03">
            <w:pPr>
              <w:jc w:val="both"/>
              <w:rPr>
                <w:rFonts w:ascii="Arial" w:eastAsia="Arial" w:hAnsi="Arial" w:cs="Arial"/>
              </w:rPr>
            </w:pPr>
            <w:r w:rsidRPr="00033C03">
              <w:rPr>
                <w:rFonts w:ascii="Arial" w:eastAsia="Arial" w:hAnsi="Arial" w:cs="Arial"/>
              </w:rPr>
              <w:t xml:space="preserve">Se debe señalizar las </w:t>
            </w:r>
            <w:proofErr w:type="gramStart"/>
            <w:r w:rsidRPr="00033C03">
              <w:rPr>
                <w:rFonts w:ascii="Arial" w:eastAsia="Arial" w:hAnsi="Arial" w:cs="Arial"/>
              </w:rPr>
              <w:t>carreteras  según</w:t>
            </w:r>
            <w:proofErr w:type="gramEnd"/>
            <w:r w:rsidRPr="00033C03">
              <w:rPr>
                <w:rFonts w:ascii="Arial" w:eastAsia="Arial" w:hAnsi="Arial" w:cs="Arial"/>
              </w:rPr>
              <w:t xml:space="preserve"> código de circulación.</w:t>
            </w:r>
          </w:p>
        </w:tc>
      </w:tr>
      <w:tr w:rsidR="00CC5303" w:rsidRPr="00033C03" w14:paraId="2F187D7D" w14:textId="77777777" w:rsidTr="00033C03">
        <w:trPr>
          <w:trHeight w:val="765"/>
        </w:trPr>
        <w:tc>
          <w:tcPr>
            <w:tcW w:w="2977" w:type="dxa"/>
          </w:tcPr>
          <w:p w14:paraId="0687B2C0" w14:textId="77777777" w:rsidR="00CC5303" w:rsidRDefault="00CC5303" w:rsidP="00033C03">
            <w:pPr>
              <w:jc w:val="both"/>
              <w:rPr>
                <w:rFonts w:ascii="Arial" w:eastAsia="Arial" w:hAnsi="Arial" w:cs="Arial"/>
              </w:rPr>
            </w:pPr>
            <w:r w:rsidRPr="00033C03">
              <w:rPr>
                <w:rFonts w:ascii="Arial" w:eastAsia="Arial" w:hAnsi="Arial" w:cs="Arial"/>
              </w:rPr>
              <w:t xml:space="preserve">Riesgos diversos por </w:t>
            </w:r>
            <w:proofErr w:type="gramStart"/>
            <w:r w:rsidRPr="00033C03">
              <w:rPr>
                <w:rFonts w:ascii="Arial" w:eastAsia="Arial" w:hAnsi="Arial" w:cs="Arial"/>
              </w:rPr>
              <w:t>falta  de</w:t>
            </w:r>
            <w:proofErr w:type="gramEnd"/>
            <w:r w:rsidRPr="00033C03">
              <w:rPr>
                <w:rFonts w:ascii="Arial" w:eastAsia="Arial" w:hAnsi="Arial" w:cs="Arial"/>
              </w:rPr>
              <w:t xml:space="preserve">  coordinación de actividades.</w:t>
            </w:r>
          </w:p>
          <w:p w14:paraId="1EE11CA2" w14:textId="77777777" w:rsidR="00CC5303" w:rsidRDefault="00CC5303" w:rsidP="00033C03">
            <w:pPr>
              <w:jc w:val="both"/>
              <w:rPr>
                <w:rFonts w:ascii="Arial" w:eastAsia="Arial" w:hAnsi="Arial" w:cs="Arial"/>
              </w:rPr>
            </w:pPr>
          </w:p>
          <w:p w14:paraId="3D144520" w14:textId="77777777" w:rsidR="00CC5303" w:rsidRDefault="00CC5303" w:rsidP="00033C03">
            <w:pPr>
              <w:jc w:val="both"/>
              <w:rPr>
                <w:rFonts w:ascii="Arial" w:eastAsia="Arial" w:hAnsi="Arial" w:cs="Arial"/>
              </w:rPr>
            </w:pPr>
          </w:p>
          <w:p w14:paraId="4DACA109" w14:textId="77777777" w:rsidR="00CC5303" w:rsidRDefault="00CC5303" w:rsidP="00033C03">
            <w:pPr>
              <w:jc w:val="both"/>
              <w:rPr>
                <w:rFonts w:ascii="Arial" w:eastAsia="Arial" w:hAnsi="Arial" w:cs="Arial"/>
              </w:rPr>
            </w:pPr>
          </w:p>
          <w:p w14:paraId="72AAA9E3" w14:textId="77777777" w:rsidR="00CC5303" w:rsidRDefault="00CC5303" w:rsidP="00033C03">
            <w:pPr>
              <w:jc w:val="both"/>
              <w:rPr>
                <w:rFonts w:ascii="Arial" w:eastAsia="Arial" w:hAnsi="Arial" w:cs="Arial"/>
              </w:rPr>
            </w:pPr>
          </w:p>
          <w:p w14:paraId="18445E95" w14:textId="77777777" w:rsidR="00CC5303" w:rsidRDefault="00CC5303" w:rsidP="00033C03">
            <w:pPr>
              <w:jc w:val="both"/>
              <w:rPr>
                <w:rFonts w:ascii="Arial" w:eastAsia="Arial" w:hAnsi="Arial" w:cs="Arial"/>
              </w:rPr>
            </w:pPr>
          </w:p>
          <w:p w14:paraId="11ED2A03" w14:textId="77777777" w:rsidR="00CC5303" w:rsidRDefault="00CC5303" w:rsidP="00033C03">
            <w:pPr>
              <w:jc w:val="both"/>
              <w:rPr>
                <w:rFonts w:ascii="Arial" w:eastAsia="Arial" w:hAnsi="Arial" w:cs="Arial"/>
              </w:rPr>
            </w:pPr>
          </w:p>
          <w:p w14:paraId="52716B30" w14:textId="77777777" w:rsidR="00CC5303" w:rsidRDefault="00CC5303" w:rsidP="00033C03">
            <w:pPr>
              <w:jc w:val="both"/>
              <w:rPr>
                <w:rFonts w:ascii="Arial" w:eastAsia="Arial" w:hAnsi="Arial" w:cs="Arial"/>
              </w:rPr>
            </w:pPr>
          </w:p>
          <w:p w14:paraId="6429EFD2" w14:textId="77777777" w:rsidR="00CC5303" w:rsidRDefault="00CC5303" w:rsidP="00033C03">
            <w:pPr>
              <w:jc w:val="both"/>
              <w:rPr>
                <w:rFonts w:ascii="Arial" w:eastAsia="Arial" w:hAnsi="Arial" w:cs="Arial"/>
              </w:rPr>
            </w:pPr>
          </w:p>
          <w:p w14:paraId="37E22DE5" w14:textId="77777777" w:rsidR="00C12878" w:rsidRDefault="00C12878" w:rsidP="00033C03">
            <w:pPr>
              <w:jc w:val="both"/>
              <w:rPr>
                <w:rFonts w:ascii="Arial" w:eastAsia="Arial" w:hAnsi="Arial" w:cs="Arial"/>
              </w:rPr>
            </w:pPr>
          </w:p>
          <w:p w14:paraId="7B078587" w14:textId="77777777" w:rsidR="00C12878" w:rsidRDefault="00C12878" w:rsidP="00033C03">
            <w:pPr>
              <w:jc w:val="both"/>
              <w:rPr>
                <w:rFonts w:ascii="Arial" w:eastAsia="Arial" w:hAnsi="Arial" w:cs="Arial"/>
              </w:rPr>
            </w:pPr>
          </w:p>
          <w:p w14:paraId="6A9A75FD" w14:textId="77777777" w:rsidR="00C12878" w:rsidRDefault="00C12878" w:rsidP="00033C03">
            <w:pPr>
              <w:jc w:val="both"/>
              <w:rPr>
                <w:rFonts w:ascii="Arial" w:eastAsia="Arial" w:hAnsi="Arial" w:cs="Arial"/>
              </w:rPr>
            </w:pPr>
          </w:p>
          <w:p w14:paraId="42AD651E" w14:textId="77777777" w:rsidR="00C12878" w:rsidRDefault="00C12878" w:rsidP="00033C03">
            <w:pPr>
              <w:jc w:val="both"/>
              <w:rPr>
                <w:rFonts w:ascii="Arial" w:eastAsia="Arial" w:hAnsi="Arial" w:cs="Arial"/>
              </w:rPr>
            </w:pPr>
          </w:p>
          <w:p w14:paraId="110D138E" w14:textId="77777777" w:rsidR="00C12878" w:rsidRDefault="00C12878" w:rsidP="00033C03">
            <w:pPr>
              <w:jc w:val="both"/>
              <w:rPr>
                <w:rFonts w:ascii="Arial" w:eastAsia="Arial" w:hAnsi="Arial" w:cs="Arial"/>
              </w:rPr>
            </w:pPr>
          </w:p>
          <w:p w14:paraId="3DB3F864" w14:textId="77777777" w:rsidR="00CC5303" w:rsidRPr="00033C03" w:rsidRDefault="00CC5303" w:rsidP="00CC5303">
            <w:pPr>
              <w:jc w:val="both"/>
              <w:rPr>
                <w:rFonts w:ascii="Arial" w:eastAsia="Arial" w:hAnsi="Arial" w:cs="Arial"/>
              </w:rPr>
            </w:pPr>
            <w:r>
              <w:rPr>
                <w:rFonts w:ascii="Arial" w:eastAsia="Arial" w:hAnsi="Arial" w:cs="Arial"/>
              </w:rPr>
              <w:lastRenderedPageBreak/>
              <w:t>Inundación de sótanos debajo de patios o zonas inundables.</w:t>
            </w:r>
          </w:p>
        </w:tc>
        <w:tc>
          <w:tcPr>
            <w:tcW w:w="5602" w:type="dxa"/>
          </w:tcPr>
          <w:p w14:paraId="3C4CEAF2" w14:textId="77777777" w:rsidR="00C12878" w:rsidRDefault="00CC5303" w:rsidP="00C12878">
            <w:pPr>
              <w:autoSpaceDE w:val="0"/>
              <w:autoSpaceDN w:val="0"/>
              <w:adjustRightInd w:val="0"/>
              <w:spacing w:after="240"/>
              <w:jc w:val="both"/>
              <w:rPr>
                <w:rFonts w:ascii="Arial" w:eastAsia="Arial" w:hAnsi="Arial" w:cs="Arial"/>
              </w:rPr>
            </w:pPr>
            <w:r w:rsidRPr="00033C03">
              <w:rPr>
                <w:rFonts w:ascii="Arial" w:eastAsia="Arial" w:hAnsi="Arial" w:cs="Arial"/>
              </w:rPr>
              <w:lastRenderedPageBreak/>
              <w:t>Las actividades que concurran en el mismo lugar deben cumplir con el deber de información preventiva entre la Universidad Politécnica de Cartagena (UPCT) y las actividades y empresas contratadas establecido en el artículo 24 de la Ley 31/1995, de Prevención de Riesgos Laborales y desarrollado por el Real Decreto 171/2004, de coordinación de actividades empresariales, a fin de garantizar los mayores niveles posibles de seguridad y salud para la realización de los trabajos contratados y actividades realizadas.</w:t>
            </w:r>
            <w:r w:rsidR="00C12878">
              <w:rPr>
                <w:rFonts w:ascii="Arial" w:eastAsia="Arial" w:hAnsi="Arial" w:cs="Arial"/>
              </w:rPr>
              <w:t xml:space="preserve"> </w:t>
            </w:r>
          </w:p>
          <w:p w14:paraId="6DDE1EDA" w14:textId="77777777" w:rsidR="00C12878" w:rsidRPr="00033C03" w:rsidRDefault="00C12878" w:rsidP="00C12878">
            <w:pPr>
              <w:autoSpaceDE w:val="0"/>
              <w:autoSpaceDN w:val="0"/>
              <w:adjustRightInd w:val="0"/>
              <w:spacing w:after="240"/>
              <w:jc w:val="both"/>
              <w:rPr>
                <w:rFonts w:ascii="Arial" w:eastAsia="Arial" w:hAnsi="Arial" w:cs="Arial"/>
              </w:rPr>
            </w:pPr>
            <w:r>
              <w:rPr>
                <w:rFonts w:ascii="Arial" w:eastAsia="Arial" w:hAnsi="Arial" w:cs="Arial"/>
              </w:rPr>
              <w:t>Los responsables de los Eventos realizarán la coordinación de actividades.</w:t>
            </w:r>
          </w:p>
          <w:p w14:paraId="7D528255" w14:textId="77777777" w:rsidR="00CC5303" w:rsidRPr="00033C03" w:rsidRDefault="00CC5303" w:rsidP="00033C03">
            <w:pPr>
              <w:autoSpaceDE w:val="0"/>
              <w:autoSpaceDN w:val="0"/>
              <w:adjustRightInd w:val="0"/>
              <w:spacing w:after="240"/>
              <w:jc w:val="both"/>
              <w:rPr>
                <w:rFonts w:ascii="Arial" w:eastAsia="Arial" w:hAnsi="Arial" w:cs="Arial"/>
              </w:rPr>
            </w:pPr>
          </w:p>
          <w:p w14:paraId="14D79FC1" w14:textId="3B63293F" w:rsidR="00CC5303" w:rsidRPr="00033C03" w:rsidRDefault="00787DA0" w:rsidP="00C82F49">
            <w:pPr>
              <w:spacing w:after="200" w:line="276" w:lineRule="auto"/>
              <w:jc w:val="both"/>
              <w:rPr>
                <w:rFonts w:ascii="Arial" w:eastAsia="Arial" w:hAnsi="Arial" w:cs="Arial"/>
              </w:rPr>
            </w:pPr>
            <w:r>
              <w:rPr>
                <w:rFonts w:ascii="Arial" w:eastAsia="Arial" w:hAnsi="Arial" w:cs="Arial"/>
              </w:rPr>
              <w:lastRenderedPageBreak/>
              <w:t xml:space="preserve">Atención a alertas </w:t>
            </w:r>
            <w:proofErr w:type="spellStart"/>
            <w:r>
              <w:rPr>
                <w:rFonts w:ascii="Arial" w:eastAsia="Arial" w:hAnsi="Arial" w:cs="Arial"/>
              </w:rPr>
              <w:t>metereológicas</w:t>
            </w:r>
            <w:proofErr w:type="spellEnd"/>
            <w:r w:rsidR="00F23BF9">
              <w:rPr>
                <w:rFonts w:ascii="Arial" w:eastAsia="Arial" w:hAnsi="Arial" w:cs="Arial"/>
              </w:rPr>
              <w:t xml:space="preserve"> </w:t>
            </w:r>
            <w:r>
              <w:rPr>
                <w:rFonts w:ascii="Arial" w:eastAsia="Arial" w:hAnsi="Arial" w:cs="Arial"/>
              </w:rPr>
              <w:t xml:space="preserve">control de acceso a las zonas inundadas. </w:t>
            </w:r>
            <w:r w:rsidR="00CC5303" w:rsidRPr="00CC5303">
              <w:rPr>
                <w:rFonts w:ascii="Arial" w:eastAsia="Arial" w:hAnsi="Arial" w:cs="Arial"/>
              </w:rPr>
              <w:t xml:space="preserve">Localización y </w:t>
            </w:r>
            <w:proofErr w:type="gramStart"/>
            <w:r w:rsidR="00CC5303" w:rsidRPr="00CC5303">
              <w:rPr>
                <w:rFonts w:ascii="Arial" w:eastAsia="Arial" w:hAnsi="Arial" w:cs="Arial"/>
              </w:rPr>
              <w:t>corte  de</w:t>
            </w:r>
            <w:proofErr w:type="gramEnd"/>
            <w:r w:rsidR="00CC5303" w:rsidRPr="00CC5303">
              <w:rPr>
                <w:rFonts w:ascii="Arial" w:eastAsia="Arial" w:hAnsi="Arial" w:cs="Arial"/>
              </w:rPr>
              <w:t xml:space="preserve"> llaves de corte de agua, luz, gas y </w:t>
            </w:r>
            <w:proofErr w:type="gramStart"/>
            <w:r w:rsidR="00CC5303" w:rsidRPr="00CC5303">
              <w:rPr>
                <w:rFonts w:ascii="Arial" w:eastAsia="Arial" w:hAnsi="Arial" w:cs="Arial"/>
              </w:rPr>
              <w:t>mantenimiento  preventivo</w:t>
            </w:r>
            <w:proofErr w:type="gramEnd"/>
            <w:r w:rsidR="00CC5303" w:rsidRPr="00CC5303">
              <w:rPr>
                <w:rFonts w:ascii="Arial" w:eastAsia="Arial" w:hAnsi="Arial" w:cs="Arial"/>
              </w:rPr>
              <w:t>.</w:t>
            </w:r>
            <w:r w:rsidR="00CC5303">
              <w:rPr>
                <w:rFonts w:ascii="Arial" w:eastAsia="Arial" w:hAnsi="Arial" w:cs="Arial"/>
              </w:rPr>
              <w:t xml:space="preserve"> Plan de actuación </w:t>
            </w:r>
            <w:proofErr w:type="gramStart"/>
            <w:r w:rsidR="00CC5303">
              <w:rPr>
                <w:rFonts w:ascii="Arial" w:eastAsia="Arial" w:hAnsi="Arial" w:cs="Arial"/>
              </w:rPr>
              <w:t>ante</w:t>
            </w:r>
            <w:r>
              <w:rPr>
                <w:rFonts w:ascii="Arial" w:eastAsia="Arial" w:hAnsi="Arial" w:cs="Arial"/>
              </w:rPr>
              <w:t>s</w:t>
            </w:r>
            <w:r w:rsidR="00CC5303">
              <w:rPr>
                <w:rFonts w:ascii="Arial" w:eastAsia="Arial" w:hAnsi="Arial" w:cs="Arial"/>
              </w:rPr>
              <w:t xml:space="preserve"> ,durante</w:t>
            </w:r>
            <w:proofErr w:type="gramEnd"/>
            <w:r w:rsidR="00CC5303">
              <w:rPr>
                <w:rFonts w:ascii="Arial" w:eastAsia="Arial" w:hAnsi="Arial" w:cs="Arial"/>
              </w:rPr>
              <w:t xml:space="preserve"> y después de una inundación.</w:t>
            </w:r>
            <w:r w:rsidRPr="00CC5303">
              <w:rPr>
                <w:rFonts w:ascii="Arial" w:eastAsia="Arial" w:hAnsi="Arial" w:cs="Arial"/>
              </w:rPr>
              <w:t xml:space="preserve"> Revisión y limpieza de desagües y pendiente</w:t>
            </w:r>
            <w:r>
              <w:rPr>
                <w:rFonts w:ascii="Arial" w:eastAsia="Arial" w:hAnsi="Arial" w:cs="Arial"/>
              </w:rPr>
              <w:t>s</w:t>
            </w:r>
            <w:r w:rsidRPr="00CC5303">
              <w:rPr>
                <w:rFonts w:ascii="Arial" w:eastAsia="Arial" w:hAnsi="Arial" w:cs="Arial"/>
              </w:rPr>
              <w:t>.</w:t>
            </w:r>
          </w:p>
        </w:tc>
      </w:tr>
    </w:tbl>
    <w:p w14:paraId="5992FE19" w14:textId="77777777" w:rsidR="00033C03" w:rsidRDefault="00033C03" w:rsidP="006C1E0B">
      <w:pPr>
        <w:tabs>
          <w:tab w:val="left" w:pos="709"/>
        </w:tabs>
        <w:spacing w:after="80" w:line="240" w:lineRule="auto"/>
        <w:ind w:left="644" w:right="-12"/>
        <w:jc w:val="both"/>
        <w:rPr>
          <w:rFonts w:ascii="Arial" w:eastAsia="Arial" w:hAnsi="Arial" w:cs="Arial"/>
        </w:rPr>
      </w:pPr>
    </w:p>
    <w:tbl>
      <w:tblPr>
        <w:tblStyle w:val="Tablaconcuadrcula1"/>
        <w:tblW w:w="0" w:type="auto"/>
        <w:shd w:val="clear" w:color="auto" w:fill="365F91"/>
        <w:tblLook w:val="04A0" w:firstRow="1" w:lastRow="0" w:firstColumn="1" w:lastColumn="0" w:noHBand="0" w:noVBand="1"/>
      </w:tblPr>
      <w:tblGrid>
        <w:gridCol w:w="8921"/>
      </w:tblGrid>
      <w:tr w:rsidR="00BB68EB" w:rsidRPr="00BB68EB" w14:paraId="47F8C002" w14:textId="77777777" w:rsidTr="00C82F49">
        <w:trPr>
          <w:trHeight w:val="411"/>
        </w:trPr>
        <w:tc>
          <w:tcPr>
            <w:tcW w:w="8921" w:type="dxa"/>
            <w:shd w:val="clear" w:color="auto" w:fill="365F91"/>
            <w:vAlign w:val="center"/>
          </w:tcPr>
          <w:p w14:paraId="1B19CDCC" w14:textId="3D4D2D71" w:rsidR="00BB68EB" w:rsidRPr="00BB68EB" w:rsidRDefault="00BB68EB" w:rsidP="00BB68EB">
            <w:pPr>
              <w:pStyle w:val="Prrafodelista"/>
              <w:numPr>
                <w:ilvl w:val="0"/>
                <w:numId w:val="8"/>
              </w:numPr>
              <w:rPr>
                <w:rFonts w:ascii="Tahoma" w:hAnsi="Tahoma" w:cs="Tahoma"/>
                <w:b/>
                <w:color w:val="FFFFFF" w:themeColor="background1"/>
              </w:rPr>
            </w:pPr>
            <w:bookmarkStart w:id="12" w:name="_Hlk159410582"/>
            <w:r>
              <w:rPr>
                <w:rFonts w:ascii="Tahoma" w:hAnsi="Tahoma" w:cs="Tahoma"/>
                <w:b/>
                <w:color w:val="FFFFFF" w:themeColor="background1"/>
              </w:rPr>
              <w:t>E</w:t>
            </w:r>
            <w:r w:rsidRPr="00BB68EB">
              <w:rPr>
                <w:rFonts w:ascii="Tahoma" w:hAnsi="Tahoma" w:cs="Tahoma"/>
                <w:b/>
                <w:color w:val="FFFFFF" w:themeColor="background1"/>
              </w:rPr>
              <w:t xml:space="preserve">spacios técnicos </w:t>
            </w:r>
          </w:p>
        </w:tc>
      </w:tr>
    </w:tbl>
    <w:p w14:paraId="2CEAEFB5" w14:textId="77777777" w:rsidR="00BB68EB" w:rsidRPr="00BB68EB" w:rsidRDefault="00BB68EB" w:rsidP="00BB68EB">
      <w:pPr>
        <w:spacing w:after="0" w:line="240" w:lineRule="auto"/>
        <w:jc w:val="both"/>
        <w:rPr>
          <w:rFonts w:ascii="Tahoma" w:eastAsia="Calibri" w:hAnsi="Tahoma" w:cs="Tahoma"/>
          <w:b/>
        </w:rPr>
      </w:pPr>
    </w:p>
    <w:tbl>
      <w:tblPr>
        <w:tblStyle w:val="Tablaconcuadrcula1"/>
        <w:tblW w:w="0" w:type="auto"/>
        <w:tblLook w:val="04A0" w:firstRow="1" w:lastRow="0" w:firstColumn="1" w:lastColumn="0" w:noHBand="0" w:noVBand="1"/>
      </w:tblPr>
      <w:tblGrid>
        <w:gridCol w:w="1100"/>
        <w:gridCol w:w="7821"/>
      </w:tblGrid>
      <w:tr w:rsidR="00BB68EB" w:rsidRPr="00BB68EB" w14:paraId="53ECDF66" w14:textId="77777777" w:rsidTr="00927804">
        <w:tc>
          <w:tcPr>
            <w:tcW w:w="1101" w:type="dxa"/>
            <w:vAlign w:val="center"/>
          </w:tcPr>
          <w:p w14:paraId="4BFACA92" w14:textId="77777777" w:rsidR="00BB68EB" w:rsidRPr="00BB68EB" w:rsidRDefault="00BB68EB" w:rsidP="00BB68EB">
            <w:pPr>
              <w:autoSpaceDE w:val="0"/>
              <w:autoSpaceDN w:val="0"/>
              <w:adjustRightInd w:val="0"/>
              <w:spacing w:after="120"/>
              <w:ind w:right="34"/>
              <w:rPr>
                <w:rFonts w:ascii="Tahoma" w:eastAsia="Calibri" w:hAnsi="Tahoma" w:cs="Tahoma"/>
              </w:rPr>
            </w:pPr>
            <w:r w:rsidRPr="00BB68EB">
              <w:rPr>
                <w:rFonts w:ascii="Tahoma" w:eastAsia="Calibri" w:hAnsi="Tahoma" w:cs="Tahoma"/>
              </w:rPr>
              <w:t>Riesgos:</w:t>
            </w:r>
          </w:p>
        </w:tc>
        <w:tc>
          <w:tcPr>
            <w:tcW w:w="7970" w:type="dxa"/>
          </w:tcPr>
          <w:p w14:paraId="6F3A1861" w14:textId="77777777" w:rsidR="00BB68EB" w:rsidRPr="00BB68EB" w:rsidRDefault="00BB68EB" w:rsidP="00BB68EB">
            <w:pPr>
              <w:numPr>
                <w:ilvl w:val="0"/>
                <w:numId w:val="9"/>
              </w:numPr>
              <w:spacing w:line="254" w:lineRule="exact"/>
              <w:ind w:right="847"/>
              <w:contextualSpacing/>
              <w:rPr>
                <w:rFonts w:ascii="Tahoma" w:eastAsia="Arial" w:hAnsi="Tahoma" w:cs="Tahoma"/>
              </w:rPr>
            </w:pPr>
            <w:r w:rsidRPr="00BB68EB">
              <w:rPr>
                <w:rFonts w:ascii="Tahoma" w:eastAsia="Arial" w:hAnsi="Tahoma" w:cs="Tahoma"/>
              </w:rPr>
              <w:t>Caídas al mismo nivel</w:t>
            </w:r>
            <w:r w:rsidRPr="00BB68EB">
              <w:rPr>
                <w:rFonts w:ascii="Calibri" w:eastAsia="Calibri" w:hAnsi="Calibri" w:cs="Times New Roman"/>
              </w:rPr>
              <w:t xml:space="preserve">. </w:t>
            </w:r>
            <w:r w:rsidRPr="00BB68EB">
              <w:rPr>
                <w:rFonts w:ascii="Tahoma" w:eastAsia="Arial" w:hAnsi="Tahoma" w:cs="Tahoma"/>
              </w:rPr>
              <w:t>Tropiezos por desniveles, tuberías, suelo irregular, cables.</w:t>
            </w:r>
          </w:p>
          <w:p w14:paraId="22C63D2C" w14:textId="77777777" w:rsidR="00BB68EB" w:rsidRPr="00BB68EB" w:rsidRDefault="00BB68EB" w:rsidP="00BB68EB">
            <w:pPr>
              <w:numPr>
                <w:ilvl w:val="0"/>
                <w:numId w:val="9"/>
              </w:numPr>
              <w:ind w:right="321"/>
              <w:contextualSpacing/>
              <w:rPr>
                <w:rFonts w:ascii="Tahoma" w:eastAsia="Arial" w:hAnsi="Tahoma" w:cs="Tahoma"/>
              </w:rPr>
            </w:pPr>
            <w:r w:rsidRPr="00BB68EB">
              <w:rPr>
                <w:rFonts w:ascii="Tahoma" w:eastAsia="Arial" w:hAnsi="Tahoma" w:cs="Tahoma"/>
              </w:rPr>
              <w:t xml:space="preserve">Caídas a distinto nivel subiendo escaleras </w:t>
            </w:r>
          </w:p>
          <w:p w14:paraId="2A25853F" w14:textId="77777777" w:rsidR="00BB68EB" w:rsidRPr="00BB68EB" w:rsidRDefault="00BB68EB" w:rsidP="00BB68EB">
            <w:pPr>
              <w:numPr>
                <w:ilvl w:val="0"/>
                <w:numId w:val="9"/>
              </w:numPr>
              <w:ind w:right="-76"/>
              <w:contextualSpacing/>
              <w:rPr>
                <w:rFonts w:ascii="Tahoma" w:eastAsia="Arial" w:hAnsi="Tahoma" w:cs="Tahoma"/>
              </w:rPr>
            </w:pPr>
            <w:r w:rsidRPr="00BB68EB">
              <w:rPr>
                <w:rFonts w:ascii="Tahoma" w:eastAsia="Arial" w:hAnsi="Tahoma" w:cs="Tahoma"/>
              </w:rPr>
              <w:t>Caída de objetos desprendidos o por desplome</w:t>
            </w:r>
          </w:p>
          <w:p w14:paraId="7C758791" w14:textId="77777777" w:rsidR="00BB68EB" w:rsidRPr="00BB68EB" w:rsidRDefault="00BB68EB" w:rsidP="00BB68EB">
            <w:pPr>
              <w:numPr>
                <w:ilvl w:val="0"/>
                <w:numId w:val="9"/>
              </w:numPr>
              <w:ind w:right="-76"/>
              <w:contextualSpacing/>
              <w:rPr>
                <w:rFonts w:ascii="Tahoma" w:eastAsia="Arial" w:hAnsi="Tahoma" w:cs="Tahoma"/>
              </w:rPr>
            </w:pPr>
            <w:r w:rsidRPr="00BB68EB">
              <w:rPr>
                <w:rFonts w:ascii="Tahoma" w:eastAsia="Arial" w:hAnsi="Tahoma" w:cs="Tahoma"/>
              </w:rPr>
              <w:t>Golpes, choques con zonas estrechas, bajas o tuberías en zonas de paso o de trabajo</w:t>
            </w:r>
          </w:p>
          <w:p w14:paraId="43DEC308" w14:textId="63AAA217" w:rsidR="00BB68EB" w:rsidRPr="00BB68EB" w:rsidRDefault="00BB68EB" w:rsidP="00BB68EB">
            <w:pPr>
              <w:numPr>
                <w:ilvl w:val="0"/>
                <w:numId w:val="9"/>
              </w:numPr>
              <w:ind w:right="-76"/>
              <w:contextualSpacing/>
              <w:rPr>
                <w:rFonts w:ascii="Tahoma" w:eastAsia="Arial" w:hAnsi="Tahoma" w:cs="Tahoma"/>
              </w:rPr>
            </w:pPr>
            <w:r w:rsidRPr="00BB68EB">
              <w:rPr>
                <w:rFonts w:ascii="Tahoma" w:eastAsia="Arial" w:hAnsi="Tahoma" w:cs="Tahoma"/>
              </w:rPr>
              <w:t>Riesgos diversos dependiendo del espacio técnico:</w:t>
            </w:r>
            <w:r w:rsidR="003E0B24">
              <w:rPr>
                <w:rFonts w:ascii="Tahoma" w:eastAsia="Arial" w:hAnsi="Tahoma" w:cs="Tahoma"/>
              </w:rPr>
              <w:t xml:space="preserve"> </w:t>
            </w:r>
            <w:r w:rsidRPr="00BB68EB">
              <w:rPr>
                <w:rFonts w:ascii="Tahoma" w:eastAsia="Arial" w:hAnsi="Tahoma" w:cs="Tahoma"/>
              </w:rPr>
              <w:t>incendio, explosión de otras instalaciones climatizadoras, armarios, gases, eléctricos y de comunicaciones y equipos (eléctrico, incendio, explosión, contactos térmicos, atrapamiento, superficies calientes)</w:t>
            </w:r>
          </w:p>
        </w:tc>
      </w:tr>
    </w:tbl>
    <w:p w14:paraId="41432F8F" w14:textId="77777777" w:rsidR="00BB68EB" w:rsidRPr="00BB68EB" w:rsidRDefault="00BB68EB" w:rsidP="00BB68EB">
      <w:pPr>
        <w:autoSpaceDE w:val="0"/>
        <w:autoSpaceDN w:val="0"/>
        <w:adjustRightInd w:val="0"/>
        <w:spacing w:before="240" w:after="0" w:line="360" w:lineRule="auto"/>
        <w:jc w:val="both"/>
        <w:rPr>
          <w:rFonts w:ascii="Tahoma" w:eastAsia="Calibri" w:hAnsi="Tahoma" w:cs="Tahoma"/>
          <w:b/>
        </w:rPr>
      </w:pPr>
      <w:r w:rsidRPr="00BB68EB">
        <w:rPr>
          <w:rFonts w:ascii="Tahoma" w:eastAsia="Calibri" w:hAnsi="Tahoma" w:cs="Tahoma"/>
          <w:b/>
        </w:rPr>
        <w:t>Medidas preventivas:</w:t>
      </w:r>
    </w:p>
    <w:p w14:paraId="4984632E" w14:textId="77777777" w:rsidR="00BB68EB" w:rsidRPr="00BB68EB" w:rsidRDefault="00BB68EB" w:rsidP="00BB68EB">
      <w:pPr>
        <w:numPr>
          <w:ilvl w:val="0"/>
          <w:numId w:val="11"/>
        </w:numPr>
        <w:tabs>
          <w:tab w:val="left" w:pos="400"/>
        </w:tabs>
        <w:spacing w:after="120" w:line="254" w:lineRule="exact"/>
        <w:ind w:left="765" w:right="181" w:hanging="357"/>
        <w:jc w:val="both"/>
        <w:rPr>
          <w:rFonts w:ascii="Arial" w:eastAsia="Arial" w:hAnsi="Arial" w:cs="Arial"/>
        </w:rPr>
      </w:pPr>
      <w:r w:rsidRPr="00BB68EB">
        <w:rPr>
          <w:rFonts w:ascii="Arial" w:eastAsia="Arial" w:hAnsi="Arial" w:cs="Arial"/>
        </w:rPr>
        <w:t>El acceso está restringido a personal autorizado. Deben pedir permiso a la Unidad Técnica para su acceso, uso o para instalar, almacenar cualquier cosa.</w:t>
      </w:r>
    </w:p>
    <w:p w14:paraId="76DDBA91" w14:textId="77777777" w:rsidR="00BB68EB" w:rsidRPr="00BB68EB" w:rsidRDefault="00BB68EB" w:rsidP="00BB68EB">
      <w:pPr>
        <w:numPr>
          <w:ilvl w:val="0"/>
          <w:numId w:val="11"/>
        </w:numPr>
        <w:tabs>
          <w:tab w:val="left" w:pos="400"/>
        </w:tabs>
        <w:spacing w:after="120" w:line="254" w:lineRule="exact"/>
        <w:ind w:left="765" w:right="181" w:hanging="357"/>
        <w:jc w:val="both"/>
        <w:rPr>
          <w:rFonts w:ascii="Arial" w:eastAsia="Arial" w:hAnsi="Arial" w:cs="Arial"/>
        </w:rPr>
      </w:pPr>
      <w:r w:rsidRPr="00BB68EB">
        <w:rPr>
          <w:rFonts w:ascii="Arial" w:eastAsia="Arial" w:hAnsi="Arial" w:cs="Arial"/>
        </w:rPr>
        <w:t>Comprobar las condiciones de seguridad de la zona y equipos de trabajo y de protección individual antes de empezar a trabajar.</w:t>
      </w:r>
      <w:r w:rsidRPr="00BB68EB">
        <w:rPr>
          <w:rFonts w:ascii="Arial" w:eastAsia="Arial" w:hAnsi="Arial" w:cs="Arial"/>
        </w:rPr>
        <w:tab/>
        <w:t>Si se detecta alguna zona de riesgo, antes de empezar los trabajos hay que consultar con la unidad técnica el grado de riesgo de la zona.</w:t>
      </w:r>
    </w:p>
    <w:p w14:paraId="334B4B3B" w14:textId="77777777" w:rsidR="00BB68EB" w:rsidRPr="00BB68EB" w:rsidRDefault="00BB68EB" w:rsidP="00BB68EB">
      <w:pPr>
        <w:numPr>
          <w:ilvl w:val="0"/>
          <w:numId w:val="11"/>
        </w:numPr>
        <w:tabs>
          <w:tab w:val="left" w:pos="400"/>
        </w:tabs>
        <w:spacing w:after="120" w:line="254" w:lineRule="exact"/>
        <w:ind w:left="765" w:right="181" w:hanging="357"/>
        <w:jc w:val="both"/>
        <w:rPr>
          <w:rFonts w:ascii="Arial" w:eastAsia="Arial" w:hAnsi="Arial" w:cs="Arial"/>
        </w:rPr>
      </w:pPr>
      <w:r w:rsidRPr="00BB68EB">
        <w:rPr>
          <w:rFonts w:ascii="Arial" w:eastAsia="Arial" w:hAnsi="Arial" w:cs="Arial"/>
        </w:rPr>
        <w:t>La realización de cualquier actividad en las instalaciones con riesgo de caídas de altura requiere la solicitud previa del correspondiente permiso de trabajo, antes de iniciar los trabajos se deberán instalar las medidas de protección colectiva necesarias o en su defecto utilizar sistemas de protección arnés anticaídas certificados fijado a puntos resistentes de la cubierta, de la estructura o de la línea de vida.</w:t>
      </w:r>
    </w:p>
    <w:p w14:paraId="6A91E854" w14:textId="77777777" w:rsidR="00BB68EB" w:rsidRPr="00BB68EB" w:rsidRDefault="00BB68EB" w:rsidP="00BB68EB">
      <w:pPr>
        <w:numPr>
          <w:ilvl w:val="0"/>
          <w:numId w:val="11"/>
        </w:numPr>
        <w:tabs>
          <w:tab w:val="left" w:pos="400"/>
        </w:tabs>
        <w:spacing w:after="120" w:line="254" w:lineRule="exact"/>
        <w:ind w:left="765" w:right="181" w:hanging="357"/>
        <w:jc w:val="both"/>
        <w:rPr>
          <w:rFonts w:ascii="Arial" w:eastAsia="Arial" w:hAnsi="Arial" w:cs="Arial"/>
        </w:rPr>
      </w:pPr>
      <w:r w:rsidRPr="00BB68EB">
        <w:rPr>
          <w:rFonts w:ascii="Arial" w:eastAsia="Arial" w:hAnsi="Arial" w:cs="Arial"/>
        </w:rPr>
        <w:t>Nunca debe quedarse solo un trabajador si hay trabajos o instalaciones peligrosas.</w:t>
      </w:r>
    </w:p>
    <w:p w14:paraId="7A8ACCCF" w14:textId="77777777" w:rsidR="00BB68EB" w:rsidRPr="00BB68EB" w:rsidRDefault="00BB68EB" w:rsidP="00BB68EB">
      <w:pPr>
        <w:numPr>
          <w:ilvl w:val="0"/>
          <w:numId w:val="11"/>
        </w:numPr>
        <w:tabs>
          <w:tab w:val="left" w:pos="400"/>
        </w:tabs>
        <w:spacing w:after="120" w:line="254" w:lineRule="exact"/>
        <w:ind w:left="765" w:right="181" w:hanging="357"/>
        <w:jc w:val="both"/>
        <w:rPr>
          <w:rFonts w:ascii="Arial" w:eastAsia="Arial" w:hAnsi="Arial" w:cs="Arial"/>
        </w:rPr>
      </w:pPr>
      <w:r w:rsidRPr="00BB68EB">
        <w:rPr>
          <w:rFonts w:ascii="Arial" w:eastAsia="Arial" w:hAnsi="Arial" w:cs="Arial"/>
        </w:rPr>
        <w:t>Para prevenir el riesgo de contacto eléctrico con cables accesibles, no se deben efectuar trabajos en las proximidades de conductores o elementos bajo tensión, desnudos o sin protección, salvo que estén desconectados de la fuente de energía. Si a pesar de ello se deben realizar trabajos los cables se desviarán o se protegerán mediante fundas aislantes o apantallamiento. Para el caso de líneas de alta tensión se seguirá lo dispuesto en el vigente Reglamento de Líneas Eléctricas Aéreas de Alta Tensión.</w:t>
      </w:r>
    </w:p>
    <w:p w14:paraId="39E0096D" w14:textId="77777777" w:rsidR="00BB68EB" w:rsidRPr="00BB68EB" w:rsidRDefault="00BB68EB" w:rsidP="00BB68EB">
      <w:pPr>
        <w:numPr>
          <w:ilvl w:val="0"/>
          <w:numId w:val="11"/>
        </w:numPr>
        <w:tabs>
          <w:tab w:val="left" w:pos="400"/>
        </w:tabs>
        <w:spacing w:after="120" w:line="254" w:lineRule="exact"/>
        <w:ind w:left="765" w:right="181" w:hanging="357"/>
        <w:jc w:val="both"/>
        <w:rPr>
          <w:rFonts w:ascii="Arial" w:eastAsia="Arial" w:hAnsi="Arial" w:cs="Arial"/>
        </w:rPr>
      </w:pPr>
      <w:r w:rsidRPr="00BB68EB">
        <w:rPr>
          <w:rFonts w:ascii="Arial" w:eastAsia="Arial" w:hAnsi="Arial" w:cs="Arial"/>
        </w:rPr>
        <w:t>En zonas estrechas y bajas con riesgo de golpe utilizar casco de protección según UNE/EN correspondientes.</w:t>
      </w:r>
    </w:p>
    <w:p w14:paraId="62D6678C" w14:textId="77777777" w:rsidR="00BB68EB" w:rsidRPr="00BB68EB" w:rsidRDefault="00BB68EB" w:rsidP="00BB68EB">
      <w:pPr>
        <w:numPr>
          <w:ilvl w:val="0"/>
          <w:numId w:val="11"/>
        </w:numPr>
        <w:tabs>
          <w:tab w:val="left" w:pos="400"/>
        </w:tabs>
        <w:spacing w:after="120" w:line="254" w:lineRule="exact"/>
        <w:ind w:left="765" w:right="181" w:hanging="357"/>
        <w:jc w:val="both"/>
        <w:rPr>
          <w:rFonts w:ascii="Arial" w:eastAsia="Arial" w:hAnsi="Arial" w:cs="Arial"/>
        </w:rPr>
      </w:pPr>
      <w:r w:rsidRPr="00BB68EB">
        <w:rPr>
          <w:rFonts w:ascii="Arial" w:eastAsia="Arial" w:hAnsi="Arial" w:cs="Arial"/>
        </w:rPr>
        <w:t>Vías de circulación</w:t>
      </w:r>
      <w:r w:rsidRPr="00BB68EB">
        <w:rPr>
          <w:rFonts w:ascii="Arial" w:eastAsia="Arial" w:hAnsi="Arial" w:cs="Arial"/>
        </w:rPr>
        <w:tab/>
        <w:t>Se deberá cumplir con el principio de orden y limpieza evitando colocar objetos en zonas de paso y manteniendo las zonas de trabajo limpias. Así mismo, se debe realizar un mantenimiento a las instalaciones.</w:t>
      </w:r>
    </w:p>
    <w:p w14:paraId="564F549A" w14:textId="77777777" w:rsidR="00BB68EB" w:rsidRPr="00BB68EB" w:rsidRDefault="00BB68EB" w:rsidP="00BB68EB">
      <w:pPr>
        <w:numPr>
          <w:ilvl w:val="0"/>
          <w:numId w:val="11"/>
        </w:numPr>
        <w:tabs>
          <w:tab w:val="left" w:pos="400"/>
        </w:tabs>
        <w:spacing w:after="120" w:line="254" w:lineRule="exact"/>
        <w:ind w:left="765" w:right="181" w:hanging="357"/>
        <w:jc w:val="both"/>
        <w:rPr>
          <w:rFonts w:ascii="Arial" w:eastAsia="Arial" w:hAnsi="Arial" w:cs="Arial"/>
        </w:rPr>
      </w:pPr>
      <w:r w:rsidRPr="00BB68EB">
        <w:rPr>
          <w:rFonts w:ascii="Arial" w:eastAsia="Arial" w:hAnsi="Arial" w:cs="Arial"/>
        </w:rPr>
        <w:lastRenderedPageBreak/>
        <w:t>Las zonas de paso y salidas deben estar libres de obstáculos y bien iluminadas.</w:t>
      </w:r>
    </w:p>
    <w:p w14:paraId="3C6D839E" w14:textId="77777777" w:rsidR="00BB68EB" w:rsidRPr="00BB68EB" w:rsidRDefault="00BB68EB" w:rsidP="00BB68EB">
      <w:pPr>
        <w:numPr>
          <w:ilvl w:val="0"/>
          <w:numId w:val="11"/>
        </w:numPr>
        <w:tabs>
          <w:tab w:val="left" w:pos="400"/>
        </w:tabs>
        <w:spacing w:after="120" w:line="254" w:lineRule="exact"/>
        <w:ind w:left="765" w:right="181" w:hanging="357"/>
        <w:jc w:val="both"/>
        <w:rPr>
          <w:rFonts w:ascii="Arial" w:eastAsia="Arial" w:hAnsi="Arial" w:cs="Arial"/>
        </w:rPr>
      </w:pPr>
      <w:r w:rsidRPr="00BB68EB">
        <w:rPr>
          <w:rFonts w:ascii="Arial" w:eastAsia="Arial" w:hAnsi="Arial" w:cs="Arial"/>
        </w:rPr>
        <w:t>Tropiezos</w:t>
      </w:r>
      <w:r w:rsidRPr="00BB68EB">
        <w:rPr>
          <w:rFonts w:ascii="Arial" w:eastAsia="Arial" w:hAnsi="Arial" w:cs="Arial"/>
        </w:rPr>
        <w:tab/>
        <w:t>Se evitará, en la medida de lo posible, de circular que haya cableado o conducciones.</w:t>
      </w:r>
    </w:p>
    <w:p w14:paraId="505F1EE9" w14:textId="77777777" w:rsidR="00BB68EB" w:rsidRPr="00BB68EB" w:rsidRDefault="00BB68EB" w:rsidP="00BB68EB">
      <w:pPr>
        <w:numPr>
          <w:ilvl w:val="0"/>
          <w:numId w:val="11"/>
        </w:numPr>
        <w:tabs>
          <w:tab w:val="left" w:pos="400"/>
        </w:tabs>
        <w:spacing w:after="120" w:line="254" w:lineRule="exact"/>
        <w:ind w:left="765" w:right="181" w:hanging="357"/>
        <w:jc w:val="both"/>
        <w:rPr>
          <w:rFonts w:ascii="Arial" w:eastAsia="Arial" w:hAnsi="Arial" w:cs="Arial"/>
        </w:rPr>
      </w:pPr>
      <w:r w:rsidRPr="00BB68EB">
        <w:rPr>
          <w:rFonts w:ascii="Arial" w:eastAsia="Arial" w:hAnsi="Arial" w:cs="Arial"/>
        </w:rPr>
        <w:t>Resbalones.</w:t>
      </w:r>
      <w:r w:rsidRPr="00BB68EB">
        <w:rPr>
          <w:rFonts w:ascii="Arial" w:eastAsia="Arial" w:hAnsi="Arial" w:cs="Arial"/>
        </w:rPr>
        <w:tab/>
        <w:t xml:space="preserve">Siempre se ha de tener en cuenta el tipo de suelo por el que circulamos, puesto que dependiendo del mismo y las zonas de alrededor se pueden producir resbalones o </w:t>
      </w:r>
      <w:proofErr w:type="gramStart"/>
      <w:r w:rsidRPr="00BB68EB">
        <w:rPr>
          <w:rFonts w:ascii="Arial" w:eastAsia="Arial" w:hAnsi="Arial" w:cs="Arial"/>
        </w:rPr>
        <w:t>tropiezos ,los</w:t>
      </w:r>
      <w:proofErr w:type="gramEnd"/>
      <w:r w:rsidRPr="00BB68EB">
        <w:rPr>
          <w:rFonts w:ascii="Arial" w:eastAsia="Arial" w:hAnsi="Arial" w:cs="Arial"/>
        </w:rPr>
        <w:t xml:space="preserve"> suelos son de rejilla.</w:t>
      </w:r>
    </w:p>
    <w:p w14:paraId="6C31BAAA" w14:textId="77777777" w:rsidR="00BB68EB" w:rsidRPr="00BB68EB" w:rsidRDefault="00BB68EB" w:rsidP="00BB68EB">
      <w:pPr>
        <w:numPr>
          <w:ilvl w:val="0"/>
          <w:numId w:val="11"/>
        </w:numPr>
        <w:tabs>
          <w:tab w:val="left" w:pos="400"/>
        </w:tabs>
        <w:spacing w:after="120" w:line="254" w:lineRule="exact"/>
        <w:ind w:left="765" w:right="181" w:hanging="357"/>
        <w:jc w:val="both"/>
        <w:rPr>
          <w:rFonts w:ascii="Arial" w:eastAsia="Arial" w:hAnsi="Arial" w:cs="Arial"/>
        </w:rPr>
      </w:pPr>
      <w:r w:rsidRPr="00BB68EB">
        <w:rPr>
          <w:rFonts w:ascii="Arial" w:eastAsia="Arial" w:hAnsi="Arial" w:cs="Arial"/>
        </w:rPr>
        <w:t>En caso de que haya riesgo de desprendimiento o desplome se restringirá el acceso a dicha zona.</w:t>
      </w:r>
    </w:p>
    <w:p w14:paraId="4AD30CC9" w14:textId="77777777" w:rsidR="00BB68EB" w:rsidRPr="00BB68EB" w:rsidRDefault="00BB68EB" w:rsidP="00BB68EB">
      <w:pPr>
        <w:numPr>
          <w:ilvl w:val="0"/>
          <w:numId w:val="11"/>
        </w:numPr>
        <w:tabs>
          <w:tab w:val="left" w:pos="400"/>
        </w:tabs>
        <w:spacing w:after="120" w:line="254" w:lineRule="exact"/>
        <w:ind w:left="765" w:right="181" w:hanging="357"/>
        <w:jc w:val="both"/>
        <w:rPr>
          <w:rFonts w:ascii="Arial" w:eastAsia="Arial" w:hAnsi="Arial" w:cs="Arial"/>
        </w:rPr>
      </w:pPr>
      <w:r w:rsidRPr="00BB68EB">
        <w:rPr>
          <w:rFonts w:ascii="Arial" w:eastAsia="Arial" w:hAnsi="Arial" w:cs="Arial"/>
        </w:rPr>
        <w:t>En caso de que el riesgo esté controlado y el trabajador solo esté de paso se deberá de utilizar casco de seguridad.</w:t>
      </w:r>
    </w:p>
    <w:p w14:paraId="1D9E4CC5" w14:textId="77777777" w:rsidR="00BB68EB" w:rsidRPr="00BB68EB" w:rsidRDefault="00BB68EB" w:rsidP="00BB68EB">
      <w:pPr>
        <w:numPr>
          <w:ilvl w:val="0"/>
          <w:numId w:val="11"/>
        </w:numPr>
        <w:tabs>
          <w:tab w:val="left" w:pos="400"/>
        </w:tabs>
        <w:spacing w:after="120" w:line="254" w:lineRule="exact"/>
        <w:ind w:left="765" w:right="181" w:hanging="357"/>
        <w:jc w:val="both"/>
        <w:rPr>
          <w:rFonts w:ascii="Arial" w:eastAsia="Arial" w:hAnsi="Arial" w:cs="Arial"/>
        </w:rPr>
      </w:pPr>
      <w:proofErr w:type="gramStart"/>
      <w:r w:rsidRPr="00BB68EB">
        <w:rPr>
          <w:rFonts w:ascii="Arial" w:eastAsia="Arial" w:hAnsi="Arial" w:cs="Arial"/>
        </w:rPr>
        <w:t>Instalaciones  en</w:t>
      </w:r>
      <w:proofErr w:type="gramEnd"/>
      <w:r w:rsidRPr="00BB68EB">
        <w:rPr>
          <w:rFonts w:ascii="Arial" w:eastAsia="Arial" w:hAnsi="Arial" w:cs="Arial"/>
        </w:rPr>
        <w:t xml:space="preserve"> mal estado. Si se detectan se deben avisar a la Unidad Técnica. Se deberá poner lo más alejado de esta zona, evitando acceder los trabajadores a la zona de riesgo. </w:t>
      </w:r>
    </w:p>
    <w:p w14:paraId="5CF3DB8F" w14:textId="77777777" w:rsidR="00BB68EB" w:rsidRPr="00BB68EB" w:rsidRDefault="00BB68EB" w:rsidP="00BB68EB">
      <w:pPr>
        <w:numPr>
          <w:ilvl w:val="0"/>
          <w:numId w:val="11"/>
        </w:numPr>
        <w:tabs>
          <w:tab w:val="left" w:pos="400"/>
        </w:tabs>
        <w:spacing w:after="120" w:line="254" w:lineRule="exact"/>
        <w:ind w:left="765" w:right="181" w:hanging="357"/>
        <w:jc w:val="both"/>
        <w:rPr>
          <w:rFonts w:ascii="Arial" w:eastAsia="Arial" w:hAnsi="Arial" w:cs="Arial"/>
        </w:rPr>
      </w:pPr>
      <w:r w:rsidRPr="00BB68EB">
        <w:rPr>
          <w:rFonts w:ascii="Arial" w:eastAsia="Arial" w:hAnsi="Arial" w:cs="Arial"/>
        </w:rPr>
        <w:t xml:space="preserve">Pueden producirse pequeños cortes en el caso de </w:t>
      </w:r>
      <w:proofErr w:type="gramStart"/>
      <w:r w:rsidRPr="00BB68EB">
        <w:rPr>
          <w:rFonts w:ascii="Arial" w:eastAsia="Arial" w:hAnsi="Arial" w:cs="Arial"/>
        </w:rPr>
        <w:t>que</w:t>
      </w:r>
      <w:proofErr w:type="gramEnd"/>
      <w:r w:rsidRPr="00BB68EB">
        <w:rPr>
          <w:rFonts w:ascii="Arial" w:eastAsia="Arial" w:hAnsi="Arial" w:cs="Arial"/>
        </w:rPr>
        <w:t xml:space="preserve"> debido a los equipos con las carcasas o zonas de apoyo, así como en la zona del vallado. En todos los centros de trabajo se dispone de botiquín.</w:t>
      </w:r>
    </w:p>
    <w:p w14:paraId="123AED6B" w14:textId="77777777" w:rsidR="00BB68EB" w:rsidRPr="00BB68EB" w:rsidRDefault="00BB68EB" w:rsidP="00BB68EB">
      <w:pPr>
        <w:numPr>
          <w:ilvl w:val="0"/>
          <w:numId w:val="11"/>
        </w:numPr>
        <w:tabs>
          <w:tab w:val="left" w:pos="400"/>
        </w:tabs>
        <w:spacing w:after="120" w:line="254" w:lineRule="exact"/>
        <w:ind w:left="765" w:right="181" w:hanging="357"/>
        <w:jc w:val="both"/>
        <w:rPr>
          <w:rFonts w:ascii="Arial" w:eastAsia="Arial" w:hAnsi="Arial" w:cs="Arial"/>
        </w:rPr>
      </w:pPr>
      <w:r w:rsidRPr="00BB68EB">
        <w:rPr>
          <w:rFonts w:ascii="Arial" w:eastAsia="Arial" w:hAnsi="Arial" w:cs="Arial"/>
        </w:rPr>
        <w:t>Si hay riesgo de golpes o choques por existir en zonas de paso o de trabajo elementos bajos o zonas estrechas utilizar casco y gafas de seguridad. Planificar la ruta segura y no correr.</w:t>
      </w:r>
    </w:p>
    <w:p w14:paraId="79B2EDFF" w14:textId="77777777" w:rsidR="00BB68EB" w:rsidRPr="00BB68EB" w:rsidRDefault="00BB68EB" w:rsidP="00BB68EB">
      <w:pPr>
        <w:numPr>
          <w:ilvl w:val="0"/>
          <w:numId w:val="11"/>
        </w:numPr>
        <w:tabs>
          <w:tab w:val="left" w:pos="400"/>
        </w:tabs>
        <w:spacing w:after="120" w:line="254" w:lineRule="exact"/>
        <w:ind w:left="765" w:right="181" w:hanging="357"/>
        <w:jc w:val="both"/>
        <w:rPr>
          <w:rFonts w:ascii="Arial" w:eastAsia="Arial" w:hAnsi="Arial" w:cs="Arial"/>
        </w:rPr>
      </w:pPr>
      <w:r w:rsidRPr="00BB68EB">
        <w:rPr>
          <w:rFonts w:ascii="Arial" w:eastAsia="Arial" w:hAnsi="Arial" w:cs="Arial"/>
        </w:rPr>
        <w:t xml:space="preserve">Actuación en caso de incendio. Si se produce un incendio de los equipos existentes de la alarma </w:t>
      </w:r>
      <w:proofErr w:type="gramStart"/>
      <w:r w:rsidRPr="00BB68EB">
        <w:rPr>
          <w:rFonts w:ascii="Arial" w:eastAsia="Arial" w:hAnsi="Arial" w:cs="Arial"/>
        </w:rPr>
        <w:t>y  existen</w:t>
      </w:r>
      <w:proofErr w:type="gramEnd"/>
      <w:r w:rsidRPr="00BB68EB">
        <w:rPr>
          <w:rFonts w:ascii="Arial" w:eastAsia="Arial" w:hAnsi="Arial" w:cs="Arial"/>
        </w:rPr>
        <w:t xml:space="preserve"> extintores. En caso de se produzca un incendio en alguno de los edificios, debe tener en cuenta que el humo siempre va hacia arriba por lo que a la hora de desalojar deberá hacerlo agachado y tapándose las vías respiratorias, si es posible taparlas con un trapo humedecido. </w:t>
      </w:r>
    </w:p>
    <w:p w14:paraId="60613E74" w14:textId="77777777" w:rsidR="00BB68EB" w:rsidRPr="00BB68EB" w:rsidRDefault="00BB68EB" w:rsidP="00BB68EB">
      <w:pPr>
        <w:numPr>
          <w:ilvl w:val="0"/>
          <w:numId w:val="11"/>
        </w:numPr>
        <w:tabs>
          <w:tab w:val="left" w:pos="400"/>
        </w:tabs>
        <w:spacing w:after="120" w:line="254" w:lineRule="exact"/>
        <w:ind w:left="765" w:right="181" w:hanging="357"/>
        <w:jc w:val="both"/>
        <w:rPr>
          <w:rFonts w:ascii="Arial" w:eastAsia="Arial" w:hAnsi="Arial" w:cs="Arial"/>
        </w:rPr>
      </w:pPr>
      <w:r w:rsidRPr="00BB68EB">
        <w:rPr>
          <w:rFonts w:ascii="Arial" w:eastAsia="Arial" w:hAnsi="Arial" w:cs="Arial"/>
        </w:rPr>
        <w:t>Consultar con la Unidad Técnica si hay alguna incompatibilidad entre las instalaciones y la actividad a realizar.</w:t>
      </w:r>
    </w:p>
    <w:p w14:paraId="0DA5DADC" w14:textId="77777777" w:rsidR="00BB68EB" w:rsidRPr="00BB68EB" w:rsidRDefault="00BB68EB" w:rsidP="00BB68EB">
      <w:pPr>
        <w:numPr>
          <w:ilvl w:val="0"/>
          <w:numId w:val="11"/>
        </w:numPr>
        <w:tabs>
          <w:tab w:val="left" w:pos="400"/>
        </w:tabs>
        <w:spacing w:after="120" w:line="254" w:lineRule="exact"/>
        <w:ind w:left="765" w:right="181" w:hanging="357"/>
        <w:jc w:val="both"/>
        <w:rPr>
          <w:rFonts w:ascii="Arial" w:eastAsia="Arial" w:hAnsi="Arial" w:cs="Arial"/>
        </w:rPr>
      </w:pPr>
      <w:r w:rsidRPr="00BB68EB">
        <w:rPr>
          <w:rFonts w:ascii="Arial" w:eastAsia="Arial" w:hAnsi="Arial" w:cs="Arial"/>
        </w:rPr>
        <w:t>Seguir siempre el plan de autoprotección del centro.</w:t>
      </w:r>
    </w:p>
    <w:p w14:paraId="2EC9E0EC" w14:textId="77777777" w:rsidR="00BB68EB" w:rsidRPr="00BB68EB" w:rsidRDefault="00BB68EB" w:rsidP="00BB68EB">
      <w:pPr>
        <w:numPr>
          <w:ilvl w:val="0"/>
          <w:numId w:val="11"/>
        </w:numPr>
        <w:tabs>
          <w:tab w:val="left" w:pos="400"/>
        </w:tabs>
        <w:spacing w:after="120" w:line="254" w:lineRule="exact"/>
        <w:ind w:right="181"/>
        <w:jc w:val="both"/>
        <w:rPr>
          <w:rFonts w:ascii="Arial" w:eastAsia="Arial" w:hAnsi="Arial" w:cs="Arial"/>
        </w:rPr>
      </w:pPr>
      <w:r w:rsidRPr="00BB68EB">
        <w:rPr>
          <w:rFonts w:ascii="Arial" w:eastAsia="Arial" w:hAnsi="Arial" w:cs="Arial"/>
        </w:rPr>
        <w:t xml:space="preserve">Contacto eléctrico. Evitar la presencia de otros trabajadores en la zona de trabajo y/o en su proximidad. El acceso a los recintos de servicio eléctrico está reservado a los trabajadores cualificados o autorizados R.D.614/2001. Para el resto del personal el acceso sólo está permitido si se cumple una doble condición. Permiso de trabajo expresamente autorizado. Determinar las condiciones de seguridad necesarias sobre </w:t>
      </w:r>
      <w:proofErr w:type="gramStart"/>
      <w:r w:rsidRPr="00BB68EB">
        <w:rPr>
          <w:rFonts w:ascii="Arial" w:eastAsia="Arial" w:hAnsi="Arial" w:cs="Arial"/>
        </w:rPr>
        <w:t>todo  para</w:t>
      </w:r>
      <w:proofErr w:type="gramEnd"/>
      <w:r w:rsidRPr="00BB68EB">
        <w:rPr>
          <w:rFonts w:ascii="Arial" w:eastAsia="Arial" w:hAnsi="Arial" w:cs="Arial"/>
        </w:rPr>
        <w:t xml:space="preserve"> trabajos en lugares con riesgo especial eléctrico, ejemplo, húmedos, riesgo explosión, carga electrostática, con tensión, altas </w:t>
      </w:r>
      <w:proofErr w:type="gramStart"/>
      <w:r w:rsidRPr="00BB68EB">
        <w:rPr>
          <w:rFonts w:ascii="Arial" w:eastAsia="Arial" w:hAnsi="Arial" w:cs="Arial"/>
        </w:rPr>
        <w:t>tensiones ,trabajos</w:t>
      </w:r>
      <w:proofErr w:type="gramEnd"/>
      <w:r w:rsidRPr="00BB68EB">
        <w:rPr>
          <w:rFonts w:ascii="Arial" w:eastAsia="Arial" w:hAnsi="Arial" w:cs="Arial"/>
        </w:rPr>
        <w:t xml:space="preserve"> en altura., en </w:t>
      </w:r>
      <w:proofErr w:type="gramStart"/>
      <w:r w:rsidRPr="00BB68EB">
        <w:rPr>
          <w:rFonts w:ascii="Arial" w:eastAsia="Arial" w:hAnsi="Arial" w:cs="Arial"/>
        </w:rPr>
        <w:t>proximidad,.</w:t>
      </w:r>
      <w:proofErr w:type="gramEnd"/>
      <w:r w:rsidRPr="00BB68EB">
        <w:rPr>
          <w:rFonts w:ascii="Arial" w:eastAsia="Arial" w:hAnsi="Arial" w:cs="Arial"/>
        </w:rPr>
        <w:t xml:space="preserve"> </w:t>
      </w:r>
      <w:proofErr w:type="gramStart"/>
      <w:r w:rsidRPr="00BB68EB">
        <w:rPr>
          <w:rFonts w:ascii="Arial" w:eastAsia="Arial" w:hAnsi="Arial" w:cs="Arial"/>
        </w:rPr>
        <w:t>.Uso</w:t>
      </w:r>
      <w:proofErr w:type="gramEnd"/>
      <w:r w:rsidRPr="00BB68EB">
        <w:rPr>
          <w:rFonts w:ascii="Arial" w:eastAsia="Arial" w:hAnsi="Arial" w:cs="Arial"/>
        </w:rPr>
        <w:t xml:space="preserve"> de guantes </w:t>
      </w:r>
      <w:proofErr w:type="gramStart"/>
      <w:r w:rsidRPr="00BB68EB">
        <w:rPr>
          <w:rFonts w:ascii="Arial" w:eastAsia="Arial" w:hAnsi="Arial" w:cs="Arial"/>
        </w:rPr>
        <w:t>dieléctricos ,</w:t>
      </w:r>
      <w:proofErr w:type="gramEnd"/>
      <w:r w:rsidRPr="00BB68EB">
        <w:rPr>
          <w:rFonts w:ascii="Arial" w:eastAsia="Arial" w:hAnsi="Arial" w:cs="Arial"/>
        </w:rPr>
        <w:t xml:space="preserve"> ropa y calzado aislante cuando haya riesgo en trabajos en tensión</w:t>
      </w:r>
    </w:p>
    <w:p w14:paraId="11C67DA7" w14:textId="77777777" w:rsidR="00BB68EB" w:rsidRPr="00BB68EB" w:rsidRDefault="00BB68EB" w:rsidP="00BB68EB">
      <w:pPr>
        <w:numPr>
          <w:ilvl w:val="0"/>
          <w:numId w:val="11"/>
        </w:numPr>
        <w:tabs>
          <w:tab w:val="left" w:pos="400"/>
        </w:tabs>
        <w:spacing w:after="120" w:line="254" w:lineRule="exact"/>
        <w:ind w:left="765" w:right="181" w:hanging="357"/>
        <w:jc w:val="both"/>
        <w:rPr>
          <w:rFonts w:ascii="Arial" w:eastAsia="Arial" w:hAnsi="Arial" w:cs="Arial"/>
        </w:rPr>
      </w:pPr>
      <w:r w:rsidRPr="00BB68EB">
        <w:rPr>
          <w:rFonts w:ascii="Arial" w:eastAsia="Arial" w:hAnsi="Arial" w:cs="Arial"/>
        </w:rPr>
        <w:t>Iluminación</w:t>
      </w:r>
      <w:r w:rsidRPr="00BB68EB">
        <w:rPr>
          <w:rFonts w:ascii="Arial" w:eastAsia="Arial" w:hAnsi="Arial" w:cs="Arial"/>
        </w:rPr>
        <w:tab/>
        <w:t>Todas las zonas de acceso, pasillos, escaleras, escaleras de servicio deberán estar debidamente iluminadas.</w:t>
      </w:r>
    </w:p>
    <w:p w14:paraId="06CF20D3" w14:textId="77777777" w:rsidR="00BB68EB" w:rsidRPr="00BB68EB" w:rsidRDefault="00BB68EB" w:rsidP="00BB68EB">
      <w:pPr>
        <w:numPr>
          <w:ilvl w:val="0"/>
          <w:numId w:val="11"/>
        </w:numPr>
        <w:tabs>
          <w:tab w:val="left" w:pos="400"/>
        </w:tabs>
        <w:spacing w:after="120" w:line="254" w:lineRule="exact"/>
        <w:ind w:left="765" w:right="181" w:hanging="357"/>
        <w:jc w:val="both"/>
        <w:rPr>
          <w:rFonts w:ascii="Arial" w:eastAsia="Arial" w:hAnsi="Arial" w:cs="Arial"/>
        </w:rPr>
      </w:pPr>
      <w:r w:rsidRPr="00BB68EB">
        <w:rPr>
          <w:rFonts w:ascii="Arial" w:eastAsia="Arial" w:hAnsi="Arial" w:cs="Arial"/>
        </w:rPr>
        <w:t xml:space="preserve">Contactos térmicos; Identificar zona de riesgo y </w:t>
      </w:r>
      <w:proofErr w:type="gramStart"/>
      <w:r w:rsidRPr="00BB68EB">
        <w:rPr>
          <w:rFonts w:ascii="Arial" w:eastAsia="Arial" w:hAnsi="Arial" w:cs="Arial"/>
        </w:rPr>
        <w:t>limitar  el</w:t>
      </w:r>
      <w:proofErr w:type="gramEnd"/>
      <w:r w:rsidRPr="00BB68EB">
        <w:rPr>
          <w:rFonts w:ascii="Arial" w:eastAsia="Arial" w:hAnsi="Arial" w:cs="Arial"/>
        </w:rPr>
        <w:t xml:space="preserve">   </w:t>
      </w:r>
      <w:proofErr w:type="gramStart"/>
      <w:r w:rsidRPr="00BB68EB">
        <w:rPr>
          <w:rFonts w:ascii="Arial" w:eastAsia="Arial" w:hAnsi="Arial" w:cs="Arial"/>
        </w:rPr>
        <w:t>acceso  a</w:t>
      </w:r>
      <w:proofErr w:type="gramEnd"/>
      <w:r w:rsidRPr="00BB68EB">
        <w:rPr>
          <w:rFonts w:ascii="Arial" w:eastAsia="Arial" w:hAnsi="Arial" w:cs="Arial"/>
        </w:rPr>
        <w:t xml:space="preserve">  </w:t>
      </w:r>
      <w:proofErr w:type="gramStart"/>
      <w:r w:rsidRPr="00BB68EB">
        <w:rPr>
          <w:rFonts w:ascii="Arial" w:eastAsia="Arial" w:hAnsi="Arial" w:cs="Arial"/>
        </w:rPr>
        <w:t>superficies  calientes</w:t>
      </w:r>
      <w:proofErr w:type="gramEnd"/>
      <w:r w:rsidRPr="00BB68EB">
        <w:rPr>
          <w:rFonts w:ascii="Arial" w:eastAsia="Arial" w:hAnsi="Arial" w:cs="Arial"/>
        </w:rPr>
        <w:t xml:space="preserve">  </w:t>
      </w:r>
      <w:proofErr w:type="gramStart"/>
      <w:r w:rsidRPr="00BB68EB">
        <w:rPr>
          <w:rFonts w:ascii="Arial" w:eastAsia="Arial" w:hAnsi="Arial" w:cs="Arial"/>
        </w:rPr>
        <w:t>o  frías</w:t>
      </w:r>
      <w:proofErr w:type="gramEnd"/>
      <w:r w:rsidRPr="00BB68EB">
        <w:rPr>
          <w:rFonts w:ascii="Arial" w:eastAsia="Arial" w:hAnsi="Arial" w:cs="Arial"/>
        </w:rPr>
        <w:t xml:space="preserve">  mediante   la colocación de resguardos protectores y/o manteniendo distancias de </w:t>
      </w:r>
      <w:proofErr w:type="gramStart"/>
      <w:r w:rsidRPr="00BB68EB">
        <w:rPr>
          <w:rFonts w:ascii="Arial" w:eastAsia="Arial" w:hAnsi="Arial" w:cs="Arial"/>
        </w:rPr>
        <w:t>seguridad .</w:t>
      </w:r>
      <w:proofErr w:type="gramEnd"/>
    </w:p>
    <w:p w14:paraId="532AF81F" w14:textId="77777777" w:rsidR="00BB68EB" w:rsidRDefault="00BB68EB" w:rsidP="00BB68EB">
      <w:pPr>
        <w:numPr>
          <w:ilvl w:val="0"/>
          <w:numId w:val="11"/>
        </w:numPr>
        <w:tabs>
          <w:tab w:val="left" w:pos="400"/>
        </w:tabs>
        <w:spacing w:after="120" w:line="254" w:lineRule="exact"/>
        <w:ind w:left="765" w:right="181" w:hanging="357"/>
        <w:jc w:val="both"/>
        <w:rPr>
          <w:rFonts w:ascii="Arial" w:eastAsia="Arial" w:hAnsi="Arial" w:cs="Arial"/>
        </w:rPr>
      </w:pPr>
      <w:r w:rsidRPr="00BB68EB">
        <w:rPr>
          <w:rFonts w:ascii="Arial" w:eastAsia="Arial" w:hAnsi="Arial" w:cs="Arial"/>
        </w:rPr>
        <w:t xml:space="preserve">Trabajadores especialmente sensibles. Si algún trabajador tiene algún problema de salud que se puede ver afectada por los trabajos que van a realizar, bien sea vértigos, miedo alturas, fiebre, mal estar general </w:t>
      </w:r>
      <w:proofErr w:type="spellStart"/>
      <w:r w:rsidRPr="00BB68EB">
        <w:rPr>
          <w:rFonts w:ascii="Arial" w:eastAsia="Arial" w:hAnsi="Arial" w:cs="Arial"/>
        </w:rPr>
        <w:t>etc</w:t>
      </w:r>
      <w:proofErr w:type="spellEnd"/>
      <w:r w:rsidRPr="00BB68EB">
        <w:rPr>
          <w:rFonts w:ascii="Arial" w:eastAsia="Arial" w:hAnsi="Arial" w:cs="Arial"/>
        </w:rPr>
        <w:t>, estará prohibido su acceso.</w:t>
      </w:r>
    </w:p>
    <w:p w14:paraId="0DE12C41" w14:textId="77777777" w:rsidR="00BB68EB" w:rsidRDefault="00BB68EB" w:rsidP="00BB68EB">
      <w:pPr>
        <w:tabs>
          <w:tab w:val="left" w:pos="400"/>
        </w:tabs>
        <w:spacing w:after="120" w:line="254" w:lineRule="exact"/>
        <w:ind w:right="181"/>
        <w:jc w:val="both"/>
        <w:rPr>
          <w:rFonts w:ascii="Arial" w:eastAsia="Arial" w:hAnsi="Arial" w:cs="Arial"/>
        </w:rPr>
      </w:pPr>
    </w:p>
    <w:tbl>
      <w:tblPr>
        <w:tblStyle w:val="Tablaconcuadrcula"/>
        <w:tblW w:w="0" w:type="auto"/>
        <w:shd w:val="clear" w:color="auto" w:fill="365F91"/>
        <w:tblLook w:val="04A0" w:firstRow="1" w:lastRow="0" w:firstColumn="1" w:lastColumn="0" w:noHBand="0" w:noVBand="1"/>
      </w:tblPr>
      <w:tblGrid>
        <w:gridCol w:w="8494"/>
      </w:tblGrid>
      <w:tr w:rsidR="006B54ED" w:rsidRPr="006B54ED" w14:paraId="28BD7A4D" w14:textId="77777777" w:rsidTr="00830389">
        <w:trPr>
          <w:trHeight w:val="411"/>
        </w:trPr>
        <w:tc>
          <w:tcPr>
            <w:tcW w:w="8494" w:type="dxa"/>
            <w:shd w:val="clear" w:color="auto" w:fill="365F91"/>
            <w:vAlign w:val="center"/>
          </w:tcPr>
          <w:bookmarkEnd w:id="12"/>
          <w:p w14:paraId="184EF945" w14:textId="77777777" w:rsidR="006B54ED" w:rsidRPr="006B54ED" w:rsidRDefault="006B54ED" w:rsidP="00BB68EB">
            <w:pPr>
              <w:pStyle w:val="Prrafodelista"/>
              <w:numPr>
                <w:ilvl w:val="0"/>
                <w:numId w:val="8"/>
              </w:numPr>
              <w:rPr>
                <w:rFonts w:ascii="Tahoma" w:hAnsi="Tahoma" w:cs="Tahoma"/>
                <w:b/>
                <w:color w:val="FFFFFF" w:themeColor="background1"/>
              </w:rPr>
            </w:pPr>
            <w:r w:rsidRPr="006B54ED">
              <w:rPr>
                <w:rFonts w:ascii="Tahoma" w:hAnsi="Tahoma" w:cs="Tahoma"/>
                <w:b/>
                <w:color w:val="FFFFFF" w:themeColor="background1"/>
              </w:rPr>
              <w:lastRenderedPageBreak/>
              <w:t>Oficina de emprendimiento-Despachos-catedra</w:t>
            </w:r>
          </w:p>
        </w:tc>
      </w:tr>
    </w:tbl>
    <w:p w14:paraId="08099239" w14:textId="77777777" w:rsidR="006B54ED" w:rsidRPr="006B54ED" w:rsidRDefault="006B54ED" w:rsidP="006B54ED">
      <w:pPr>
        <w:spacing w:after="0" w:line="240" w:lineRule="auto"/>
        <w:jc w:val="both"/>
        <w:rPr>
          <w:rFonts w:ascii="Calibri" w:eastAsia="Calibri" w:hAnsi="Calibri" w:cs="Times New Roman"/>
          <w:b/>
          <w:sz w:val="10"/>
        </w:rPr>
      </w:pPr>
    </w:p>
    <w:p w14:paraId="723B5BA9" w14:textId="77777777" w:rsidR="006B54ED" w:rsidRPr="006B54ED" w:rsidRDefault="006B54ED" w:rsidP="006B54ED">
      <w:pPr>
        <w:autoSpaceDE w:val="0"/>
        <w:autoSpaceDN w:val="0"/>
        <w:adjustRightInd w:val="0"/>
        <w:spacing w:after="120" w:line="240" w:lineRule="auto"/>
        <w:jc w:val="both"/>
        <w:rPr>
          <w:rFonts w:ascii="Tahoma" w:eastAsia="Calibri" w:hAnsi="Tahoma" w:cs="Tahoma"/>
          <w:szCs w:val="24"/>
        </w:rPr>
      </w:pPr>
    </w:p>
    <w:tbl>
      <w:tblPr>
        <w:tblStyle w:val="Tablaconcuadrcula"/>
        <w:tblW w:w="0" w:type="auto"/>
        <w:tblLook w:val="04A0" w:firstRow="1" w:lastRow="0" w:firstColumn="1" w:lastColumn="0" w:noHBand="0" w:noVBand="1"/>
      </w:tblPr>
      <w:tblGrid>
        <w:gridCol w:w="1099"/>
        <w:gridCol w:w="7822"/>
      </w:tblGrid>
      <w:tr w:rsidR="006B54ED" w:rsidRPr="006B54ED" w14:paraId="234C25A5" w14:textId="77777777" w:rsidTr="00830389">
        <w:trPr>
          <w:trHeight w:val="1414"/>
        </w:trPr>
        <w:tc>
          <w:tcPr>
            <w:tcW w:w="1101" w:type="dxa"/>
            <w:vAlign w:val="center"/>
          </w:tcPr>
          <w:p w14:paraId="6A38631E" w14:textId="77777777" w:rsidR="006B54ED" w:rsidRPr="006B54ED" w:rsidRDefault="006B54ED" w:rsidP="006B54ED">
            <w:pPr>
              <w:autoSpaceDE w:val="0"/>
              <w:autoSpaceDN w:val="0"/>
              <w:adjustRightInd w:val="0"/>
              <w:spacing w:after="120" w:line="276" w:lineRule="auto"/>
              <w:rPr>
                <w:rFonts w:ascii="Tahoma" w:eastAsia="Calibri" w:hAnsi="Tahoma" w:cs="Tahoma"/>
                <w:szCs w:val="24"/>
              </w:rPr>
            </w:pPr>
            <w:r w:rsidRPr="006B54ED">
              <w:rPr>
                <w:rFonts w:ascii="Tahoma" w:eastAsia="Calibri" w:hAnsi="Tahoma" w:cs="Tahoma"/>
                <w:szCs w:val="24"/>
              </w:rPr>
              <w:t>Riesgos:</w:t>
            </w:r>
          </w:p>
        </w:tc>
        <w:tc>
          <w:tcPr>
            <w:tcW w:w="7970" w:type="dxa"/>
          </w:tcPr>
          <w:p w14:paraId="103F7880" w14:textId="77777777" w:rsidR="006B54ED" w:rsidRPr="006B54ED" w:rsidRDefault="006B54ED" w:rsidP="006B54ED">
            <w:pPr>
              <w:numPr>
                <w:ilvl w:val="0"/>
                <w:numId w:val="2"/>
              </w:numPr>
              <w:tabs>
                <w:tab w:val="left" w:pos="1780"/>
              </w:tabs>
              <w:spacing w:after="200" w:line="254" w:lineRule="exact"/>
              <w:ind w:right="-12"/>
              <w:contextualSpacing/>
              <w:rPr>
                <w:rFonts w:ascii="Arial" w:eastAsia="Arial" w:hAnsi="Arial" w:cs="Arial"/>
              </w:rPr>
            </w:pPr>
            <w:r w:rsidRPr="006B54ED">
              <w:rPr>
                <w:rFonts w:ascii="Arial" w:eastAsia="Arial" w:hAnsi="Arial" w:cs="Arial"/>
              </w:rPr>
              <w:t>Caídas, choques, por Iluminación insuficiente, fundida alguna bombilla</w:t>
            </w:r>
          </w:p>
          <w:p w14:paraId="6DFE90FA" w14:textId="77777777" w:rsidR="006B54ED" w:rsidRPr="006B54ED" w:rsidRDefault="006B54ED" w:rsidP="006B54ED">
            <w:pPr>
              <w:numPr>
                <w:ilvl w:val="0"/>
                <w:numId w:val="2"/>
              </w:numPr>
              <w:tabs>
                <w:tab w:val="left" w:pos="1780"/>
              </w:tabs>
              <w:spacing w:after="200" w:line="254" w:lineRule="exact"/>
              <w:ind w:right="-12"/>
              <w:contextualSpacing/>
              <w:rPr>
                <w:rFonts w:ascii="Arial" w:eastAsia="Arial" w:hAnsi="Arial" w:cs="Arial"/>
              </w:rPr>
            </w:pPr>
            <w:r w:rsidRPr="006B54ED">
              <w:rPr>
                <w:rFonts w:ascii="Arial" w:eastAsia="Arial" w:hAnsi="Arial" w:cs="Arial"/>
              </w:rPr>
              <w:t>Fatiga visual por Iluminación insuficiente o deslumbramientos</w:t>
            </w:r>
          </w:p>
          <w:p w14:paraId="5A0CB5CA" w14:textId="77777777" w:rsidR="006B54ED" w:rsidRPr="006B54ED" w:rsidRDefault="006B54ED" w:rsidP="006B54ED">
            <w:pPr>
              <w:numPr>
                <w:ilvl w:val="0"/>
                <w:numId w:val="2"/>
              </w:numPr>
              <w:spacing w:after="200" w:line="276" w:lineRule="auto"/>
              <w:ind w:right="-11"/>
              <w:contextualSpacing/>
              <w:rPr>
                <w:rFonts w:ascii="Arial" w:eastAsia="Arial" w:hAnsi="Arial" w:cs="Arial"/>
              </w:rPr>
            </w:pPr>
            <w:r w:rsidRPr="006B54ED">
              <w:rPr>
                <w:rFonts w:ascii="Arial" w:eastAsia="Arial" w:hAnsi="Arial" w:cs="Arial"/>
              </w:rPr>
              <w:t xml:space="preserve">Caídas </w:t>
            </w:r>
            <w:r w:rsidRPr="006B54ED">
              <w:rPr>
                <w:rFonts w:ascii="Arial" w:eastAsia="Arial" w:hAnsi="Arial" w:cs="Arial"/>
                <w:spacing w:val="42"/>
              </w:rPr>
              <w:t>al</w:t>
            </w:r>
            <w:r w:rsidRPr="006B54ED">
              <w:rPr>
                <w:rFonts w:ascii="Arial" w:eastAsia="Arial" w:hAnsi="Arial" w:cs="Arial"/>
              </w:rPr>
              <w:t xml:space="preserve"> </w:t>
            </w:r>
            <w:r w:rsidRPr="006B54ED">
              <w:rPr>
                <w:rFonts w:ascii="Arial" w:eastAsia="Arial" w:hAnsi="Arial" w:cs="Arial"/>
                <w:spacing w:val="46"/>
              </w:rPr>
              <w:t>mismo</w:t>
            </w:r>
            <w:r w:rsidRPr="006B54ED">
              <w:rPr>
                <w:rFonts w:ascii="Arial" w:eastAsia="Arial" w:hAnsi="Arial" w:cs="Arial"/>
              </w:rPr>
              <w:t xml:space="preserve"> nivel. Resbalarse suelo húmedo o un obstáculo </w:t>
            </w:r>
          </w:p>
          <w:p w14:paraId="34A6E0AC" w14:textId="77777777" w:rsidR="006B54ED" w:rsidRPr="006B54ED" w:rsidRDefault="006B54ED" w:rsidP="006B54ED">
            <w:pPr>
              <w:numPr>
                <w:ilvl w:val="0"/>
                <w:numId w:val="2"/>
              </w:numPr>
              <w:spacing w:after="200" w:line="276" w:lineRule="auto"/>
              <w:ind w:right="-11"/>
              <w:contextualSpacing/>
              <w:rPr>
                <w:rFonts w:ascii="Arial" w:eastAsia="Arial" w:hAnsi="Arial" w:cs="Arial"/>
              </w:rPr>
            </w:pPr>
            <w:r w:rsidRPr="006B54ED">
              <w:rPr>
                <w:rFonts w:ascii="Arial" w:eastAsia="Arial" w:hAnsi="Arial" w:cs="Arial"/>
              </w:rPr>
              <w:t>Golpes y choques con mobiliario</w:t>
            </w:r>
          </w:p>
          <w:p w14:paraId="0105FB9B" w14:textId="77777777" w:rsidR="006B54ED" w:rsidRPr="006B54ED" w:rsidRDefault="006B54ED" w:rsidP="006B54ED">
            <w:pPr>
              <w:numPr>
                <w:ilvl w:val="0"/>
                <w:numId w:val="2"/>
              </w:numPr>
              <w:spacing w:after="200" w:line="276" w:lineRule="auto"/>
              <w:ind w:right="-11"/>
              <w:contextualSpacing/>
              <w:rPr>
                <w:rFonts w:ascii="Arial" w:eastAsia="Arial" w:hAnsi="Arial" w:cs="Arial"/>
              </w:rPr>
            </w:pPr>
            <w:r w:rsidRPr="006B54ED">
              <w:rPr>
                <w:rFonts w:ascii="Arial" w:eastAsia="Arial" w:hAnsi="Arial" w:cs="Arial"/>
              </w:rPr>
              <w:t>Renovación de aire: no hay ventanas, pero si climatización</w:t>
            </w:r>
          </w:p>
          <w:p w14:paraId="5D9229F8" w14:textId="77777777" w:rsidR="006B54ED" w:rsidRPr="006B54ED" w:rsidRDefault="006B54ED" w:rsidP="006B54ED">
            <w:pPr>
              <w:numPr>
                <w:ilvl w:val="0"/>
                <w:numId w:val="2"/>
              </w:numPr>
              <w:spacing w:after="200" w:line="276" w:lineRule="auto"/>
              <w:ind w:right="-11"/>
              <w:contextualSpacing/>
              <w:rPr>
                <w:rFonts w:ascii="Arial" w:eastAsia="Arial" w:hAnsi="Arial" w:cs="Arial"/>
              </w:rPr>
            </w:pPr>
            <w:r w:rsidRPr="006B54ED">
              <w:rPr>
                <w:rFonts w:ascii="Arial" w:eastAsia="Arial" w:hAnsi="Arial" w:cs="Arial"/>
              </w:rPr>
              <w:t>Temperatura alta especialmente en verano y mediodía</w:t>
            </w:r>
          </w:p>
          <w:p w14:paraId="4B6105EE" w14:textId="77777777" w:rsidR="006B54ED" w:rsidRPr="006B54ED" w:rsidRDefault="006B54ED" w:rsidP="006B54ED">
            <w:pPr>
              <w:numPr>
                <w:ilvl w:val="0"/>
                <w:numId w:val="2"/>
              </w:numPr>
              <w:spacing w:after="200" w:line="276" w:lineRule="auto"/>
              <w:ind w:right="-11"/>
              <w:contextualSpacing/>
              <w:rPr>
                <w:rFonts w:ascii="Arial" w:eastAsia="Arial" w:hAnsi="Arial" w:cs="Arial"/>
              </w:rPr>
            </w:pPr>
            <w:r w:rsidRPr="006B54ED">
              <w:rPr>
                <w:rFonts w:ascii="Arial" w:eastAsia="Arial" w:hAnsi="Arial" w:cs="Arial"/>
              </w:rPr>
              <w:t xml:space="preserve">Caída en altura para reformas, mantenimientos y obras de instalaciones en altura </w:t>
            </w:r>
          </w:p>
          <w:p w14:paraId="642D63E9" w14:textId="77777777" w:rsidR="006B54ED" w:rsidRPr="006B54ED" w:rsidRDefault="006B54ED" w:rsidP="006B54ED">
            <w:pPr>
              <w:numPr>
                <w:ilvl w:val="0"/>
                <w:numId w:val="2"/>
              </w:numPr>
              <w:spacing w:after="200" w:line="276" w:lineRule="auto"/>
              <w:ind w:right="-11"/>
              <w:contextualSpacing/>
              <w:rPr>
                <w:rFonts w:ascii="Arial" w:eastAsia="Arial" w:hAnsi="Arial" w:cs="Arial"/>
              </w:rPr>
            </w:pPr>
            <w:r w:rsidRPr="006B54ED">
              <w:rPr>
                <w:rFonts w:ascii="Arial" w:eastAsia="Arial" w:hAnsi="Arial" w:cs="Arial"/>
              </w:rPr>
              <w:t>Sobreesfuerzos al mover el mobiliario</w:t>
            </w:r>
          </w:p>
          <w:p w14:paraId="3C5EC36D" w14:textId="77777777" w:rsidR="006B54ED" w:rsidRPr="006B54ED" w:rsidRDefault="006B54ED" w:rsidP="006B54ED">
            <w:pPr>
              <w:numPr>
                <w:ilvl w:val="0"/>
                <w:numId w:val="2"/>
              </w:numPr>
              <w:spacing w:after="200" w:line="276" w:lineRule="auto"/>
              <w:ind w:right="-11"/>
              <w:contextualSpacing/>
              <w:rPr>
                <w:rFonts w:ascii="Arial" w:eastAsia="Arial" w:hAnsi="Arial" w:cs="Arial"/>
              </w:rPr>
            </w:pPr>
            <w:r w:rsidRPr="006B54ED">
              <w:rPr>
                <w:rFonts w:ascii="Arial" w:eastAsia="Arial" w:hAnsi="Arial" w:cs="Arial"/>
              </w:rPr>
              <w:t xml:space="preserve">Contactos eléctricos hay una instalación eléctrica </w:t>
            </w:r>
          </w:p>
          <w:p w14:paraId="1A7C0803" w14:textId="77777777" w:rsidR="006B54ED" w:rsidRPr="006B54ED" w:rsidRDefault="006B54ED" w:rsidP="006B54ED">
            <w:pPr>
              <w:numPr>
                <w:ilvl w:val="0"/>
                <w:numId w:val="2"/>
              </w:numPr>
              <w:spacing w:after="200" w:line="276" w:lineRule="auto"/>
              <w:ind w:right="-11"/>
              <w:contextualSpacing/>
              <w:rPr>
                <w:rFonts w:ascii="Arial" w:eastAsia="Arial" w:hAnsi="Arial" w:cs="Arial"/>
              </w:rPr>
            </w:pPr>
            <w:r w:rsidRPr="006B54ED">
              <w:rPr>
                <w:rFonts w:ascii="Arial" w:eastAsia="Arial" w:hAnsi="Arial" w:cs="Arial"/>
              </w:rPr>
              <w:t>Incendio hay material combustible y focos ignición (</w:t>
            </w:r>
            <w:proofErr w:type="spellStart"/>
            <w:proofErr w:type="gramStart"/>
            <w:r w:rsidRPr="006B54ED">
              <w:rPr>
                <w:rFonts w:ascii="Arial" w:eastAsia="Arial" w:hAnsi="Arial" w:cs="Arial"/>
              </w:rPr>
              <w:t>insta.eléctrica</w:t>
            </w:r>
            <w:proofErr w:type="spellEnd"/>
            <w:proofErr w:type="gramEnd"/>
            <w:r w:rsidRPr="006B54ED">
              <w:rPr>
                <w:rFonts w:ascii="Arial" w:eastAsia="Arial" w:hAnsi="Arial" w:cs="Arial"/>
              </w:rPr>
              <w:t>)</w:t>
            </w:r>
          </w:p>
        </w:tc>
      </w:tr>
    </w:tbl>
    <w:p w14:paraId="3B4CFA84" w14:textId="77777777" w:rsidR="006B54ED" w:rsidRPr="006B54ED" w:rsidRDefault="006B54ED" w:rsidP="006B54ED">
      <w:pPr>
        <w:autoSpaceDE w:val="0"/>
        <w:autoSpaceDN w:val="0"/>
        <w:adjustRightInd w:val="0"/>
        <w:spacing w:after="120" w:line="240" w:lineRule="auto"/>
        <w:jc w:val="both"/>
        <w:rPr>
          <w:rFonts w:ascii="Tahoma" w:eastAsia="Calibri" w:hAnsi="Tahoma" w:cs="Tahoma"/>
          <w:szCs w:val="24"/>
        </w:rPr>
      </w:pPr>
    </w:p>
    <w:p w14:paraId="1333700C" w14:textId="77777777" w:rsidR="006B54ED" w:rsidRPr="006B54ED" w:rsidRDefault="006B54ED" w:rsidP="006B54ED">
      <w:pPr>
        <w:autoSpaceDE w:val="0"/>
        <w:autoSpaceDN w:val="0"/>
        <w:adjustRightInd w:val="0"/>
        <w:spacing w:after="120" w:line="240" w:lineRule="auto"/>
        <w:jc w:val="both"/>
        <w:rPr>
          <w:rFonts w:ascii="Tahoma" w:eastAsia="Calibri" w:hAnsi="Tahoma" w:cs="Tahoma"/>
          <w:b/>
          <w:szCs w:val="24"/>
        </w:rPr>
      </w:pPr>
      <w:r w:rsidRPr="006B54ED">
        <w:rPr>
          <w:rFonts w:ascii="Tahoma" w:eastAsia="Calibri" w:hAnsi="Tahoma" w:cs="Tahoma"/>
          <w:b/>
          <w:szCs w:val="24"/>
        </w:rPr>
        <w:t>Medidas preventivas:</w:t>
      </w:r>
    </w:p>
    <w:p w14:paraId="375E4AE3" w14:textId="77777777" w:rsidR="006B54ED" w:rsidRPr="006B54ED" w:rsidRDefault="006B54ED" w:rsidP="006B54ED">
      <w:pPr>
        <w:numPr>
          <w:ilvl w:val="0"/>
          <w:numId w:val="3"/>
        </w:numPr>
        <w:spacing w:after="80" w:line="254" w:lineRule="exact"/>
        <w:ind w:left="714" w:right="-12" w:hanging="357"/>
        <w:jc w:val="both"/>
        <w:rPr>
          <w:rFonts w:ascii="Arial" w:eastAsia="Arial" w:hAnsi="Arial" w:cs="Arial"/>
        </w:rPr>
      </w:pPr>
      <w:r w:rsidRPr="006B54ED">
        <w:rPr>
          <w:rFonts w:ascii="Arial" w:eastAsia="Arial" w:hAnsi="Arial" w:cs="Arial"/>
        </w:rPr>
        <w:t>Si</w:t>
      </w:r>
      <w:r w:rsidRPr="006B54ED">
        <w:rPr>
          <w:rFonts w:ascii="Arial" w:eastAsia="Arial" w:hAnsi="Arial" w:cs="Arial"/>
          <w:spacing w:val="6"/>
        </w:rPr>
        <w:t xml:space="preserve"> </w:t>
      </w:r>
      <w:r w:rsidRPr="006B54ED">
        <w:rPr>
          <w:rFonts w:ascii="Arial" w:eastAsia="Arial" w:hAnsi="Arial" w:cs="Arial"/>
        </w:rPr>
        <w:t>la iluminación es</w:t>
      </w:r>
      <w:r w:rsidRPr="006B54ED">
        <w:rPr>
          <w:rFonts w:ascii="Arial" w:eastAsia="Arial" w:hAnsi="Arial" w:cs="Arial"/>
          <w:spacing w:val="10"/>
        </w:rPr>
        <w:t xml:space="preserve"> </w:t>
      </w:r>
      <w:r w:rsidRPr="006B54ED">
        <w:rPr>
          <w:rFonts w:ascii="Arial" w:eastAsia="Arial" w:hAnsi="Arial" w:cs="Arial"/>
        </w:rPr>
        <w:t>escasa comunicar</w:t>
      </w:r>
      <w:r w:rsidRPr="006B54ED">
        <w:rPr>
          <w:rFonts w:ascii="Arial" w:eastAsia="Arial" w:hAnsi="Arial" w:cs="Arial"/>
          <w:spacing w:val="10"/>
        </w:rPr>
        <w:t xml:space="preserve"> </w:t>
      </w:r>
      <w:r w:rsidRPr="006B54ED">
        <w:rPr>
          <w:rFonts w:ascii="Arial" w:eastAsia="Arial" w:hAnsi="Arial" w:cs="Arial"/>
        </w:rPr>
        <w:t>dicha</w:t>
      </w:r>
      <w:r w:rsidRPr="006B54ED">
        <w:rPr>
          <w:rFonts w:ascii="Arial" w:eastAsia="Arial" w:hAnsi="Arial" w:cs="Arial"/>
          <w:spacing w:val="13"/>
        </w:rPr>
        <w:t xml:space="preserve"> </w:t>
      </w:r>
      <w:r w:rsidRPr="006B54ED">
        <w:rPr>
          <w:rFonts w:ascii="Arial" w:eastAsia="Arial" w:hAnsi="Arial" w:cs="Arial"/>
        </w:rPr>
        <w:t>situ</w:t>
      </w:r>
      <w:r w:rsidRPr="006B54ED">
        <w:rPr>
          <w:rFonts w:ascii="Arial" w:eastAsia="Arial" w:hAnsi="Arial" w:cs="Arial"/>
          <w:spacing w:val="-1"/>
        </w:rPr>
        <w:t>a</w:t>
      </w:r>
      <w:r w:rsidRPr="006B54ED">
        <w:rPr>
          <w:rFonts w:ascii="Arial" w:eastAsia="Arial" w:hAnsi="Arial" w:cs="Arial"/>
          <w:spacing w:val="1"/>
        </w:rPr>
        <w:t>c</w:t>
      </w:r>
      <w:r w:rsidRPr="006B54ED">
        <w:rPr>
          <w:rFonts w:ascii="Arial" w:eastAsia="Arial" w:hAnsi="Arial" w:cs="Arial"/>
        </w:rPr>
        <w:t>i</w:t>
      </w:r>
      <w:r w:rsidRPr="006B54ED">
        <w:rPr>
          <w:rFonts w:ascii="Arial" w:eastAsia="Arial" w:hAnsi="Arial" w:cs="Arial"/>
          <w:spacing w:val="-1"/>
        </w:rPr>
        <w:t>ó</w:t>
      </w:r>
      <w:r w:rsidRPr="006B54ED">
        <w:rPr>
          <w:rFonts w:ascii="Arial" w:eastAsia="Arial" w:hAnsi="Arial" w:cs="Arial"/>
        </w:rPr>
        <w:t>n</w:t>
      </w:r>
      <w:r w:rsidRPr="006B54ED">
        <w:rPr>
          <w:rFonts w:ascii="Arial" w:eastAsia="Arial" w:hAnsi="Arial" w:cs="Arial"/>
          <w:spacing w:val="11"/>
        </w:rPr>
        <w:t xml:space="preserve"> </w:t>
      </w:r>
      <w:r w:rsidRPr="006B54ED">
        <w:rPr>
          <w:rFonts w:ascii="Arial" w:eastAsia="Arial" w:hAnsi="Arial" w:cs="Arial"/>
        </w:rPr>
        <w:t>al responsable</w:t>
      </w:r>
      <w:r w:rsidRPr="006B54ED">
        <w:rPr>
          <w:rFonts w:ascii="Arial" w:eastAsia="Arial" w:hAnsi="Arial" w:cs="Arial"/>
          <w:spacing w:val="-13"/>
        </w:rPr>
        <w:t xml:space="preserve"> </w:t>
      </w:r>
      <w:r w:rsidRPr="006B54ED">
        <w:rPr>
          <w:rFonts w:ascii="Arial" w:eastAsia="Arial" w:hAnsi="Arial" w:cs="Arial"/>
        </w:rPr>
        <w:t>del</w:t>
      </w:r>
      <w:r w:rsidRPr="006B54ED">
        <w:rPr>
          <w:rFonts w:ascii="Arial" w:eastAsia="Arial" w:hAnsi="Arial" w:cs="Arial"/>
          <w:spacing w:val="-3"/>
        </w:rPr>
        <w:t xml:space="preserve"> </w:t>
      </w:r>
      <w:r w:rsidRPr="006B54ED">
        <w:rPr>
          <w:rFonts w:ascii="Arial" w:eastAsia="Arial" w:hAnsi="Arial" w:cs="Arial"/>
        </w:rPr>
        <w:t>local.</w:t>
      </w:r>
    </w:p>
    <w:p w14:paraId="376BA7BA" w14:textId="77777777" w:rsidR="006B54ED" w:rsidRPr="006B54ED" w:rsidRDefault="006B54ED" w:rsidP="006B54ED">
      <w:pPr>
        <w:numPr>
          <w:ilvl w:val="0"/>
          <w:numId w:val="3"/>
        </w:numPr>
        <w:spacing w:after="80" w:line="254" w:lineRule="exact"/>
        <w:ind w:left="714" w:right="-12" w:hanging="357"/>
        <w:jc w:val="both"/>
        <w:rPr>
          <w:rFonts w:ascii="Arial" w:eastAsia="Arial" w:hAnsi="Arial" w:cs="Arial"/>
        </w:rPr>
      </w:pPr>
      <w:r w:rsidRPr="006B54ED">
        <w:rPr>
          <w:rFonts w:ascii="Arial" w:eastAsia="Arial" w:hAnsi="Arial" w:cs="Arial"/>
        </w:rPr>
        <w:t xml:space="preserve">Evitar deslumbramientos, uso de persianas o protectores de reflejos. </w:t>
      </w:r>
    </w:p>
    <w:p w14:paraId="380E6C6D" w14:textId="77777777" w:rsidR="006B54ED" w:rsidRPr="006B54ED" w:rsidRDefault="006B54ED" w:rsidP="006B54ED">
      <w:pPr>
        <w:numPr>
          <w:ilvl w:val="0"/>
          <w:numId w:val="3"/>
        </w:numPr>
        <w:spacing w:after="80" w:line="240" w:lineRule="auto"/>
        <w:ind w:left="714" w:right="-12" w:hanging="357"/>
        <w:jc w:val="both"/>
        <w:rPr>
          <w:rFonts w:ascii="Arial" w:eastAsia="Arial" w:hAnsi="Arial" w:cs="Arial"/>
        </w:rPr>
      </w:pPr>
      <w:r w:rsidRPr="006B54ED">
        <w:rPr>
          <w:rFonts w:ascii="Arial" w:eastAsia="Arial" w:hAnsi="Arial" w:cs="Arial"/>
        </w:rPr>
        <w:t>Evitar circular</w:t>
      </w:r>
      <w:r w:rsidRPr="006B54ED">
        <w:rPr>
          <w:rFonts w:ascii="Arial" w:eastAsia="Arial" w:hAnsi="Arial" w:cs="Arial"/>
          <w:spacing w:val="-1"/>
        </w:rPr>
        <w:t xml:space="preserve"> </w:t>
      </w:r>
      <w:r w:rsidRPr="006B54ED">
        <w:rPr>
          <w:rFonts w:ascii="Arial" w:eastAsia="Arial" w:hAnsi="Arial" w:cs="Arial"/>
        </w:rPr>
        <w:t>por</w:t>
      </w:r>
      <w:r w:rsidRPr="006B54ED">
        <w:rPr>
          <w:rFonts w:ascii="Arial" w:eastAsia="Arial" w:hAnsi="Arial" w:cs="Arial"/>
          <w:spacing w:val="3"/>
        </w:rPr>
        <w:t xml:space="preserve"> </w:t>
      </w:r>
      <w:r w:rsidRPr="006B54ED">
        <w:rPr>
          <w:rFonts w:ascii="Arial" w:eastAsia="Arial" w:hAnsi="Arial" w:cs="Arial"/>
        </w:rPr>
        <w:t>suelos o</w:t>
      </w:r>
      <w:r w:rsidRPr="006B54ED">
        <w:rPr>
          <w:rFonts w:ascii="Arial" w:eastAsia="Arial" w:hAnsi="Arial" w:cs="Arial"/>
          <w:spacing w:val="5"/>
        </w:rPr>
        <w:t xml:space="preserve"> </w:t>
      </w:r>
      <w:r w:rsidRPr="006B54ED">
        <w:rPr>
          <w:rFonts w:ascii="Arial" w:eastAsia="Arial" w:hAnsi="Arial" w:cs="Arial"/>
        </w:rPr>
        <w:t>superficies recién</w:t>
      </w:r>
      <w:r w:rsidRPr="006B54ED">
        <w:rPr>
          <w:rFonts w:ascii="Arial" w:eastAsia="Arial" w:hAnsi="Arial" w:cs="Arial"/>
          <w:spacing w:val="-6"/>
        </w:rPr>
        <w:t xml:space="preserve"> </w:t>
      </w:r>
      <w:r w:rsidRPr="006B54ED">
        <w:rPr>
          <w:rFonts w:ascii="Arial" w:eastAsia="Arial" w:hAnsi="Arial" w:cs="Arial"/>
        </w:rPr>
        <w:t>freg</w:t>
      </w:r>
      <w:r w:rsidRPr="006B54ED">
        <w:rPr>
          <w:rFonts w:ascii="Arial" w:eastAsia="Arial" w:hAnsi="Arial" w:cs="Arial"/>
          <w:spacing w:val="-1"/>
        </w:rPr>
        <w:t>a</w:t>
      </w:r>
      <w:r w:rsidRPr="006B54ED">
        <w:rPr>
          <w:rFonts w:ascii="Arial" w:eastAsia="Arial" w:hAnsi="Arial" w:cs="Arial"/>
        </w:rPr>
        <w:t>das.</w:t>
      </w:r>
    </w:p>
    <w:p w14:paraId="1C6273FB" w14:textId="77777777" w:rsidR="006B54ED" w:rsidRPr="006B54ED" w:rsidRDefault="006B54ED" w:rsidP="006B54ED">
      <w:pPr>
        <w:numPr>
          <w:ilvl w:val="0"/>
          <w:numId w:val="3"/>
        </w:numPr>
        <w:spacing w:after="80" w:line="240" w:lineRule="auto"/>
        <w:ind w:left="714" w:right="-13" w:hanging="357"/>
        <w:jc w:val="both"/>
        <w:rPr>
          <w:rFonts w:ascii="Arial" w:eastAsia="Arial" w:hAnsi="Arial" w:cs="Arial"/>
        </w:rPr>
      </w:pPr>
      <w:r w:rsidRPr="006B54ED">
        <w:rPr>
          <w:rFonts w:ascii="Arial" w:eastAsia="Arial" w:hAnsi="Arial" w:cs="Arial"/>
        </w:rPr>
        <w:t>Mantener las</w:t>
      </w:r>
      <w:r w:rsidRPr="006B54ED">
        <w:rPr>
          <w:rFonts w:ascii="Arial" w:eastAsia="Arial" w:hAnsi="Arial" w:cs="Arial"/>
          <w:spacing w:val="6"/>
        </w:rPr>
        <w:t xml:space="preserve"> </w:t>
      </w:r>
      <w:r w:rsidRPr="006B54ED">
        <w:rPr>
          <w:rFonts w:ascii="Arial" w:eastAsia="Arial" w:hAnsi="Arial" w:cs="Arial"/>
        </w:rPr>
        <w:t>zonas</w:t>
      </w:r>
      <w:r w:rsidRPr="006B54ED">
        <w:rPr>
          <w:rFonts w:ascii="Arial" w:eastAsia="Arial" w:hAnsi="Arial" w:cs="Arial"/>
          <w:spacing w:val="3"/>
        </w:rPr>
        <w:t xml:space="preserve"> </w:t>
      </w:r>
      <w:r w:rsidRPr="006B54ED">
        <w:rPr>
          <w:rFonts w:ascii="Arial" w:eastAsia="Arial" w:hAnsi="Arial" w:cs="Arial"/>
        </w:rPr>
        <w:t>de</w:t>
      </w:r>
      <w:r w:rsidRPr="006B54ED">
        <w:rPr>
          <w:rFonts w:ascii="Arial" w:eastAsia="Arial" w:hAnsi="Arial" w:cs="Arial"/>
          <w:spacing w:val="7"/>
        </w:rPr>
        <w:t xml:space="preserve"> </w:t>
      </w:r>
      <w:r w:rsidRPr="006B54ED">
        <w:rPr>
          <w:rFonts w:ascii="Arial" w:eastAsia="Arial" w:hAnsi="Arial" w:cs="Arial"/>
        </w:rPr>
        <w:t>tránsito (pasill</w:t>
      </w:r>
      <w:r w:rsidRPr="006B54ED">
        <w:rPr>
          <w:rFonts w:ascii="Arial" w:eastAsia="Arial" w:hAnsi="Arial" w:cs="Arial"/>
          <w:spacing w:val="-1"/>
        </w:rPr>
        <w:t>o</w:t>
      </w:r>
      <w:r w:rsidRPr="006B54ED">
        <w:rPr>
          <w:rFonts w:ascii="Arial" w:eastAsia="Arial" w:hAnsi="Arial" w:cs="Arial"/>
        </w:rPr>
        <w:t>s)</w:t>
      </w:r>
      <w:r w:rsidRPr="006B54ED">
        <w:rPr>
          <w:rFonts w:ascii="Arial" w:eastAsia="Arial" w:hAnsi="Arial" w:cs="Arial"/>
          <w:spacing w:val="27"/>
        </w:rPr>
        <w:t xml:space="preserve"> </w:t>
      </w:r>
      <w:r w:rsidRPr="006B54ED">
        <w:rPr>
          <w:rFonts w:ascii="Arial" w:eastAsia="Arial" w:hAnsi="Arial" w:cs="Arial"/>
        </w:rPr>
        <w:t>li</w:t>
      </w:r>
      <w:r w:rsidRPr="006B54ED">
        <w:rPr>
          <w:rFonts w:ascii="Arial" w:eastAsia="Arial" w:hAnsi="Arial" w:cs="Arial"/>
          <w:spacing w:val="-1"/>
        </w:rPr>
        <w:t>b</w:t>
      </w:r>
      <w:r w:rsidRPr="006B54ED">
        <w:rPr>
          <w:rFonts w:ascii="Arial" w:eastAsia="Arial" w:hAnsi="Arial" w:cs="Arial"/>
        </w:rPr>
        <w:t>res</w:t>
      </w:r>
      <w:r w:rsidRPr="006B54ED">
        <w:rPr>
          <w:rFonts w:ascii="Arial" w:eastAsia="Arial" w:hAnsi="Arial" w:cs="Arial"/>
          <w:spacing w:val="31"/>
        </w:rPr>
        <w:t xml:space="preserve"> </w:t>
      </w:r>
      <w:r w:rsidRPr="006B54ED">
        <w:rPr>
          <w:rFonts w:ascii="Arial" w:eastAsia="Arial" w:hAnsi="Arial" w:cs="Arial"/>
        </w:rPr>
        <w:t>de</w:t>
      </w:r>
      <w:r w:rsidRPr="006B54ED">
        <w:rPr>
          <w:rFonts w:ascii="Arial" w:eastAsia="Arial" w:hAnsi="Arial" w:cs="Arial"/>
          <w:spacing w:val="34"/>
        </w:rPr>
        <w:t xml:space="preserve"> </w:t>
      </w:r>
      <w:r w:rsidRPr="006B54ED">
        <w:rPr>
          <w:rFonts w:ascii="Arial" w:eastAsia="Arial" w:hAnsi="Arial" w:cs="Arial"/>
        </w:rPr>
        <w:t>obs</w:t>
      </w:r>
      <w:r w:rsidRPr="006B54ED">
        <w:rPr>
          <w:rFonts w:ascii="Arial" w:eastAsia="Arial" w:hAnsi="Arial" w:cs="Arial"/>
          <w:spacing w:val="-1"/>
        </w:rPr>
        <w:t>t</w:t>
      </w:r>
      <w:r w:rsidRPr="006B54ED">
        <w:rPr>
          <w:rFonts w:ascii="Arial" w:eastAsia="Arial" w:hAnsi="Arial" w:cs="Arial"/>
        </w:rPr>
        <w:t>áculos</w:t>
      </w:r>
      <w:r w:rsidRPr="006B54ED">
        <w:rPr>
          <w:rFonts w:ascii="Arial" w:eastAsia="Arial" w:hAnsi="Arial" w:cs="Arial"/>
          <w:spacing w:val="26"/>
        </w:rPr>
        <w:t xml:space="preserve"> </w:t>
      </w:r>
      <w:r w:rsidRPr="006B54ED">
        <w:rPr>
          <w:rFonts w:ascii="Arial" w:eastAsia="Arial" w:hAnsi="Arial" w:cs="Arial"/>
          <w:spacing w:val="-1"/>
        </w:rPr>
        <w:t>(</w:t>
      </w:r>
      <w:r w:rsidRPr="006B54ED">
        <w:rPr>
          <w:rFonts w:ascii="Arial" w:eastAsia="Arial" w:hAnsi="Arial" w:cs="Arial"/>
          <w:spacing w:val="1"/>
        </w:rPr>
        <w:t>c</w:t>
      </w:r>
      <w:r w:rsidRPr="006B54ED">
        <w:rPr>
          <w:rFonts w:ascii="Arial" w:eastAsia="Arial" w:hAnsi="Arial" w:cs="Arial"/>
        </w:rPr>
        <w:t>aj</w:t>
      </w:r>
      <w:r w:rsidRPr="006B54ED">
        <w:rPr>
          <w:rFonts w:ascii="Arial" w:eastAsia="Arial" w:hAnsi="Arial" w:cs="Arial"/>
          <w:spacing w:val="-1"/>
        </w:rPr>
        <w:t>a</w:t>
      </w:r>
      <w:r w:rsidRPr="006B54ED">
        <w:rPr>
          <w:rFonts w:ascii="Arial" w:eastAsia="Arial" w:hAnsi="Arial" w:cs="Arial"/>
          <w:spacing w:val="1"/>
        </w:rPr>
        <w:t>s</w:t>
      </w:r>
      <w:r w:rsidRPr="006B54ED">
        <w:rPr>
          <w:rFonts w:ascii="Arial" w:eastAsia="Arial" w:hAnsi="Arial" w:cs="Arial"/>
        </w:rPr>
        <w:t>, papeleras,</w:t>
      </w:r>
      <w:r w:rsidRPr="006B54ED">
        <w:rPr>
          <w:rFonts w:ascii="Arial" w:eastAsia="Arial" w:hAnsi="Arial" w:cs="Arial"/>
          <w:spacing w:val="-10"/>
        </w:rPr>
        <w:t xml:space="preserve"> </w:t>
      </w:r>
      <w:r w:rsidRPr="006B54ED">
        <w:rPr>
          <w:rFonts w:ascii="Arial" w:eastAsia="Arial" w:hAnsi="Arial" w:cs="Arial"/>
        </w:rPr>
        <w:t>cables).</w:t>
      </w:r>
    </w:p>
    <w:p w14:paraId="08082A9F" w14:textId="77777777" w:rsidR="006B54ED" w:rsidRPr="006B54ED" w:rsidRDefault="006B54ED" w:rsidP="006B54ED">
      <w:pPr>
        <w:numPr>
          <w:ilvl w:val="0"/>
          <w:numId w:val="3"/>
        </w:numPr>
        <w:spacing w:after="80" w:line="240" w:lineRule="auto"/>
        <w:ind w:left="714" w:right="-12" w:hanging="357"/>
        <w:jc w:val="both"/>
        <w:rPr>
          <w:rFonts w:ascii="Arial" w:eastAsia="Arial" w:hAnsi="Arial" w:cs="Arial"/>
        </w:rPr>
      </w:pPr>
      <w:r w:rsidRPr="006B54ED">
        <w:rPr>
          <w:rFonts w:ascii="Arial" w:eastAsia="Arial" w:hAnsi="Arial" w:cs="Arial"/>
        </w:rPr>
        <w:t>No</w:t>
      </w:r>
      <w:r w:rsidRPr="006B54ED">
        <w:rPr>
          <w:rFonts w:ascii="Arial" w:eastAsia="Arial" w:hAnsi="Arial" w:cs="Arial"/>
          <w:spacing w:val="6"/>
        </w:rPr>
        <w:t xml:space="preserve"> </w:t>
      </w:r>
      <w:r w:rsidRPr="006B54ED">
        <w:rPr>
          <w:rFonts w:ascii="Arial" w:eastAsia="Arial" w:hAnsi="Arial" w:cs="Arial"/>
        </w:rPr>
        <w:t>utilizar sill</w:t>
      </w:r>
      <w:r w:rsidRPr="006B54ED">
        <w:rPr>
          <w:rFonts w:ascii="Arial" w:eastAsia="Arial" w:hAnsi="Arial" w:cs="Arial"/>
          <w:spacing w:val="-1"/>
        </w:rPr>
        <w:t>a</w:t>
      </w:r>
      <w:r w:rsidRPr="006B54ED">
        <w:rPr>
          <w:rFonts w:ascii="Arial" w:eastAsia="Arial" w:hAnsi="Arial" w:cs="Arial"/>
        </w:rPr>
        <w:t>s,</w:t>
      </w:r>
      <w:r w:rsidRPr="006B54ED">
        <w:rPr>
          <w:rFonts w:ascii="Arial" w:eastAsia="Arial" w:hAnsi="Arial" w:cs="Arial"/>
          <w:spacing w:val="3"/>
        </w:rPr>
        <w:t xml:space="preserve"> </w:t>
      </w:r>
      <w:r w:rsidRPr="006B54ED">
        <w:rPr>
          <w:rFonts w:ascii="Arial" w:eastAsia="Arial" w:hAnsi="Arial" w:cs="Arial"/>
        </w:rPr>
        <w:t>mesas</w:t>
      </w:r>
      <w:r w:rsidRPr="006B54ED">
        <w:rPr>
          <w:rFonts w:ascii="Arial" w:eastAsia="Arial" w:hAnsi="Arial" w:cs="Arial"/>
          <w:spacing w:val="2"/>
        </w:rPr>
        <w:t xml:space="preserve"> </w:t>
      </w:r>
      <w:r w:rsidRPr="006B54ED">
        <w:rPr>
          <w:rFonts w:ascii="Arial" w:eastAsia="Arial" w:hAnsi="Arial" w:cs="Arial"/>
        </w:rPr>
        <w:t>o</w:t>
      </w:r>
      <w:r w:rsidRPr="006B54ED">
        <w:rPr>
          <w:rFonts w:ascii="Arial" w:eastAsia="Arial" w:hAnsi="Arial" w:cs="Arial"/>
          <w:spacing w:val="7"/>
        </w:rPr>
        <w:t xml:space="preserve"> </w:t>
      </w:r>
      <w:r w:rsidRPr="006B54ED">
        <w:rPr>
          <w:rFonts w:ascii="Arial" w:eastAsia="Arial" w:hAnsi="Arial" w:cs="Arial"/>
        </w:rPr>
        <w:t>papele</w:t>
      </w:r>
      <w:r w:rsidRPr="006B54ED">
        <w:rPr>
          <w:rFonts w:ascii="Arial" w:eastAsia="Arial" w:hAnsi="Arial" w:cs="Arial"/>
          <w:spacing w:val="-1"/>
        </w:rPr>
        <w:t>r</w:t>
      </w:r>
      <w:r w:rsidRPr="006B54ED">
        <w:rPr>
          <w:rFonts w:ascii="Arial" w:eastAsia="Arial" w:hAnsi="Arial" w:cs="Arial"/>
        </w:rPr>
        <w:t xml:space="preserve">as como </w:t>
      </w:r>
      <w:r w:rsidRPr="006B54ED">
        <w:rPr>
          <w:rFonts w:ascii="Arial" w:eastAsia="Arial" w:hAnsi="Arial" w:cs="Arial"/>
          <w:spacing w:val="7"/>
        </w:rPr>
        <w:t>“</w:t>
      </w:r>
      <w:r w:rsidRPr="006B54ED">
        <w:rPr>
          <w:rFonts w:ascii="Arial" w:eastAsia="Arial" w:hAnsi="Arial" w:cs="Arial"/>
        </w:rPr>
        <w:t>escaleras”.</w:t>
      </w:r>
      <w:r w:rsidRPr="006B54ED">
        <w:rPr>
          <w:rFonts w:ascii="Arial" w:eastAsia="Arial" w:hAnsi="Arial" w:cs="Arial"/>
          <w:spacing w:val="61"/>
        </w:rPr>
        <w:t xml:space="preserve"> </w:t>
      </w:r>
      <w:r w:rsidRPr="006B54ED">
        <w:rPr>
          <w:rFonts w:ascii="Arial" w:eastAsia="Arial" w:hAnsi="Arial" w:cs="Arial"/>
        </w:rPr>
        <w:t xml:space="preserve">Utilizar </w:t>
      </w:r>
      <w:r w:rsidRPr="006B54ED">
        <w:rPr>
          <w:rFonts w:ascii="Arial" w:eastAsia="Arial" w:hAnsi="Arial" w:cs="Arial"/>
          <w:spacing w:val="6"/>
        </w:rPr>
        <w:t>una</w:t>
      </w:r>
      <w:r w:rsidRPr="006B54ED">
        <w:rPr>
          <w:rFonts w:ascii="Arial" w:eastAsia="Arial" w:hAnsi="Arial" w:cs="Arial"/>
        </w:rPr>
        <w:t xml:space="preserve"> escalera en</w:t>
      </w:r>
      <w:r w:rsidRPr="006B54ED">
        <w:rPr>
          <w:rFonts w:ascii="Arial" w:eastAsia="Arial" w:hAnsi="Arial" w:cs="Arial"/>
          <w:spacing w:val="6"/>
        </w:rPr>
        <w:t xml:space="preserve"> </w:t>
      </w:r>
      <w:r w:rsidRPr="006B54ED">
        <w:rPr>
          <w:rFonts w:ascii="Arial" w:eastAsia="Arial" w:hAnsi="Arial" w:cs="Arial"/>
        </w:rPr>
        <w:t>buen</w:t>
      </w:r>
      <w:r w:rsidRPr="006B54ED">
        <w:rPr>
          <w:rFonts w:ascii="Arial" w:eastAsia="Arial" w:hAnsi="Arial" w:cs="Arial"/>
          <w:spacing w:val="5"/>
        </w:rPr>
        <w:t xml:space="preserve"> </w:t>
      </w:r>
      <w:r w:rsidRPr="006B54ED">
        <w:rPr>
          <w:rFonts w:ascii="Arial" w:eastAsia="Arial" w:hAnsi="Arial" w:cs="Arial"/>
        </w:rPr>
        <w:t>esta</w:t>
      </w:r>
      <w:r w:rsidRPr="006B54ED">
        <w:rPr>
          <w:rFonts w:ascii="Arial" w:eastAsia="Arial" w:hAnsi="Arial" w:cs="Arial"/>
          <w:spacing w:val="-1"/>
        </w:rPr>
        <w:t>d</w:t>
      </w:r>
      <w:r w:rsidRPr="006B54ED">
        <w:rPr>
          <w:rFonts w:ascii="Arial" w:eastAsia="Arial" w:hAnsi="Arial" w:cs="Arial"/>
        </w:rPr>
        <w:t>o</w:t>
      </w:r>
      <w:r w:rsidRPr="006B54ED">
        <w:rPr>
          <w:rFonts w:ascii="Arial" w:eastAsia="Arial" w:hAnsi="Arial" w:cs="Arial"/>
          <w:spacing w:val="4"/>
        </w:rPr>
        <w:t xml:space="preserve"> </w:t>
      </w:r>
      <w:r w:rsidRPr="006B54ED">
        <w:rPr>
          <w:rFonts w:ascii="Arial" w:eastAsia="Arial" w:hAnsi="Arial" w:cs="Arial"/>
        </w:rPr>
        <w:t>cuando</w:t>
      </w:r>
      <w:r w:rsidRPr="006B54ED">
        <w:rPr>
          <w:rFonts w:ascii="Arial" w:eastAsia="Arial" w:hAnsi="Arial" w:cs="Arial"/>
          <w:spacing w:val="1"/>
        </w:rPr>
        <w:t xml:space="preserve"> </w:t>
      </w:r>
      <w:r w:rsidRPr="006B54ED">
        <w:rPr>
          <w:rFonts w:ascii="Arial" w:eastAsia="Arial" w:hAnsi="Arial" w:cs="Arial"/>
        </w:rPr>
        <w:t>sea necesario</w:t>
      </w:r>
      <w:r w:rsidRPr="006B54ED">
        <w:rPr>
          <w:rFonts w:ascii="Arial" w:eastAsia="Arial" w:hAnsi="Arial" w:cs="Arial"/>
          <w:spacing w:val="-1"/>
        </w:rPr>
        <w:t xml:space="preserve"> a</w:t>
      </w:r>
      <w:r w:rsidRPr="006B54ED">
        <w:rPr>
          <w:rFonts w:ascii="Arial" w:eastAsia="Arial" w:hAnsi="Arial" w:cs="Arial"/>
        </w:rPr>
        <w:t>cceder</w:t>
      </w:r>
      <w:r w:rsidRPr="006B54ED">
        <w:rPr>
          <w:rFonts w:ascii="Arial" w:eastAsia="Arial" w:hAnsi="Arial" w:cs="Arial"/>
          <w:spacing w:val="1"/>
        </w:rPr>
        <w:t xml:space="preserve"> </w:t>
      </w:r>
      <w:r w:rsidRPr="006B54ED">
        <w:rPr>
          <w:rFonts w:ascii="Arial" w:eastAsia="Arial" w:hAnsi="Arial" w:cs="Arial"/>
        </w:rPr>
        <w:t>a</w:t>
      </w:r>
      <w:r w:rsidRPr="006B54ED">
        <w:rPr>
          <w:rFonts w:ascii="Arial" w:eastAsia="Arial" w:hAnsi="Arial" w:cs="Arial"/>
          <w:spacing w:val="6"/>
        </w:rPr>
        <w:t xml:space="preserve"> </w:t>
      </w:r>
      <w:r w:rsidRPr="006B54ED">
        <w:rPr>
          <w:rFonts w:ascii="Arial" w:eastAsia="Arial" w:hAnsi="Arial" w:cs="Arial"/>
        </w:rPr>
        <w:t>lu</w:t>
      </w:r>
      <w:r w:rsidRPr="006B54ED">
        <w:rPr>
          <w:rFonts w:ascii="Arial" w:eastAsia="Arial" w:hAnsi="Arial" w:cs="Arial"/>
          <w:spacing w:val="-1"/>
        </w:rPr>
        <w:t>g</w:t>
      </w:r>
      <w:r w:rsidRPr="006B54ED">
        <w:rPr>
          <w:rFonts w:ascii="Arial" w:eastAsia="Arial" w:hAnsi="Arial" w:cs="Arial"/>
        </w:rPr>
        <w:t>ares</w:t>
      </w:r>
      <w:r w:rsidRPr="006B54ED">
        <w:rPr>
          <w:rFonts w:ascii="Arial" w:eastAsia="Arial" w:hAnsi="Arial" w:cs="Arial"/>
          <w:spacing w:val="2"/>
        </w:rPr>
        <w:t xml:space="preserve"> </w:t>
      </w:r>
      <w:r w:rsidRPr="006B54ED">
        <w:rPr>
          <w:rFonts w:ascii="Arial" w:eastAsia="Arial" w:hAnsi="Arial" w:cs="Arial"/>
        </w:rPr>
        <w:t>elevados (estanterías,</w:t>
      </w:r>
      <w:r w:rsidRPr="006B54ED">
        <w:rPr>
          <w:rFonts w:ascii="Arial" w:eastAsia="Arial" w:hAnsi="Arial" w:cs="Arial"/>
          <w:spacing w:val="-13"/>
        </w:rPr>
        <w:t xml:space="preserve"> </w:t>
      </w:r>
      <w:r w:rsidRPr="006B54ED">
        <w:rPr>
          <w:rFonts w:ascii="Arial" w:eastAsia="Arial" w:hAnsi="Arial" w:cs="Arial"/>
        </w:rPr>
        <w:t>armarios,</w:t>
      </w:r>
      <w:r w:rsidRPr="006B54ED">
        <w:rPr>
          <w:rFonts w:ascii="Arial" w:eastAsia="Arial" w:hAnsi="Arial" w:cs="Arial"/>
          <w:spacing w:val="-9"/>
        </w:rPr>
        <w:t xml:space="preserve"> </w:t>
      </w:r>
      <w:r w:rsidRPr="006B54ED">
        <w:rPr>
          <w:rFonts w:ascii="Arial" w:eastAsia="Arial" w:hAnsi="Arial" w:cs="Arial"/>
        </w:rPr>
        <w:t>etc.) o dependiendo del trabajo (andamios o plataformas) según normativa.</w:t>
      </w:r>
    </w:p>
    <w:p w14:paraId="3C57BF59" w14:textId="77777777" w:rsidR="006B54ED" w:rsidRPr="006B54ED" w:rsidRDefault="006B54ED" w:rsidP="006B54ED">
      <w:pPr>
        <w:numPr>
          <w:ilvl w:val="0"/>
          <w:numId w:val="3"/>
        </w:numPr>
        <w:spacing w:after="80" w:line="240" w:lineRule="auto"/>
        <w:ind w:left="714" w:right="-13" w:hanging="357"/>
        <w:jc w:val="both"/>
        <w:rPr>
          <w:rFonts w:ascii="Arial" w:eastAsia="Arial" w:hAnsi="Arial" w:cs="Arial"/>
        </w:rPr>
      </w:pPr>
      <w:r w:rsidRPr="006B54ED">
        <w:rPr>
          <w:rFonts w:ascii="Arial" w:eastAsia="Arial" w:hAnsi="Arial" w:cs="Arial"/>
        </w:rPr>
        <w:t>Los</w:t>
      </w:r>
      <w:r w:rsidRPr="006B54ED">
        <w:rPr>
          <w:rFonts w:ascii="Arial" w:eastAsia="Arial" w:hAnsi="Arial" w:cs="Arial"/>
          <w:spacing w:val="8"/>
        </w:rPr>
        <w:t xml:space="preserve"> </w:t>
      </w:r>
      <w:r w:rsidRPr="006B54ED">
        <w:rPr>
          <w:rFonts w:ascii="Arial" w:eastAsia="Arial" w:hAnsi="Arial" w:cs="Arial"/>
        </w:rPr>
        <w:t>elementos más</w:t>
      </w:r>
      <w:r w:rsidRPr="006B54ED">
        <w:rPr>
          <w:rFonts w:ascii="Arial" w:eastAsia="Arial" w:hAnsi="Arial" w:cs="Arial"/>
          <w:spacing w:val="7"/>
        </w:rPr>
        <w:t xml:space="preserve"> </w:t>
      </w:r>
      <w:r w:rsidRPr="006B54ED">
        <w:rPr>
          <w:rFonts w:ascii="Arial" w:eastAsia="Arial" w:hAnsi="Arial" w:cs="Arial"/>
        </w:rPr>
        <w:t>pesados</w:t>
      </w:r>
      <w:r w:rsidRPr="006B54ED">
        <w:rPr>
          <w:rFonts w:ascii="Arial" w:eastAsia="Arial" w:hAnsi="Arial" w:cs="Arial"/>
          <w:spacing w:val="2"/>
        </w:rPr>
        <w:t xml:space="preserve"> </w:t>
      </w:r>
      <w:r w:rsidRPr="006B54ED">
        <w:rPr>
          <w:rFonts w:ascii="Arial" w:eastAsia="Arial" w:hAnsi="Arial" w:cs="Arial"/>
        </w:rPr>
        <w:t>se deberían colocar</w:t>
      </w:r>
      <w:r w:rsidRPr="006B54ED">
        <w:rPr>
          <w:rFonts w:ascii="Arial" w:eastAsia="Arial" w:hAnsi="Arial" w:cs="Arial"/>
          <w:spacing w:val="2"/>
        </w:rPr>
        <w:t xml:space="preserve"> </w:t>
      </w:r>
      <w:r w:rsidRPr="006B54ED">
        <w:rPr>
          <w:rFonts w:ascii="Arial" w:eastAsia="Arial" w:hAnsi="Arial" w:cs="Arial"/>
        </w:rPr>
        <w:t>en</w:t>
      </w:r>
      <w:r w:rsidRPr="006B54ED">
        <w:rPr>
          <w:rFonts w:ascii="Arial" w:eastAsia="Arial" w:hAnsi="Arial" w:cs="Arial"/>
          <w:spacing w:val="5"/>
        </w:rPr>
        <w:t xml:space="preserve"> </w:t>
      </w:r>
      <w:r w:rsidRPr="006B54ED">
        <w:rPr>
          <w:rFonts w:ascii="Arial" w:eastAsia="Arial" w:hAnsi="Arial" w:cs="Arial"/>
        </w:rPr>
        <w:t>los</w:t>
      </w:r>
      <w:r w:rsidRPr="006B54ED">
        <w:rPr>
          <w:rFonts w:ascii="Arial" w:eastAsia="Arial" w:hAnsi="Arial" w:cs="Arial"/>
          <w:spacing w:val="6"/>
        </w:rPr>
        <w:t xml:space="preserve"> </w:t>
      </w:r>
      <w:r w:rsidRPr="006B54ED">
        <w:rPr>
          <w:rFonts w:ascii="Arial" w:eastAsia="Arial" w:hAnsi="Arial" w:cs="Arial"/>
        </w:rPr>
        <w:t>caj</w:t>
      </w:r>
      <w:r w:rsidRPr="006B54ED">
        <w:rPr>
          <w:rFonts w:ascii="Arial" w:eastAsia="Arial" w:hAnsi="Arial" w:cs="Arial"/>
          <w:spacing w:val="-1"/>
        </w:rPr>
        <w:t>o</w:t>
      </w:r>
      <w:r w:rsidRPr="006B54ED">
        <w:rPr>
          <w:rFonts w:ascii="Arial" w:eastAsia="Arial" w:hAnsi="Arial" w:cs="Arial"/>
        </w:rPr>
        <w:t>nes</w:t>
      </w:r>
      <w:r w:rsidRPr="006B54ED">
        <w:rPr>
          <w:rFonts w:ascii="Arial" w:eastAsia="Arial" w:hAnsi="Arial" w:cs="Arial"/>
          <w:spacing w:val="1"/>
        </w:rPr>
        <w:t xml:space="preserve"> </w:t>
      </w:r>
      <w:r w:rsidRPr="006B54ED">
        <w:rPr>
          <w:rFonts w:ascii="Arial" w:eastAsia="Arial" w:hAnsi="Arial" w:cs="Arial"/>
        </w:rPr>
        <w:t>o estantes</w:t>
      </w:r>
      <w:r w:rsidRPr="006B54ED">
        <w:rPr>
          <w:rFonts w:ascii="Arial" w:eastAsia="Arial" w:hAnsi="Arial" w:cs="Arial"/>
          <w:spacing w:val="-8"/>
        </w:rPr>
        <w:t xml:space="preserve"> </w:t>
      </w:r>
      <w:r w:rsidRPr="006B54ED">
        <w:rPr>
          <w:rFonts w:ascii="Arial" w:eastAsia="Arial" w:hAnsi="Arial" w:cs="Arial"/>
        </w:rPr>
        <w:t>in</w:t>
      </w:r>
      <w:r w:rsidRPr="006B54ED">
        <w:rPr>
          <w:rFonts w:ascii="Arial" w:eastAsia="Arial" w:hAnsi="Arial" w:cs="Arial"/>
          <w:spacing w:val="-1"/>
        </w:rPr>
        <w:t>f</w:t>
      </w:r>
      <w:r w:rsidRPr="006B54ED">
        <w:rPr>
          <w:rFonts w:ascii="Arial" w:eastAsia="Arial" w:hAnsi="Arial" w:cs="Arial"/>
        </w:rPr>
        <w:t>eriores.</w:t>
      </w:r>
    </w:p>
    <w:p w14:paraId="0D548BE8" w14:textId="77777777" w:rsidR="006B54ED" w:rsidRPr="006B54ED" w:rsidRDefault="006B54ED" w:rsidP="006B54ED">
      <w:pPr>
        <w:numPr>
          <w:ilvl w:val="0"/>
          <w:numId w:val="3"/>
        </w:numPr>
        <w:spacing w:after="80" w:line="240" w:lineRule="auto"/>
        <w:ind w:left="714" w:right="-13" w:hanging="357"/>
        <w:jc w:val="both"/>
        <w:rPr>
          <w:rFonts w:ascii="Arial" w:eastAsia="Arial" w:hAnsi="Arial" w:cs="Arial"/>
        </w:rPr>
      </w:pPr>
      <w:r w:rsidRPr="006B54ED">
        <w:rPr>
          <w:rFonts w:ascii="Arial" w:eastAsia="Arial" w:hAnsi="Arial" w:cs="Arial"/>
        </w:rPr>
        <w:t>Para evitar sobreesfuerzos para mover mobiliario se usarán preferentemente medios mecánicos para manejo de cargas y los operarios deben tener formación en manejo de cargas y equipos de protección individual adecuados.</w:t>
      </w:r>
    </w:p>
    <w:p w14:paraId="7F87FD33" w14:textId="77777777" w:rsidR="006B54ED" w:rsidRPr="006B54ED" w:rsidRDefault="006B54ED" w:rsidP="006B54ED">
      <w:pPr>
        <w:numPr>
          <w:ilvl w:val="0"/>
          <w:numId w:val="3"/>
        </w:numPr>
        <w:spacing w:after="80" w:line="240" w:lineRule="auto"/>
        <w:ind w:left="714" w:right="-13" w:hanging="357"/>
        <w:jc w:val="both"/>
        <w:rPr>
          <w:rFonts w:ascii="Arial" w:eastAsia="Arial" w:hAnsi="Arial" w:cs="Arial"/>
        </w:rPr>
      </w:pPr>
      <w:r w:rsidRPr="006B54ED">
        <w:rPr>
          <w:rFonts w:ascii="Arial" w:eastAsia="Arial" w:hAnsi="Arial" w:cs="Arial"/>
        </w:rPr>
        <w:t>Cerrar</w:t>
      </w:r>
      <w:r w:rsidRPr="006B54ED">
        <w:rPr>
          <w:rFonts w:ascii="Arial" w:eastAsia="Arial" w:hAnsi="Arial" w:cs="Arial"/>
          <w:spacing w:val="9"/>
        </w:rPr>
        <w:t xml:space="preserve"> </w:t>
      </w:r>
      <w:r w:rsidRPr="006B54ED">
        <w:rPr>
          <w:rFonts w:ascii="Arial" w:eastAsia="Arial" w:hAnsi="Arial" w:cs="Arial"/>
          <w:spacing w:val="1"/>
        </w:rPr>
        <w:t>c</w:t>
      </w:r>
      <w:r w:rsidRPr="006B54ED">
        <w:rPr>
          <w:rFonts w:ascii="Arial" w:eastAsia="Arial" w:hAnsi="Arial" w:cs="Arial"/>
        </w:rPr>
        <w:t>ada</w:t>
      </w:r>
      <w:r w:rsidRPr="006B54ED">
        <w:rPr>
          <w:rFonts w:ascii="Arial" w:eastAsia="Arial" w:hAnsi="Arial" w:cs="Arial"/>
          <w:spacing w:val="10"/>
        </w:rPr>
        <w:t xml:space="preserve"> </w:t>
      </w:r>
      <w:r w:rsidRPr="006B54ED">
        <w:rPr>
          <w:rFonts w:ascii="Arial" w:eastAsia="Arial" w:hAnsi="Arial" w:cs="Arial"/>
        </w:rPr>
        <w:t>cajón</w:t>
      </w:r>
      <w:r w:rsidRPr="006B54ED">
        <w:rPr>
          <w:rFonts w:ascii="Arial" w:eastAsia="Arial" w:hAnsi="Arial" w:cs="Arial"/>
          <w:spacing w:val="9"/>
        </w:rPr>
        <w:t xml:space="preserve"> </w:t>
      </w:r>
      <w:r w:rsidRPr="006B54ED">
        <w:rPr>
          <w:rFonts w:ascii="Arial" w:eastAsia="Arial" w:hAnsi="Arial" w:cs="Arial"/>
        </w:rPr>
        <w:t>(es</w:t>
      </w:r>
      <w:r w:rsidRPr="006B54ED">
        <w:rPr>
          <w:rFonts w:ascii="Arial" w:eastAsia="Arial" w:hAnsi="Arial" w:cs="Arial"/>
          <w:spacing w:val="-1"/>
        </w:rPr>
        <w:t>p</w:t>
      </w:r>
      <w:r w:rsidRPr="006B54ED">
        <w:rPr>
          <w:rFonts w:ascii="Arial" w:eastAsia="Arial" w:hAnsi="Arial" w:cs="Arial"/>
        </w:rPr>
        <w:t>ecialmente los telescóp</w:t>
      </w:r>
      <w:r w:rsidRPr="006B54ED">
        <w:rPr>
          <w:rFonts w:ascii="Arial" w:eastAsia="Arial" w:hAnsi="Arial" w:cs="Arial"/>
          <w:spacing w:val="-1"/>
        </w:rPr>
        <w:t>i</w:t>
      </w:r>
      <w:r w:rsidRPr="006B54ED">
        <w:rPr>
          <w:rFonts w:ascii="Arial" w:eastAsia="Arial" w:hAnsi="Arial" w:cs="Arial"/>
        </w:rPr>
        <w:t>cos)</w:t>
      </w:r>
      <w:r w:rsidRPr="006B54ED">
        <w:rPr>
          <w:rFonts w:ascii="Arial" w:eastAsia="Arial" w:hAnsi="Arial" w:cs="Arial"/>
          <w:spacing w:val="26"/>
        </w:rPr>
        <w:t xml:space="preserve"> </w:t>
      </w:r>
      <w:r w:rsidRPr="006B54ED">
        <w:rPr>
          <w:rFonts w:ascii="Arial" w:eastAsia="Arial" w:hAnsi="Arial" w:cs="Arial"/>
        </w:rPr>
        <w:t>después</w:t>
      </w:r>
      <w:r w:rsidRPr="006B54ED">
        <w:rPr>
          <w:rFonts w:ascii="Arial" w:eastAsia="Arial" w:hAnsi="Arial" w:cs="Arial"/>
          <w:spacing w:val="30"/>
        </w:rPr>
        <w:t xml:space="preserve"> </w:t>
      </w:r>
      <w:r w:rsidRPr="006B54ED">
        <w:rPr>
          <w:rFonts w:ascii="Arial" w:eastAsia="Arial" w:hAnsi="Arial" w:cs="Arial"/>
        </w:rPr>
        <w:t>de</w:t>
      </w:r>
      <w:r w:rsidRPr="006B54ED">
        <w:rPr>
          <w:rFonts w:ascii="Arial" w:eastAsia="Arial" w:hAnsi="Arial" w:cs="Arial"/>
          <w:spacing w:val="36"/>
        </w:rPr>
        <w:t xml:space="preserve"> </w:t>
      </w:r>
      <w:r w:rsidRPr="006B54ED">
        <w:rPr>
          <w:rFonts w:ascii="Arial" w:eastAsia="Arial" w:hAnsi="Arial" w:cs="Arial"/>
        </w:rPr>
        <w:t>utilizarlo,</w:t>
      </w:r>
      <w:r w:rsidRPr="006B54ED">
        <w:rPr>
          <w:rFonts w:ascii="Arial" w:eastAsia="Arial" w:hAnsi="Arial" w:cs="Arial"/>
          <w:spacing w:val="28"/>
        </w:rPr>
        <w:t xml:space="preserve"> </w:t>
      </w:r>
      <w:r w:rsidRPr="006B54ED">
        <w:rPr>
          <w:rFonts w:ascii="Arial" w:eastAsia="Arial" w:hAnsi="Arial" w:cs="Arial"/>
        </w:rPr>
        <w:t>y siempre antes</w:t>
      </w:r>
      <w:r w:rsidRPr="006B54ED">
        <w:rPr>
          <w:rFonts w:ascii="Arial" w:eastAsia="Arial" w:hAnsi="Arial" w:cs="Arial"/>
          <w:spacing w:val="3"/>
        </w:rPr>
        <w:t xml:space="preserve"> </w:t>
      </w:r>
      <w:r w:rsidRPr="006B54ED">
        <w:rPr>
          <w:rFonts w:ascii="Arial" w:eastAsia="Arial" w:hAnsi="Arial" w:cs="Arial"/>
        </w:rPr>
        <w:t>de</w:t>
      </w:r>
      <w:r w:rsidRPr="006B54ED">
        <w:rPr>
          <w:rFonts w:ascii="Arial" w:eastAsia="Arial" w:hAnsi="Arial" w:cs="Arial"/>
          <w:spacing w:val="6"/>
        </w:rPr>
        <w:t xml:space="preserve"> </w:t>
      </w:r>
      <w:r w:rsidRPr="006B54ED">
        <w:rPr>
          <w:rFonts w:ascii="Arial" w:eastAsia="Arial" w:hAnsi="Arial" w:cs="Arial"/>
        </w:rPr>
        <w:t>abrir</w:t>
      </w:r>
      <w:r w:rsidRPr="006B54ED">
        <w:rPr>
          <w:rFonts w:ascii="Arial" w:eastAsia="Arial" w:hAnsi="Arial" w:cs="Arial"/>
          <w:spacing w:val="3"/>
        </w:rPr>
        <w:t xml:space="preserve"> </w:t>
      </w:r>
      <w:r w:rsidRPr="006B54ED">
        <w:rPr>
          <w:rFonts w:ascii="Arial" w:eastAsia="Arial" w:hAnsi="Arial" w:cs="Arial"/>
        </w:rPr>
        <w:t>el</w:t>
      </w:r>
      <w:r w:rsidRPr="006B54ED">
        <w:rPr>
          <w:rFonts w:ascii="Arial" w:eastAsia="Arial" w:hAnsi="Arial" w:cs="Arial"/>
          <w:spacing w:val="7"/>
        </w:rPr>
        <w:t xml:space="preserve"> </w:t>
      </w:r>
      <w:r w:rsidRPr="006B54ED">
        <w:rPr>
          <w:rFonts w:ascii="Arial" w:eastAsia="Arial" w:hAnsi="Arial" w:cs="Arial"/>
        </w:rPr>
        <w:t>siguien</w:t>
      </w:r>
      <w:r w:rsidRPr="006B54ED">
        <w:rPr>
          <w:rFonts w:ascii="Arial" w:eastAsia="Arial" w:hAnsi="Arial" w:cs="Arial"/>
          <w:spacing w:val="-1"/>
        </w:rPr>
        <w:t>t</w:t>
      </w:r>
      <w:r w:rsidRPr="006B54ED">
        <w:rPr>
          <w:rFonts w:ascii="Arial" w:eastAsia="Arial" w:hAnsi="Arial" w:cs="Arial"/>
        </w:rPr>
        <w:t>e, para</w:t>
      </w:r>
      <w:r w:rsidRPr="006B54ED">
        <w:rPr>
          <w:rFonts w:ascii="Arial" w:eastAsia="Arial" w:hAnsi="Arial" w:cs="Arial"/>
          <w:spacing w:val="-4"/>
        </w:rPr>
        <w:t xml:space="preserve"> </w:t>
      </w:r>
      <w:r w:rsidRPr="006B54ED">
        <w:rPr>
          <w:rFonts w:ascii="Arial" w:eastAsia="Arial" w:hAnsi="Arial" w:cs="Arial"/>
        </w:rPr>
        <w:t>evitar</w:t>
      </w:r>
      <w:r w:rsidRPr="006B54ED">
        <w:rPr>
          <w:rFonts w:ascii="Arial" w:eastAsia="Arial" w:hAnsi="Arial" w:cs="Arial"/>
          <w:spacing w:val="-5"/>
        </w:rPr>
        <w:t xml:space="preserve"> </w:t>
      </w:r>
      <w:r w:rsidRPr="006B54ED">
        <w:rPr>
          <w:rFonts w:ascii="Arial" w:eastAsia="Arial" w:hAnsi="Arial" w:cs="Arial"/>
        </w:rPr>
        <w:t>vuelcos.</w:t>
      </w:r>
    </w:p>
    <w:p w14:paraId="1F097707" w14:textId="77777777" w:rsidR="006B54ED" w:rsidRPr="006B54ED" w:rsidRDefault="006B54ED" w:rsidP="006B54ED">
      <w:pPr>
        <w:numPr>
          <w:ilvl w:val="0"/>
          <w:numId w:val="3"/>
        </w:numPr>
        <w:spacing w:after="80" w:line="240" w:lineRule="auto"/>
        <w:ind w:left="714" w:right="-13" w:hanging="357"/>
        <w:jc w:val="both"/>
        <w:rPr>
          <w:rFonts w:ascii="Arial" w:eastAsia="Arial" w:hAnsi="Arial" w:cs="Arial"/>
        </w:rPr>
      </w:pPr>
      <w:r w:rsidRPr="006B54ED">
        <w:rPr>
          <w:rFonts w:ascii="Arial" w:eastAsia="Arial" w:hAnsi="Arial" w:cs="Arial"/>
        </w:rPr>
        <w:t xml:space="preserve">Mantener una buena ventilación natural y </w:t>
      </w:r>
      <w:proofErr w:type="gramStart"/>
      <w:r w:rsidRPr="006B54ED">
        <w:rPr>
          <w:rFonts w:ascii="Arial" w:eastAsia="Arial" w:hAnsi="Arial" w:cs="Arial"/>
        </w:rPr>
        <w:t>forzada .Limpieza</w:t>
      </w:r>
      <w:proofErr w:type="gramEnd"/>
    </w:p>
    <w:p w14:paraId="492817CA" w14:textId="77777777" w:rsidR="006B54ED" w:rsidRPr="006B54ED" w:rsidRDefault="006B54ED" w:rsidP="006B54ED">
      <w:pPr>
        <w:numPr>
          <w:ilvl w:val="0"/>
          <w:numId w:val="3"/>
        </w:numPr>
        <w:spacing w:after="80" w:line="240" w:lineRule="auto"/>
        <w:ind w:left="714" w:right="-13" w:hanging="357"/>
        <w:jc w:val="both"/>
        <w:rPr>
          <w:rFonts w:ascii="Arial" w:eastAsia="Arial" w:hAnsi="Arial" w:cs="Arial"/>
        </w:rPr>
      </w:pPr>
      <w:r w:rsidRPr="006B54ED">
        <w:rPr>
          <w:rFonts w:ascii="Arial" w:eastAsia="Arial" w:hAnsi="Arial" w:cs="Arial"/>
        </w:rPr>
        <w:t xml:space="preserve">Mantener climatización adecuada si las temperaturas son altas. Para trabajos ligeros estará comprendida entre 14 y 25 </w:t>
      </w:r>
      <w:proofErr w:type="spellStart"/>
      <w:r w:rsidRPr="006B54ED">
        <w:rPr>
          <w:rFonts w:ascii="Arial" w:eastAsia="Arial" w:hAnsi="Arial" w:cs="Arial"/>
        </w:rPr>
        <w:t>ºC</w:t>
      </w:r>
      <w:proofErr w:type="spellEnd"/>
    </w:p>
    <w:p w14:paraId="22258ED4" w14:textId="77777777" w:rsidR="006B54ED" w:rsidRPr="006B54ED" w:rsidRDefault="006B54ED" w:rsidP="006B54ED">
      <w:pPr>
        <w:numPr>
          <w:ilvl w:val="0"/>
          <w:numId w:val="3"/>
        </w:numPr>
        <w:spacing w:after="80" w:line="240" w:lineRule="auto"/>
        <w:ind w:left="714" w:right="-13" w:hanging="357"/>
        <w:jc w:val="both"/>
        <w:rPr>
          <w:rFonts w:ascii="Arial" w:eastAsia="Arial" w:hAnsi="Arial" w:cs="Arial"/>
        </w:rPr>
      </w:pPr>
      <w:r w:rsidRPr="006B54ED">
        <w:rPr>
          <w:rFonts w:ascii="Arial" w:eastAsia="Arial" w:hAnsi="Arial" w:cs="Arial"/>
        </w:rPr>
        <w:t xml:space="preserve">La instalación eléctrica, climatización y cable red está distribuida por el techo y puede haber algún cable aéreo hasta algunas mesas, desconecten de forma segura antes de intervenir en dichas instalaciones, no expongan la instalación a agua directamente. </w:t>
      </w:r>
    </w:p>
    <w:p w14:paraId="15E52AD1" w14:textId="77777777" w:rsidR="006B54ED" w:rsidRPr="006B54ED" w:rsidRDefault="006B54ED" w:rsidP="006B54ED">
      <w:pPr>
        <w:numPr>
          <w:ilvl w:val="0"/>
          <w:numId w:val="3"/>
        </w:numPr>
        <w:spacing w:after="80" w:line="240" w:lineRule="auto"/>
        <w:ind w:left="714" w:right="-13" w:hanging="357"/>
        <w:jc w:val="both"/>
        <w:rPr>
          <w:rFonts w:ascii="Arial" w:eastAsia="Arial" w:hAnsi="Arial" w:cs="Arial"/>
        </w:rPr>
      </w:pPr>
      <w:r w:rsidRPr="006B54ED">
        <w:rPr>
          <w:rFonts w:ascii="Arial" w:eastAsia="Arial" w:hAnsi="Arial" w:cs="Arial"/>
        </w:rPr>
        <w:t>En caso de incendio de la alarma y si puede atacar el incendio utilice los extintores (Polvo). Con fuegos aparatos cuadros eléctricos utilizar extintor de CO2.</w:t>
      </w:r>
    </w:p>
    <w:p w14:paraId="13A85890" w14:textId="77777777" w:rsidR="006B54ED" w:rsidRPr="006B54ED" w:rsidRDefault="006B54ED" w:rsidP="006B54ED">
      <w:pPr>
        <w:pStyle w:val="Prrafodelista"/>
        <w:numPr>
          <w:ilvl w:val="0"/>
          <w:numId w:val="8"/>
        </w:numPr>
        <w:spacing w:after="0" w:line="240" w:lineRule="auto"/>
        <w:rPr>
          <w:rFonts w:ascii="Arial" w:eastAsia="Arial" w:hAnsi="Arial" w:cs="Arial"/>
        </w:rPr>
      </w:pPr>
    </w:p>
    <w:p w14:paraId="3C5A4E7A" w14:textId="77777777" w:rsidR="006B54ED" w:rsidRDefault="006B54ED" w:rsidP="006B54ED">
      <w:pPr>
        <w:spacing w:after="0" w:line="240" w:lineRule="auto"/>
        <w:jc w:val="both"/>
        <w:rPr>
          <w:rFonts w:ascii="Calibri" w:eastAsia="Calibri" w:hAnsi="Calibri" w:cs="Times New Roman"/>
          <w:b/>
          <w:sz w:val="10"/>
        </w:rPr>
      </w:pPr>
    </w:p>
    <w:p w14:paraId="2BBD2282" w14:textId="77777777" w:rsidR="00C82F49" w:rsidRDefault="00C82F49" w:rsidP="006B54ED">
      <w:pPr>
        <w:spacing w:after="0" w:line="240" w:lineRule="auto"/>
        <w:jc w:val="both"/>
        <w:rPr>
          <w:rFonts w:ascii="Calibri" w:eastAsia="Calibri" w:hAnsi="Calibri" w:cs="Times New Roman"/>
          <w:b/>
          <w:sz w:val="10"/>
        </w:rPr>
      </w:pPr>
    </w:p>
    <w:p w14:paraId="14FE2ACA" w14:textId="77777777" w:rsidR="00C82F49" w:rsidRDefault="00C82F49" w:rsidP="006B54ED">
      <w:pPr>
        <w:spacing w:after="0" w:line="240" w:lineRule="auto"/>
        <w:jc w:val="both"/>
        <w:rPr>
          <w:rFonts w:ascii="Calibri" w:eastAsia="Calibri" w:hAnsi="Calibri" w:cs="Times New Roman"/>
          <w:b/>
          <w:sz w:val="10"/>
        </w:rPr>
      </w:pPr>
    </w:p>
    <w:p w14:paraId="51D19418" w14:textId="77777777" w:rsidR="00C82F49" w:rsidRDefault="00C82F49" w:rsidP="006B54ED">
      <w:pPr>
        <w:spacing w:after="0" w:line="240" w:lineRule="auto"/>
        <w:jc w:val="both"/>
        <w:rPr>
          <w:rFonts w:ascii="Calibri" w:eastAsia="Calibri" w:hAnsi="Calibri" w:cs="Times New Roman"/>
          <w:b/>
          <w:sz w:val="10"/>
        </w:rPr>
      </w:pPr>
    </w:p>
    <w:p w14:paraId="43746DA8" w14:textId="77777777" w:rsidR="00C82F49" w:rsidRDefault="00C82F49" w:rsidP="006B54ED">
      <w:pPr>
        <w:spacing w:after="0" w:line="240" w:lineRule="auto"/>
        <w:jc w:val="both"/>
        <w:rPr>
          <w:rFonts w:ascii="Calibri" w:eastAsia="Calibri" w:hAnsi="Calibri" w:cs="Times New Roman"/>
          <w:b/>
          <w:sz w:val="10"/>
        </w:rPr>
      </w:pPr>
    </w:p>
    <w:p w14:paraId="5C90EAFD" w14:textId="77777777" w:rsidR="00C82F49" w:rsidRDefault="00C82F49" w:rsidP="006B54ED">
      <w:pPr>
        <w:spacing w:after="0" w:line="240" w:lineRule="auto"/>
        <w:jc w:val="both"/>
        <w:rPr>
          <w:rFonts w:ascii="Calibri" w:eastAsia="Calibri" w:hAnsi="Calibri" w:cs="Times New Roman"/>
          <w:b/>
          <w:sz w:val="10"/>
        </w:rPr>
      </w:pPr>
    </w:p>
    <w:p w14:paraId="4AB0B366" w14:textId="77777777" w:rsidR="00C82F49" w:rsidRPr="006B54ED" w:rsidRDefault="00C82F49" w:rsidP="006B54ED">
      <w:pPr>
        <w:spacing w:after="0" w:line="240" w:lineRule="auto"/>
        <w:jc w:val="both"/>
        <w:rPr>
          <w:rFonts w:ascii="Calibri" w:eastAsia="Calibri" w:hAnsi="Calibri" w:cs="Times New Roman"/>
          <w:b/>
          <w:sz w:val="10"/>
        </w:rPr>
      </w:pPr>
    </w:p>
    <w:p w14:paraId="6F8160B4" w14:textId="77777777" w:rsidR="006B54ED" w:rsidRPr="006B54ED" w:rsidRDefault="006B54ED" w:rsidP="006B54ED">
      <w:pPr>
        <w:spacing w:after="0" w:line="240" w:lineRule="auto"/>
        <w:jc w:val="both"/>
        <w:rPr>
          <w:rFonts w:ascii="Calibri" w:eastAsia="Calibri" w:hAnsi="Calibri" w:cs="Times New Roman"/>
          <w:b/>
          <w:sz w:val="10"/>
        </w:rPr>
      </w:pPr>
    </w:p>
    <w:tbl>
      <w:tblPr>
        <w:tblStyle w:val="Tablaconcuadrcula"/>
        <w:tblW w:w="0" w:type="auto"/>
        <w:shd w:val="clear" w:color="auto" w:fill="365F91"/>
        <w:tblLook w:val="04A0" w:firstRow="1" w:lastRow="0" w:firstColumn="1" w:lastColumn="0" w:noHBand="0" w:noVBand="1"/>
      </w:tblPr>
      <w:tblGrid>
        <w:gridCol w:w="8921"/>
      </w:tblGrid>
      <w:tr w:rsidR="006B54ED" w:rsidRPr="006B54ED" w14:paraId="17B1B25E" w14:textId="77777777" w:rsidTr="00830389">
        <w:trPr>
          <w:trHeight w:val="411"/>
        </w:trPr>
        <w:tc>
          <w:tcPr>
            <w:tcW w:w="9071" w:type="dxa"/>
            <w:shd w:val="clear" w:color="auto" w:fill="365F91"/>
            <w:vAlign w:val="center"/>
          </w:tcPr>
          <w:p w14:paraId="5167D70B" w14:textId="77777777" w:rsidR="006B54ED" w:rsidRPr="006B54ED" w:rsidRDefault="006B54ED" w:rsidP="002471B2">
            <w:pPr>
              <w:pStyle w:val="Prrafodelista"/>
              <w:numPr>
                <w:ilvl w:val="0"/>
                <w:numId w:val="35"/>
              </w:numPr>
              <w:rPr>
                <w:rFonts w:ascii="Tahoma" w:hAnsi="Tahoma" w:cs="Tahoma"/>
                <w:b/>
                <w:color w:val="FFFFFF" w:themeColor="background1"/>
              </w:rPr>
            </w:pPr>
            <w:bookmarkStart w:id="13" w:name="_Hlk129196301"/>
            <w:r w:rsidRPr="006B54ED">
              <w:rPr>
                <w:rFonts w:ascii="Tahoma" w:hAnsi="Tahoma" w:cs="Tahoma"/>
                <w:b/>
                <w:color w:val="FFFFFF" w:themeColor="background1"/>
              </w:rPr>
              <w:lastRenderedPageBreak/>
              <w:t>Zonas comunes: pasillos, rampas, escaleras, ascensor</w:t>
            </w:r>
          </w:p>
        </w:tc>
      </w:tr>
    </w:tbl>
    <w:p w14:paraId="17146CCF" w14:textId="77777777" w:rsidR="006B54ED" w:rsidRPr="006B54ED" w:rsidRDefault="006B54ED" w:rsidP="006B54ED">
      <w:pPr>
        <w:spacing w:after="0" w:line="240" w:lineRule="auto"/>
        <w:jc w:val="both"/>
        <w:rPr>
          <w:rFonts w:ascii="Calibri" w:eastAsia="Calibri" w:hAnsi="Calibri" w:cs="Times New Roman"/>
          <w:b/>
          <w:sz w:val="10"/>
        </w:rPr>
      </w:pPr>
    </w:p>
    <w:p w14:paraId="059EFE92" w14:textId="77777777" w:rsidR="006B54ED" w:rsidRPr="006B54ED" w:rsidRDefault="006B54ED" w:rsidP="006B54ED">
      <w:pPr>
        <w:autoSpaceDE w:val="0"/>
        <w:autoSpaceDN w:val="0"/>
        <w:adjustRightInd w:val="0"/>
        <w:spacing w:after="120" w:line="240" w:lineRule="auto"/>
        <w:jc w:val="both"/>
        <w:rPr>
          <w:rFonts w:ascii="Tahoma" w:eastAsia="Calibri" w:hAnsi="Tahoma" w:cs="Tahoma"/>
          <w:szCs w:val="24"/>
        </w:rPr>
      </w:pPr>
    </w:p>
    <w:tbl>
      <w:tblPr>
        <w:tblStyle w:val="Tablaconcuadrcula"/>
        <w:tblW w:w="0" w:type="auto"/>
        <w:tblLook w:val="04A0" w:firstRow="1" w:lastRow="0" w:firstColumn="1" w:lastColumn="0" w:noHBand="0" w:noVBand="1"/>
      </w:tblPr>
      <w:tblGrid>
        <w:gridCol w:w="1099"/>
        <w:gridCol w:w="7822"/>
      </w:tblGrid>
      <w:tr w:rsidR="006B54ED" w:rsidRPr="006B54ED" w14:paraId="3547C19B" w14:textId="77777777" w:rsidTr="00830389">
        <w:tc>
          <w:tcPr>
            <w:tcW w:w="1101" w:type="dxa"/>
            <w:vAlign w:val="center"/>
          </w:tcPr>
          <w:p w14:paraId="3F98D173" w14:textId="77777777" w:rsidR="006B54ED" w:rsidRPr="006B54ED" w:rsidRDefault="006B54ED" w:rsidP="006B54ED">
            <w:pPr>
              <w:autoSpaceDE w:val="0"/>
              <w:autoSpaceDN w:val="0"/>
              <w:adjustRightInd w:val="0"/>
              <w:spacing w:after="120"/>
              <w:rPr>
                <w:rFonts w:ascii="Tahoma" w:eastAsia="Calibri" w:hAnsi="Tahoma" w:cs="Tahoma"/>
                <w:szCs w:val="24"/>
              </w:rPr>
            </w:pPr>
            <w:r w:rsidRPr="006B54ED">
              <w:rPr>
                <w:rFonts w:ascii="Tahoma" w:eastAsia="Calibri" w:hAnsi="Tahoma" w:cs="Tahoma"/>
                <w:szCs w:val="24"/>
              </w:rPr>
              <w:t>Riesgos:</w:t>
            </w:r>
          </w:p>
        </w:tc>
        <w:tc>
          <w:tcPr>
            <w:tcW w:w="7970" w:type="dxa"/>
          </w:tcPr>
          <w:p w14:paraId="64A7FB45" w14:textId="77777777" w:rsidR="006B54ED" w:rsidRPr="006B54ED" w:rsidRDefault="006B54ED" w:rsidP="006B54ED">
            <w:pPr>
              <w:numPr>
                <w:ilvl w:val="0"/>
                <w:numId w:val="2"/>
              </w:numPr>
              <w:ind w:right="-11"/>
              <w:contextualSpacing/>
              <w:rPr>
                <w:rFonts w:ascii="Arial" w:eastAsia="Arial" w:hAnsi="Arial" w:cs="Arial"/>
              </w:rPr>
            </w:pPr>
            <w:r w:rsidRPr="006B54ED">
              <w:rPr>
                <w:rFonts w:ascii="Arial" w:eastAsia="Arial" w:hAnsi="Arial" w:cs="Arial"/>
              </w:rPr>
              <w:t>Caídas, choques, golpes por Iluminación insuficiente, fundida alguna bombilla</w:t>
            </w:r>
            <w:r w:rsidRPr="006B54ED">
              <w:rPr>
                <w:rFonts w:ascii="Calibri" w:eastAsia="Calibri" w:hAnsi="Calibri" w:cs="Times New Roman"/>
              </w:rPr>
              <w:t>, zonas</w:t>
            </w:r>
            <w:r w:rsidRPr="006B54ED">
              <w:rPr>
                <w:rFonts w:ascii="Arial" w:eastAsia="Arial" w:hAnsi="Arial" w:cs="Arial"/>
              </w:rPr>
              <w:t xml:space="preserve"> de altura limitada;</w:t>
            </w:r>
          </w:p>
          <w:p w14:paraId="1B5F85BF" w14:textId="77777777" w:rsidR="006B54ED" w:rsidRPr="006B54ED" w:rsidRDefault="006B54ED" w:rsidP="006B54ED">
            <w:pPr>
              <w:numPr>
                <w:ilvl w:val="0"/>
                <w:numId w:val="2"/>
              </w:numPr>
              <w:ind w:right="-11"/>
              <w:contextualSpacing/>
              <w:rPr>
                <w:rFonts w:ascii="Arial" w:eastAsia="Arial" w:hAnsi="Arial" w:cs="Arial"/>
              </w:rPr>
            </w:pPr>
            <w:r w:rsidRPr="006B54ED">
              <w:rPr>
                <w:rFonts w:ascii="Arial" w:eastAsia="Arial" w:hAnsi="Arial" w:cs="Arial"/>
              </w:rPr>
              <w:t xml:space="preserve">Caídas al mismo nivel. Resbalarse suelo húmedo o un obstáculo o desniveles </w:t>
            </w:r>
          </w:p>
          <w:p w14:paraId="3A9AB7A5" w14:textId="77777777" w:rsidR="006B54ED" w:rsidRPr="006B54ED" w:rsidRDefault="006B54ED" w:rsidP="006B54ED">
            <w:pPr>
              <w:numPr>
                <w:ilvl w:val="0"/>
                <w:numId w:val="2"/>
              </w:numPr>
              <w:ind w:right="-11"/>
              <w:contextualSpacing/>
              <w:rPr>
                <w:rFonts w:ascii="Arial" w:eastAsia="Arial" w:hAnsi="Arial" w:cs="Arial"/>
              </w:rPr>
            </w:pPr>
            <w:r w:rsidRPr="006B54ED">
              <w:rPr>
                <w:rFonts w:ascii="Arial" w:eastAsia="Arial" w:hAnsi="Arial" w:cs="Arial"/>
              </w:rPr>
              <w:t>Golpes, choques con mobiliario</w:t>
            </w:r>
          </w:p>
          <w:p w14:paraId="5C8404D0" w14:textId="77777777" w:rsidR="006B54ED" w:rsidRPr="006B54ED" w:rsidRDefault="006B54ED" w:rsidP="006B54ED">
            <w:pPr>
              <w:numPr>
                <w:ilvl w:val="0"/>
                <w:numId w:val="2"/>
              </w:numPr>
              <w:ind w:right="-11"/>
              <w:contextualSpacing/>
              <w:rPr>
                <w:rFonts w:ascii="Arial" w:eastAsia="Arial" w:hAnsi="Arial" w:cs="Arial"/>
              </w:rPr>
            </w:pPr>
            <w:r w:rsidRPr="006B54ED">
              <w:rPr>
                <w:rFonts w:ascii="Arial" w:eastAsia="Arial" w:hAnsi="Arial" w:cs="Arial"/>
              </w:rPr>
              <w:t xml:space="preserve">Caída en altura para reformas, mantenimientos y obras de instalaciones en altura </w:t>
            </w:r>
          </w:p>
          <w:p w14:paraId="4FB99187" w14:textId="77777777" w:rsidR="006B54ED" w:rsidRPr="006B54ED" w:rsidRDefault="006B54ED" w:rsidP="006B54ED">
            <w:pPr>
              <w:numPr>
                <w:ilvl w:val="0"/>
                <w:numId w:val="2"/>
              </w:numPr>
              <w:ind w:right="-11"/>
              <w:contextualSpacing/>
              <w:rPr>
                <w:rFonts w:ascii="Arial" w:eastAsia="Arial" w:hAnsi="Arial" w:cs="Arial"/>
              </w:rPr>
            </w:pPr>
            <w:r w:rsidRPr="006B54ED">
              <w:rPr>
                <w:rFonts w:ascii="Arial" w:eastAsia="Arial" w:hAnsi="Arial" w:cs="Arial"/>
              </w:rPr>
              <w:t>Sobreesfuerzos al mover el mobiliario</w:t>
            </w:r>
          </w:p>
          <w:p w14:paraId="1D10CC73" w14:textId="77777777" w:rsidR="006B54ED" w:rsidRPr="006B54ED" w:rsidRDefault="006B54ED" w:rsidP="006B54ED">
            <w:pPr>
              <w:numPr>
                <w:ilvl w:val="0"/>
                <w:numId w:val="2"/>
              </w:numPr>
              <w:ind w:right="-11"/>
              <w:contextualSpacing/>
              <w:rPr>
                <w:rFonts w:ascii="Arial" w:eastAsia="Arial" w:hAnsi="Arial" w:cs="Arial"/>
              </w:rPr>
            </w:pPr>
            <w:r w:rsidRPr="006B54ED">
              <w:rPr>
                <w:rFonts w:ascii="Arial" w:eastAsia="Arial" w:hAnsi="Arial" w:cs="Arial"/>
              </w:rPr>
              <w:t xml:space="preserve">Contactos eléctricos hay una instalación eléctrica </w:t>
            </w:r>
          </w:p>
          <w:p w14:paraId="28801A8A" w14:textId="77777777" w:rsidR="006B54ED" w:rsidRPr="006B54ED" w:rsidRDefault="006B54ED" w:rsidP="006B54ED">
            <w:pPr>
              <w:numPr>
                <w:ilvl w:val="0"/>
                <w:numId w:val="2"/>
              </w:numPr>
              <w:ind w:right="-11"/>
              <w:contextualSpacing/>
              <w:rPr>
                <w:rFonts w:ascii="Arial" w:eastAsia="Arial" w:hAnsi="Arial" w:cs="Arial"/>
              </w:rPr>
            </w:pPr>
            <w:r w:rsidRPr="006B54ED">
              <w:rPr>
                <w:rFonts w:ascii="Arial" w:eastAsia="Arial" w:hAnsi="Arial" w:cs="Arial"/>
              </w:rPr>
              <w:t>Incendio hay material combustible y focos ignición (insta. eléctrica)</w:t>
            </w:r>
          </w:p>
          <w:p w14:paraId="5586F3E7" w14:textId="77777777" w:rsidR="006B54ED" w:rsidRPr="006B54ED" w:rsidRDefault="006B54ED" w:rsidP="006B54ED">
            <w:pPr>
              <w:numPr>
                <w:ilvl w:val="0"/>
                <w:numId w:val="2"/>
              </w:numPr>
              <w:ind w:right="-11"/>
              <w:contextualSpacing/>
              <w:rPr>
                <w:rFonts w:ascii="Arial" w:eastAsia="Arial" w:hAnsi="Arial" w:cs="Arial"/>
              </w:rPr>
            </w:pPr>
            <w:r w:rsidRPr="006B54ED">
              <w:rPr>
                <w:rFonts w:ascii="Arial" w:eastAsia="Arial" w:hAnsi="Arial" w:cs="Arial"/>
              </w:rPr>
              <w:t>Riesgo de quedarse bloqueado en ascensor</w:t>
            </w:r>
          </w:p>
        </w:tc>
      </w:tr>
    </w:tbl>
    <w:p w14:paraId="1CDB253D" w14:textId="77777777" w:rsidR="006B54ED" w:rsidRPr="006B54ED" w:rsidRDefault="006B54ED" w:rsidP="006B54ED">
      <w:pPr>
        <w:autoSpaceDE w:val="0"/>
        <w:autoSpaceDN w:val="0"/>
        <w:adjustRightInd w:val="0"/>
        <w:spacing w:after="120" w:line="240" w:lineRule="auto"/>
        <w:jc w:val="both"/>
        <w:rPr>
          <w:rFonts w:ascii="Tahoma" w:eastAsia="Calibri" w:hAnsi="Tahoma" w:cs="Tahoma"/>
          <w:szCs w:val="24"/>
        </w:rPr>
      </w:pPr>
    </w:p>
    <w:p w14:paraId="1E30450B" w14:textId="77777777" w:rsidR="006B54ED" w:rsidRPr="006B54ED" w:rsidRDefault="006B54ED" w:rsidP="006B54ED">
      <w:pPr>
        <w:autoSpaceDE w:val="0"/>
        <w:autoSpaceDN w:val="0"/>
        <w:adjustRightInd w:val="0"/>
        <w:spacing w:after="120" w:line="240" w:lineRule="auto"/>
        <w:jc w:val="both"/>
        <w:rPr>
          <w:rFonts w:ascii="Tahoma" w:eastAsia="Calibri" w:hAnsi="Tahoma" w:cs="Tahoma"/>
          <w:b/>
          <w:szCs w:val="24"/>
        </w:rPr>
      </w:pPr>
      <w:r w:rsidRPr="006B54ED">
        <w:rPr>
          <w:rFonts w:ascii="Tahoma" w:eastAsia="Calibri" w:hAnsi="Tahoma" w:cs="Tahoma"/>
          <w:b/>
          <w:szCs w:val="24"/>
        </w:rPr>
        <w:t>Medidas preventivas:</w:t>
      </w:r>
    </w:p>
    <w:p w14:paraId="3CD56D18" w14:textId="77777777" w:rsidR="006B54ED" w:rsidRPr="006B54ED" w:rsidRDefault="006B54ED" w:rsidP="006B54ED">
      <w:pPr>
        <w:numPr>
          <w:ilvl w:val="0"/>
          <w:numId w:val="3"/>
        </w:numPr>
        <w:spacing w:after="80" w:line="254" w:lineRule="exact"/>
        <w:ind w:left="714" w:right="-12" w:hanging="357"/>
        <w:jc w:val="both"/>
        <w:rPr>
          <w:rFonts w:ascii="Arial" w:eastAsia="Arial" w:hAnsi="Arial" w:cs="Arial"/>
        </w:rPr>
      </w:pPr>
      <w:r w:rsidRPr="006B54ED">
        <w:rPr>
          <w:rFonts w:ascii="Arial" w:eastAsia="Arial" w:hAnsi="Arial" w:cs="Arial"/>
        </w:rPr>
        <w:t>Si</w:t>
      </w:r>
      <w:r w:rsidRPr="006B54ED">
        <w:rPr>
          <w:rFonts w:ascii="Arial" w:eastAsia="Arial" w:hAnsi="Arial" w:cs="Arial"/>
          <w:spacing w:val="6"/>
        </w:rPr>
        <w:t xml:space="preserve"> </w:t>
      </w:r>
      <w:r w:rsidRPr="006B54ED">
        <w:rPr>
          <w:rFonts w:ascii="Arial" w:eastAsia="Arial" w:hAnsi="Arial" w:cs="Arial"/>
        </w:rPr>
        <w:t>la iluminación es</w:t>
      </w:r>
      <w:r w:rsidRPr="006B54ED">
        <w:rPr>
          <w:rFonts w:ascii="Arial" w:eastAsia="Arial" w:hAnsi="Arial" w:cs="Arial"/>
          <w:spacing w:val="10"/>
        </w:rPr>
        <w:t xml:space="preserve"> </w:t>
      </w:r>
      <w:r w:rsidRPr="006B54ED">
        <w:rPr>
          <w:rFonts w:ascii="Arial" w:eastAsia="Arial" w:hAnsi="Arial" w:cs="Arial"/>
        </w:rPr>
        <w:t>escasa comunicar</w:t>
      </w:r>
      <w:r w:rsidRPr="006B54ED">
        <w:rPr>
          <w:rFonts w:ascii="Arial" w:eastAsia="Arial" w:hAnsi="Arial" w:cs="Arial"/>
          <w:spacing w:val="10"/>
        </w:rPr>
        <w:t xml:space="preserve"> </w:t>
      </w:r>
      <w:r w:rsidRPr="006B54ED">
        <w:rPr>
          <w:rFonts w:ascii="Arial" w:eastAsia="Arial" w:hAnsi="Arial" w:cs="Arial"/>
        </w:rPr>
        <w:t>dicha</w:t>
      </w:r>
      <w:r w:rsidRPr="006B54ED">
        <w:rPr>
          <w:rFonts w:ascii="Arial" w:eastAsia="Arial" w:hAnsi="Arial" w:cs="Arial"/>
          <w:spacing w:val="13"/>
        </w:rPr>
        <w:t xml:space="preserve"> </w:t>
      </w:r>
      <w:r w:rsidRPr="006B54ED">
        <w:rPr>
          <w:rFonts w:ascii="Arial" w:eastAsia="Arial" w:hAnsi="Arial" w:cs="Arial"/>
        </w:rPr>
        <w:t>situ</w:t>
      </w:r>
      <w:r w:rsidRPr="006B54ED">
        <w:rPr>
          <w:rFonts w:ascii="Arial" w:eastAsia="Arial" w:hAnsi="Arial" w:cs="Arial"/>
          <w:spacing w:val="-1"/>
        </w:rPr>
        <w:t>a</w:t>
      </w:r>
      <w:r w:rsidRPr="006B54ED">
        <w:rPr>
          <w:rFonts w:ascii="Arial" w:eastAsia="Arial" w:hAnsi="Arial" w:cs="Arial"/>
          <w:spacing w:val="1"/>
        </w:rPr>
        <w:t>c</w:t>
      </w:r>
      <w:r w:rsidRPr="006B54ED">
        <w:rPr>
          <w:rFonts w:ascii="Arial" w:eastAsia="Arial" w:hAnsi="Arial" w:cs="Arial"/>
        </w:rPr>
        <w:t>i</w:t>
      </w:r>
      <w:r w:rsidRPr="006B54ED">
        <w:rPr>
          <w:rFonts w:ascii="Arial" w:eastAsia="Arial" w:hAnsi="Arial" w:cs="Arial"/>
          <w:spacing w:val="-1"/>
        </w:rPr>
        <w:t>ó</w:t>
      </w:r>
      <w:r w:rsidRPr="006B54ED">
        <w:rPr>
          <w:rFonts w:ascii="Arial" w:eastAsia="Arial" w:hAnsi="Arial" w:cs="Arial"/>
        </w:rPr>
        <w:t>n</w:t>
      </w:r>
      <w:r w:rsidRPr="006B54ED">
        <w:rPr>
          <w:rFonts w:ascii="Arial" w:eastAsia="Arial" w:hAnsi="Arial" w:cs="Arial"/>
          <w:spacing w:val="11"/>
        </w:rPr>
        <w:t xml:space="preserve"> </w:t>
      </w:r>
      <w:r w:rsidRPr="006B54ED">
        <w:rPr>
          <w:rFonts w:ascii="Arial" w:eastAsia="Arial" w:hAnsi="Arial" w:cs="Arial"/>
        </w:rPr>
        <w:t>al responsable</w:t>
      </w:r>
      <w:r w:rsidRPr="006B54ED">
        <w:rPr>
          <w:rFonts w:ascii="Arial" w:eastAsia="Arial" w:hAnsi="Arial" w:cs="Arial"/>
          <w:spacing w:val="-13"/>
        </w:rPr>
        <w:t xml:space="preserve"> </w:t>
      </w:r>
      <w:r w:rsidRPr="006B54ED">
        <w:rPr>
          <w:rFonts w:ascii="Arial" w:eastAsia="Arial" w:hAnsi="Arial" w:cs="Arial"/>
        </w:rPr>
        <w:t>del</w:t>
      </w:r>
      <w:r w:rsidRPr="006B54ED">
        <w:rPr>
          <w:rFonts w:ascii="Arial" w:eastAsia="Arial" w:hAnsi="Arial" w:cs="Arial"/>
          <w:spacing w:val="-3"/>
        </w:rPr>
        <w:t xml:space="preserve"> </w:t>
      </w:r>
      <w:r w:rsidRPr="006B54ED">
        <w:rPr>
          <w:rFonts w:ascii="Arial" w:eastAsia="Arial" w:hAnsi="Arial" w:cs="Arial"/>
        </w:rPr>
        <w:t>local.</w:t>
      </w:r>
    </w:p>
    <w:p w14:paraId="62C7111A" w14:textId="77777777" w:rsidR="006B54ED" w:rsidRPr="006B54ED" w:rsidRDefault="006B54ED" w:rsidP="006B54ED">
      <w:pPr>
        <w:numPr>
          <w:ilvl w:val="0"/>
          <w:numId w:val="3"/>
        </w:numPr>
        <w:spacing w:after="80" w:line="254" w:lineRule="exact"/>
        <w:ind w:left="714" w:right="-12" w:hanging="357"/>
        <w:jc w:val="both"/>
        <w:rPr>
          <w:rFonts w:ascii="Arial" w:eastAsia="Arial" w:hAnsi="Arial" w:cs="Arial"/>
        </w:rPr>
      </w:pPr>
      <w:r w:rsidRPr="006B54ED">
        <w:rPr>
          <w:rFonts w:ascii="Arial" w:eastAsia="Arial" w:hAnsi="Arial" w:cs="Arial"/>
        </w:rPr>
        <w:t>Prestar atención donde y como pisa en especial a los desniveles del suelo y mobiliario. No se pude apilar o almacenar en las zonas de paso.</w:t>
      </w:r>
    </w:p>
    <w:p w14:paraId="09E7F50E" w14:textId="77777777" w:rsidR="006B54ED" w:rsidRPr="006B54ED" w:rsidRDefault="006B54ED" w:rsidP="006B54ED">
      <w:pPr>
        <w:numPr>
          <w:ilvl w:val="0"/>
          <w:numId w:val="3"/>
        </w:numPr>
        <w:spacing w:after="80" w:line="254" w:lineRule="exact"/>
        <w:ind w:left="714" w:right="-12" w:hanging="357"/>
        <w:jc w:val="both"/>
        <w:rPr>
          <w:rFonts w:ascii="Arial" w:eastAsia="Arial" w:hAnsi="Arial" w:cs="Arial"/>
        </w:rPr>
      </w:pPr>
      <w:r w:rsidRPr="006B54ED">
        <w:rPr>
          <w:rFonts w:ascii="Arial" w:eastAsia="Arial" w:hAnsi="Arial" w:cs="Arial"/>
        </w:rPr>
        <w:t>Preste atención. En los accesos al edificio puede encontrar unos tornos de acceso que pueden ser un obstáculo para entrada de materiales o riesgo de golpes si no se presta atención al desplazarse.</w:t>
      </w:r>
    </w:p>
    <w:p w14:paraId="22B0CF10" w14:textId="77777777" w:rsidR="006B54ED" w:rsidRPr="006B54ED" w:rsidRDefault="006B54ED" w:rsidP="006B54ED">
      <w:pPr>
        <w:numPr>
          <w:ilvl w:val="0"/>
          <w:numId w:val="3"/>
        </w:numPr>
        <w:spacing w:after="80" w:line="254" w:lineRule="exact"/>
        <w:ind w:left="714" w:right="-12" w:hanging="357"/>
        <w:jc w:val="both"/>
        <w:rPr>
          <w:rFonts w:ascii="Arial" w:eastAsia="Arial" w:hAnsi="Arial" w:cs="Arial"/>
        </w:rPr>
      </w:pPr>
      <w:r w:rsidRPr="006B54ED">
        <w:rPr>
          <w:rFonts w:ascii="Arial" w:eastAsia="Arial" w:hAnsi="Arial" w:cs="Arial"/>
        </w:rPr>
        <w:t>Puede haber zonas bajas con riesgos de golpe en la cabeza, procure evitarlas. Si no es posible usar protección en la cabeza.</w:t>
      </w:r>
    </w:p>
    <w:p w14:paraId="74045C65" w14:textId="77777777" w:rsidR="006B54ED" w:rsidRPr="006B54ED" w:rsidRDefault="006B54ED" w:rsidP="006B54ED">
      <w:pPr>
        <w:numPr>
          <w:ilvl w:val="0"/>
          <w:numId w:val="3"/>
        </w:numPr>
        <w:spacing w:after="80" w:line="254" w:lineRule="exact"/>
        <w:ind w:left="714" w:right="-12" w:hanging="357"/>
        <w:jc w:val="both"/>
        <w:rPr>
          <w:rFonts w:ascii="Arial" w:eastAsia="Arial" w:hAnsi="Arial" w:cs="Arial"/>
        </w:rPr>
      </w:pPr>
      <w:r w:rsidRPr="006B54ED">
        <w:rPr>
          <w:rFonts w:ascii="Arial" w:eastAsia="Arial" w:hAnsi="Arial" w:cs="Arial"/>
        </w:rPr>
        <w:t>En el caso de existir en la escalera elementos antideslizantes, se prestará especial atención a que éstos se mantengan en todo momento en buenas condiciones, procediéndose a su reparación o sustitución cuando sea necesario, avisando Unidad Técnica. Hay que tener en cuenta que estos elementos pueden ser causa de tropezones y caídas sino están bien sujetos al suelo.</w:t>
      </w:r>
    </w:p>
    <w:p w14:paraId="665988BF" w14:textId="77777777" w:rsidR="006B54ED" w:rsidRPr="006B54ED" w:rsidRDefault="006B54ED" w:rsidP="006B54ED">
      <w:pPr>
        <w:numPr>
          <w:ilvl w:val="0"/>
          <w:numId w:val="3"/>
        </w:numPr>
        <w:spacing w:after="80" w:line="240" w:lineRule="auto"/>
        <w:ind w:left="714" w:right="-12" w:hanging="357"/>
        <w:jc w:val="both"/>
        <w:rPr>
          <w:rFonts w:ascii="Arial" w:eastAsia="Arial" w:hAnsi="Arial" w:cs="Arial"/>
        </w:rPr>
      </w:pPr>
      <w:r w:rsidRPr="006B54ED">
        <w:rPr>
          <w:rFonts w:ascii="Arial" w:eastAsia="Arial" w:hAnsi="Arial" w:cs="Arial"/>
        </w:rPr>
        <w:t>Evitar circular</w:t>
      </w:r>
      <w:r w:rsidRPr="006B54ED">
        <w:rPr>
          <w:rFonts w:ascii="Arial" w:eastAsia="Arial" w:hAnsi="Arial" w:cs="Arial"/>
          <w:spacing w:val="-1"/>
        </w:rPr>
        <w:t xml:space="preserve"> </w:t>
      </w:r>
      <w:r w:rsidRPr="006B54ED">
        <w:rPr>
          <w:rFonts w:ascii="Arial" w:eastAsia="Arial" w:hAnsi="Arial" w:cs="Arial"/>
        </w:rPr>
        <w:t>por</w:t>
      </w:r>
      <w:r w:rsidRPr="006B54ED">
        <w:rPr>
          <w:rFonts w:ascii="Arial" w:eastAsia="Arial" w:hAnsi="Arial" w:cs="Arial"/>
          <w:spacing w:val="3"/>
        </w:rPr>
        <w:t xml:space="preserve"> </w:t>
      </w:r>
      <w:r w:rsidRPr="006B54ED">
        <w:rPr>
          <w:rFonts w:ascii="Arial" w:eastAsia="Arial" w:hAnsi="Arial" w:cs="Arial"/>
        </w:rPr>
        <w:t>suelos o</w:t>
      </w:r>
      <w:r w:rsidRPr="006B54ED">
        <w:rPr>
          <w:rFonts w:ascii="Arial" w:eastAsia="Arial" w:hAnsi="Arial" w:cs="Arial"/>
          <w:spacing w:val="5"/>
        </w:rPr>
        <w:t xml:space="preserve"> </w:t>
      </w:r>
      <w:r w:rsidRPr="006B54ED">
        <w:rPr>
          <w:rFonts w:ascii="Arial" w:eastAsia="Arial" w:hAnsi="Arial" w:cs="Arial"/>
        </w:rPr>
        <w:t>superficies recién</w:t>
      </w:r>
      <w:r w:rsidRPr="006B54ED">
        <w:rPr>
          <w:rFonts w:ascii="Arial" w:eastAsia="Arial" w:hAnsi="Arial" w:cs="Arial"/>
          <w:spacing w:val="-6"/>
        </w:rPr>
        <w:t xml:space="preserve"> </w:t>
      </w:r>
      <w:r w:rsidRPr="006B54ED">
        <w:rPr>
          <w:rFonts w:ascii="Arial" w:eastAsia="Arial" w:hAnsi="Arial" w:cs="Arial"/>
        </w:rPr>
        <w:t>freg</w:t>
      </w:r>
      <w:r w:rsidRPr="006B54ED">
        <w:rPr>
          <w:rFonts w:ascii="Arial" w:eastAsia="Arial" w:hAnsi="Arial" w:cs="Arial"/>
          <w:spacing w:val="-1"/>
        </w:rPr>
        <w:t>a</w:t>
      </w:r>
      <w:r w:rsidRPr="006B54ED">
        <w:rPr>
          <w:rFonts w:ascii="Arial" w:eastAsia="Arial" w:hAnsi="Arial" w:cs="Arial"/>
        </w:rPr>
        <w:t>das.</w:t>
      </w:r>
    </w:p>
    <w:p w14:paraId="13E0038C" w14:textId="77777777" w:rsidR="006B54ED" w:rsidRPr="006B54ED" w:rsidRDefault="006B54ED" w:rsidP="006B54ED">
      <w:pPr>
        <w:numPr>
          <w:ilvl w:val="0"/>
          <w:numId w:val="3"/>
        </w:numPr>
        <w:spacing w:after="80" w:line="240" w:lineRule="auto"/>
        <w:ind w:left="714" w:right="-13" w:hanging="357"/>
        <w:jc w:val="both"/>
        <w:rPr>
          <w:rFonts w:ascii="Arial" w:eastAsia="Arial" w:hAnsi="Arial" w:cs="Arial"/>
        </w:rPr>
      </w:pPr>
      <w:r w:rsidRPr="006B54ED">
        <w:rPr>
          <w:rFonts w:ascii="Arial" w:eastAsia="Arial" w:hAnsi="Arial" w:cs="Arial"/>
        </w:rPr>
        <w:t>Mantener las</w:t>
      </w:r>
      <w:r w:rsidRPr="006B54ED">
        <w:rPr>
          <w:rFonts w:ascii="Arial" w:eastAsia="Arial" w:hAnsi="Arial" w:cs="Arial"/>
          <w:spacing w:val="6"/>
        </w:rPr>
        <w:t xml:space="preserve"> </w:t>
      </w:r>
      <w:r w:rsidRPr="006B54ED">
        <w:rPr>
          <w:rFonts w:ascii="Arial" w:eastAsia="Arial" w:hAnsi="Arial" w:cs="Arial"/>
        </w:rPr>
        <w:t>zonas</w:t>
      </w:r>
      <w:r w:rsidRPr="006B54ED">
        <w:rPr>
          <w:rFonts w:ascii="Arial" w:eastAsia="Arial" w:hAnsi="Arial" w:cs="Arial"/>
          <w:spacing w:val="3"/>
        </w:rPr>
        <w:t xml:space="preserve"> </w:t>
      </w:r>
      <w:r w:rsidRPr="006B54ED">
        <w:rPr>
          <w:rFonts w:ascii="Arial" w:eastAsia="Arial" w:hAnsi="Arial" w:cs="Arial"/>
        </w:rPr>
        <w:t>de</w:t>
      </w:r>
      <w:r w:rsidRPr="006B54ED">
        <w:rPr>
          <w:rFonts w:ascii="Arial" w:eastAsia="Arial" w:hAnsi="Arial" w:cs="Arial"/>
          <w:spacing w:val="7"/>
        </w:rPr>
        <w:t xml:space="preserve"> </w:t>
      </w:r>
      <w:r w:rsidRPr="006B54ED">
        <w:rPr>
          <w:rFonts w:ascii="Arial" w:eastAsia="Arial" w:hAnsi="Arial" w:cs="Arial"/>
        </w:rPr>
        <w:t>tránsito (pasill</w:t>
      </w:r>
      <w:r w:rsidRPr="006B54ED">
        <w:rPr>
          <w:rFonts w:ascii="Arial" w:eastAsia="Arial" w:hAnsi="Arial" w:cs="Arial"/>
          <w:spacing w:val="-1"/>
        </w:rPr>
        <w:t>o</w:t>
      </w:r>
      <w:r w:rsidRPr="006B54ED">
        <w:rPr>
          <w:rFonts w:ascii="Arial" w:eastAsia="Arial" w:hAnsi="Arial" w:cs="Arial"/>
        </w:rPr>
        <w:t>s)</w:t>
      </w:r>
      <w:r w:rsidRPr="006B54ED">
        <w:rPr>
          <w:rFonts w:ascii="Arial" w:eastAsia="Arial" w:hAnsi="Arial" w:cs="Arial"/>
          <w:spacing w:val="27"/>
        </w:rPr>
        <w:t xml:space="preserve"> </w:t>
      </w:r>
      <w:r w:rsidRPr="006B54ED">
        <w:rPr>
          <w:rFonts w:ascii="Arial" w:eastAsia="Arial" w:hAnsi="Arial" w:cs="Arial"/>
        </w:rPr>
        <w:t>li</w:t>
      </w:r>
      <w:r w:rsidRPr="006B54ED">
        <w:rPr>
          <w:rFonts w:ascii="Arial" w:eastAsia="Arial" w:hAnsi="Arial" w:cs="Arial"/>
          <w:spacing w:val="-1"/>
        </w:rPr>
        <w:t>b</w:t>
      </w:r>
      <w:r w:rsidRPr="006B54ED">
        <w:rPr>
          <w:rFonts w:ascii="Arial" w:eastAsia="Arial" w:hAnsi="Arial" w:cs="Arial"/>
        </w:rPr>
        <w:t>res</w:t>
      </w:r>
      <w:r w:rsidRPr="006B54ED">
        <w:rPr>
          <w:rFonts w:ascii="Arial" w:eastAsia="Arial" w:hAnsi="Arial" w:cs="Arial"/>
          <w:spacing w:val="31"/>
        </w:rPr>
        <w:t xml:space="preserve"> </w:t>
      </w:r>
      <w:r w:rsidRPr="006B54ED">
        <w:rPr>
          <w:rFonts w:ascii="Arial" w:eastAsia="Arial" w:hAnsi="Arial" w:cs="Arial"/>
        </w:rPr>
        <w:t>de</w:t>
      </w:r>
      <w:r w:rsidRPr="006B54ED">
        <w:rPr>
          <w:rFonts w:ascii="Arial" w:eastAsia="Arial" w:hAnsi="Arial" w:cs="Arial"/>
          <w:spacing w:val="34"/>
        </w:rPr>
        <w:t xml:space="preserve"> </w:t>
      </w:r>
      <w:r w:rsidRPr="006B54ED">
        <w:rPr>
          <w:rFonts w:ascii="Arial" w:eastAsia="Arial" w:hAnsi="Arial" w:cs="Arial"/>
        </w:rPr>
        <w:t>obs</w:t>
      </w:r>
      <w:r w:rsidRPr="006B54ED">
        <w:rPr>
          <w:rFonts w:ascii="Arial" w:eastAsia="Arial" w:hAnsi="Arial" w:cs="Arial"/>
          <w:spacing w:val="-1"/>
        </w:rPr>
        <w:t>t</w:t>
      </w:r>
      <w:r w:rsidRPr="006B54ED">
        <w:rPr>
          <w:rFonts w:ascii="Arial" w:eastAsia="Arial" w:hAnsi="Arial" w:cs="Arial"/>
        </w:rPr>
        <w:t>áculos</w:t>
      </w:r>
      <w:r w:rsidRPr="006B54ED">
        <w:rPr>
          <w:rFonts w:ascii="Arial" w:eastAsia="Arial" w:hAnsi="Arial" w:cs="Arial"/>
          <w:spacing w:val="26"/>
        </w:rPr>
        <w:t xml:space="preserve"> </w:t>
      </w:r>
      <w:r w:rsidRPr="006B54ED">
        <w:rPr>
          <w:rFonts w:ascii="Arial" w:eastAsia="Arial" w:hAnsi="Arial" w:cs="Arial"/>
          <w:spacing w:val="-1"/>
        </w:rPr>
        <w:t>(</w:t>
      </w:r>
      <w:r w:rsidRPr="006B54ED">
        <w:rPr>
          <w:rFonts w:ascii="Arial" w:eastAsia="Arial" w:hAnsi="Arial" w:cs="Arial"/>
          <w:spacing w:val="1"/>
        </w:rPr>
        <w:t>c</w:t>
      </w:r>
      <w:r w:rsidRPr="006B54ED">
        <w:rPr>
          <w:rFonts w:ascii="Arial" w:eastAsia="Arial" w:hAnsi="Arial" w:cs="Arial"/>
        </w:rPr>
        <w:t>aj</w:t>
      </w:r>
      <w:r w:rsidRPr="006B54ED">
        <w:rPr>
          <w:rFonts w:ascii="Arial" w:eastAsia="Arial" w:hAnsi="Arial" w:cs="Arial"/>
          <w:spacing w:val="-1"/>
        </w:rPr>
        <w:t>a</w:t>
      </w:r>
      <w:r w:rsidRPr="006B54ED">
        <w:rPr>
          <w:rFonts w:ascii="Arial" w:eastAsia="Arial" w:hAnsi="Arial" w:cs="Arial"/>
          <w:spacing w:val="1"/>
        </w:rPr>
        <w:t>s</w:t>
      </w:r>
      <w:r w:rsidRPr="006B54ED">
        <w:rPr>
          <w:rFonts w:ascii="Arial" w:eastAsia="Arial" w:hAnsi="Arial" w:cs="Arial"/>
        </w:rPr>
        <w:t>, papeleras,</w:t>
      </w:r>
      <w:r w:rsidRPr="006B54ED">
        <w:rPr>
          <w:rFonts w:ascii="Arial" w:eastAsia="Arial" w:hAnsi="Arial" w:cs="Arial"/>
          <w:spacing w:val="-10"/>
        </w:rPr>
        <w:t xml:space="preserve"> </w:t>
      </w:r>
      <w:r w:rsidRPr="006B54ED">
        <w:rPr>
          <w:rFonts w:ascii="Arial" w:eastAsia="Arial" w:hAnsi="Arial" w:cs="Arial"/>
        </w:rPr>
        <w:t>cables).</w:t>
      </w:r>
    </w:p>
    <w:p w14:paraId="13F4C484" w14:textId="77777777" w:rsidR="006B54ED" w:rsidRPr="006B54ED" w:rsidRDefault="006B54ED" w:rsidP="006B54ED">
      <w:pPr>
        <w:numPr>
          <w:ilvl w:val="0"/>
          <w:numId w:val="3"/>
        </w:numPr>
        <w:spacing w:after="80" w:line="240" w:lineRule="auto"/>
        <w:ind w:left="714" w:right="-12" w:hanging="357"/>
        <w:jc w:val="both"/>
        <w:rPr>
          <w:rFonts w:ascii="Arial" w:eastAsia="Arial" w:hAnsi="Arial" w:cs="Arial"/>
        </w:rPr>
      </w:pPr>
      <w:r w:rsidRPr="006B54ED">
        <w:rPr>
          <w:rFonts w:ascii="Arial" w:eastAsia="Arial" w:hAnsi="Arial" w:cs="Arial"/>
        </w:rPr>
        <w:t>No</w:t>
      </w:r>
      <w:r w:rsidRPr="006B54ED">
        <w:rPr>
          <w:rFonts w:ascii="Arial" w:eastAsia="Arial" w:hAnsi="Arial" w:cs="Arial"/>
          <w:spacing w:val="6"/>
        </w:rPr>
        <w:t xml:space="preserve"> </w:t>
      </w:r>
      <w:r w:rsidRPr="006B54ED">
        <w:rPr>
          <w:rFonts w:ascii="Arial" w:eastAsia="Arial" w:hAnsi="Arial" w:cs="Arial"/>
        </w:rPr>
        <w:t>utilizar sill</w:t>
      </w:r>
      <w:r w:rsidRPr="006B54ED">
        <w:rPr>
          <w:rFonts w:ascii="Arial" w:eastAsia="Arial" w:hAnsi="Arial" w:cs="Arial"/>
          <w:spacing w:val="-1"/>
        </w:rPr>
        <w:t>a</w:t>
      </w:r>
      <w:r w:rsidRPr="006B54ED">
        <w:rPr>
          <w:rFonts w:ascii="Arial" w:eastAsia="Arial" w:hAnsi="Arial" w:cs="Arial"/>
        </w:rPr>
        <w:t>s,</w:t>
      </w:r>
      <w:r w:rsidRPr="006B54ED">
        <w:rPr>
          <w:rFonts w:ascii="Arial" w:eastAsia="Arial" w:hAnsi="Arial" w:cs="Arial"/>
          <w:spacing w:val="3"/>
        </w:rPr>
        <w:t xml:space="preserve"> </w:t>
      </w:r>
      <w:r w:rsidRPr="006B54ED">
        <w:rPr>
          <w:rFonts w:ascii="Arial" w:eastAsia="Arial" w:hAnsi="Arial" w:cs="Arial"/>
        </w:rPr>
        <w:t>mesas</w:t>
      </w:r>
      <w:r w:rsidRPr="006B54ED">
        <w:rPr>
          <w:rFonts w:ascii="Arial" w:eastAsia="Arial" w:hAnsi="Arial" w:cs="Arial"/>
          <w:spacing w:val="2"/>
        </w:rPr>
        <w:t xml:space="preserve"> </w:t>
      </w:r>
      <w:r w:rsidRPr="006B54ED">
        <w:rPr>
          <w:rFonts w:ascii="Arial" w:eastAsia="Arial" w:hAnsi="Arial" w:cs="Arial"/>
        </w:rPr>
        <w:t>o</w:t>
      </w:r>
      <w:r w:rsidRPr="006B54ED">
        <w:rPr>
          <w:rFonts w:ascii="Arial" w:eastAsia="Arial" w:hAnsi="Arial" w:cs="Arial"/>
          <w:spacing w:val="7"/>
        </w:rPr>
        <w:t xml:space="preserve"> </w:t>
      </w:r>
      <w:r w:rsidRPr="006B54ED">
        <w:rPr>
          <w:rFonts w:ascii="Arial" w:eastAsia="Arial" w:hAnsi="Arial" w:cs="Arial"/>
        </w:rPr>
        <w:t>papele</w:t>
      </w:r>
      <w:r w:rsidRPr="006B54ED">
        <w:rPr>
          <w:rFonts w:ascii="Arial" w:eastAsia="Arial" w:hAnsi="Arial" w:cs="Arial"/>
          <w:spacing w:val="-1"/>
        </w:rPr>
        <w:t>r</w:t>
      </w:r>
      <w:r w:rsidRPr="006B54ED">
        <w:rPr>
          <w:rFonts w:ascii="Arial" w:eastAsia="Arial" w:hAnsi="Arial" w:cs="Arial"/>
        </w:rPr>
        <w:t xml:space="preserve">as como </w:t>
      </w:r>
      <w:r w:rsidRPr="006B54ED">
        <w:rPr>
          <w:rFonts w:ascii="Arial" w:eastAsia="Arial" w:hAnsi="Arial" w:cs="Arial"/>
          <w:spacing w:val="7"/>
        </w:rPr>
        <w:t>“</w:t>
      </w:r>
      <w:r w:rsidRPr="006B54ED">
        <w:rPr>
          <w:rFonts w:ascii="Arial" w:eastAsia="Arial" w:hAnsi="Arial" w:cs="Arial"/>
        </w:rPr>
        <w:t>escaleras”.</w:t>
      </w:r>
      <w:r w:rsidRPr="006B54ED">
        <w:rPr>
          <w:rFonts w:ascii="Arial" w:eastAsia="Arial" w:hAnsi="Arial" w:cs="Arial"/>
          <w:spacing w:val="61"/>
        </w:rPr>
        <w:t xml:space="preserve"> </w:t>
      </w:r>
      <w:r w:rsidRPr="006B54ED">
        <w:rPr>
          <w:rFonts w:ascii="Arial" w:eastAsia="Arial" w:hAnsi="Arial" w:cs="Arial"/>
        </w:rPr>
        <w:t xml:space="preserve">Utilizar </w:t>
      </w:r>
      <w:r w:rsidRPr="006B54ED">
        <w:rPr>
          <w:rFonts w:ascii="Arial" w:eastAsia="Arial" w:hAnsi="Arial" w:cs="Arial"/>
          <w:spacing w:val="6"/>
        </w:rPr>
        <w:t>una</w:t>
      </w:r>
      <w:r w:rsidRPr="006B54ED">
        <w:rPr>
          <w:rFonts w:ascii="Arial" w:eastAsia="Arial" w:hAnsi="Arial" w:cs="Arial"/>
        </w:rPr>
        <w:t xml:space="preserve"> escalera o medios de trabajo en altura adecuados en</w:t>
      </w:r>
      <w:r w:rsidRPr="006B54ED">
        <w:rPr>
          <w:rFonts w:ascii="Arial" w:eastAsia="Arial" w:hAnsi="Arial" w:cs="Arial"/>
          <w:spacing w:val="6"/>
        </w:rPr>
        <w:t xml:space="preserve"> </w:t>
      </w:r>
      <w:r w:rsidRPr="006B54ED">
        <w:rPr>
          <w:rFonts w:ascii="Arial" w:eastAsia="Arial" w:hAnsi="Arial" w:cs="Arial"/>
        </w:rPr>
        <w:t>buen</w:t>
      </w:r>
      <w:r w:rsidRPr="006B54ED">
        <w:rPr>
          <w:rFonts w:ascii="Arial" w:eastAsia="Arial" w:hAnsi="Arial" w:cs="Arial"/>
          <w:spacing w:val="5"/>
        </w:rPr>
        <w:t xml:space="preserve"> </w:t>
      </w:r>
      <w:r w:rsidRPr="006B54ED">
        <w:rPr>
          <w:rFonts w:ascii="Arial" w:eastAsia="Arial" w:hAnsi="Arial" w:cs="Arial"/>
        </w:rPr>
        <w:t>esta</w:t>
      </w:r>
      <w:r w:rsidRPr="006B54ED">
        <w:rPr>
          <w:rFonts w:ascii="Arial" w:eastAsia="Arial" w:hAnsi="Arial" w:cs="Arial"/>
          <w:spacing w:val="-1"/>
        </w:rPr>
        <w:t>d</w:t>
      </w:r>
      <w:r w:rsidRPr="006B54ED">
        <w:rPr>
          <w:rFonts w:ascii="Arial" w:eastAsia="Arial" w:hAnsi="Arial" w:cs="Arial"/>
        </w:rPr>
        <w:t>o</w:t>
      </w:r>
      <w:r w:rsidRPr="006B54ED">
        <w:rPr>
          <w:rFonts w:ascii="Arial" w:eastAsia="Arial" w:hAnsi="Arial" w:cs="Arial"/>
          <w:spacing w:val="4"/>
        </w:rPr>
        <w:t xml:space="preserve"> </w:t>
      </w:r>
      <w:r w:rsidRPr="006B54ED">
        <w:rPr>
          <w:rFonts w:ascii="Arial" w:eastAsia="Arial" w:hAnsi="Arial" w:cs="Arial"/>
        </w:rPr>
        <w:t>cuando</w:t>
      </w:r>
      <w:r w:rsidRPr="006B54ED">
        <w:rPr>
          <w:rFonts w:ascii="Arial" w:eastAsia="Arial" w:hAnsi="Arial" w:cs="Arial"/>
          <w:spacing w:val="1"/>
        </w:rPr>
        <w:t xml:space="preserve"> </w:t>
      </w:r>
      <w:r w:rsidRPr="006B54ED">
        <w:rPr>
          <w:rFonts w:ascii="Arial" w:eastAsia="Arial" w:hAnsi="Arial" w:cs="Arial"/>
        </w:rPr>
        <w:t>sea necesario</w:t>
      </w:r>
      <w:r w:rsidRPr="006B54ED">
        <w:rPr>
          <w:rFonts w:ascii="Arial" w:eastAsia="Arial" w:hAnsi="Arial" w:cs="Arial"/>
          <w:spacing w:val="-1"/>
        </w:rPr>
        <w:t xml:space="preserve"> a</w:t>
      </w:r>
      <w:r w:rsidRPr="006B54ED">
        <w:rPr>
          <w:rFonts w:ascii="Arial" w:eastAsia="Arial" w:hAnsi="Arial" w:cs="Arial"/>
        </w:rPr>
        <w:t>cceder</w:t>
      </w:r>
      <w:r w:rsidRPr="006B54ED">
        <w:rPr>
          <w:rFonts w:ascii="Arial" w:eastAsia="Arial" w:hAnsi="Arial" w:cs="Arial"/>
          <w:spacing w:val="1"/>
        </w:rPr>
        <w:t xml:space="preserve"> </w:t>
      </w:r>
      <w:r w:rsidRPr="006B54ED">
        <w:rPr>
          <w:rFonts w:ascii="Arial" w:eastAsia="Arial" w:hAnsi="Arial" w:cs="Arial"/>
        </w:rPr>
        <w:t>a</w:t>
      </w:r>
      <w:r w:rsidRPr="006B54ED">
        <w:rPr>
          <w:rFonts w:ascii="Arial" w:eastAsia="Arial" w:hAnsi="Arial" w:cs="Arial"/>
          <w:spacing w:val="6"/>
        </w:rPr>
        <w:t xml:space="preserve"> </w:t>
      </w:r>
      <w:r w:rsidRPr="006B54ED">
        <w:rPr>
          <w:rFonts w:ascii="Arial" w:eastAsia="Arial" w:hAnsi="Arial" w:cs="Arial"/>
        </w:rPr>
        <w:t>lu</w:t>
      </w:r>
      <w:r w:rsidRPr="006B54ED">
        <w:rPr>
          <w:rFonts w:ascii="Arial" w:eastAsia="Arial" w:hAnsi="Arial" w:cs="Arial"/>
          <w:spacing w:val="-1"/>
        </w:rPr>
        <w:t>g</w:t>
      </w:r>
      <w:r w:rsidRPr="006B54ED">
        <w:rPr>
          <w:rFonts w:ascii="Arial" w:eastAsia="Arial" w:hAnsi="Arial" w:cs="Arial"/>
        </w:rPr>
        <w:t>ares</w:t>
      </w:r>
      <w:r w:rsidRPr="006B54ED">
        <w:rPr>
          <w:rFonts w:ascii="Arial" w:eastAsia="Arial" w:hAnsi="Arial" w:cs="Arial"/>
          <w:spacing w:val="2"/>
        </w:rPr>
        <w:t xml:space="preserve"> </w:t>
      </w:r>
      <w:r w:rsidRPr="006B54ED">
        <w:rPr>
          <w:rFonts w:ascii="Arial" w:eastAsia="Arial" w:hAnsi="Arial" w:cs="Arial"/>
        </w:rPr>
        <w:t xml:space="preserve">elevados. </w:t>
      </w:r>
    </w:p>
    <w:p w14:paraId="3023A757" w14:textId="77777777" w:rsidR="006B54ED" w:rsidRPr="006B54ED" w:rsidRDefault="006B54ED" w:rsidP="006B54ED">
      <w:pPr>
        <w:numPr>
          <w:ilvl w:val="0"/>
          <w:numId w:val="3"/>
        </w:numPr>
        <w:spacing w:after="80" w:line="240" w:lineRule="auto"/>
        <w:ind w:left="714" w:right="-12" w:hanging="357"/>
        <w:jc w:val="both"/>
        <w:rPr>
          <w:rFonts w:ascii="Arial" w:eastAsia="Arial" w:hAnsi="Arial" w:cs="Arial"/>
        </w:rPr>
      </w:pPr>
      <w:r w:rsidRPr="006B54ED">
        <w:rPr>
          <w:rFonts w:ascii="Arial" w:eastAsia="Arial" w:hAnsi="Arial" w:cs="Arial"/>
        </w:rPr>
        <w:t>Bajar por escaleras y rampas utilizando el pasamano, sin correr. No se distraiga leyendo o viendo el móvil preste atención como pisa.</w:t>
      </w:r>
    </w:p>
    <w:p w14:paraId="62D76E99" w14:textId="77777777" w:rsidR="006B54ED" w:rsidRPr="006B54ED" w:rsidRDefault="006B54ED" w:rsidP="006B54ED">
      <w:pPr>
        <w:numPr>
          <w:ilvl w:val="0"/>
          <w:numId w:val="3"/>
        </w:numPr>
        <w:spacing w:after="80" w:line="240" w:lineRule="auto"/>
        <w:ind w:left="714" w:right="-12" w:hanging="357"/>
        <w:jc w:val="both"/>
        <w:rPr>
          <w:rFonts w:ascii="Arial" w:eastAsia="Arial" w:hAnsi="Arial" w:cs="Arial"/>
        </w:rPr>
      </w:pPr>
      <w:r w:rsidRPr="006B54ED">
        <w:rPr>
          <w:rFonts w:ascii="Arial" w:eastAsia="Arial" w:hAnsi="Arial" w:cs="Arial"/>
        </w:rPr>
        <w:t>Desconectar el equipo de la instalación antes de reparar o mantener.</w:t>
      </w:r>
    </w:p>
    <w:p w14:paraId="7DBAD40C" w14:textId="77777777" w:rsidR="006B54ED" w:rsidRPr="006B54ED" w:rsidRDefault="006B54ED" w:rsidP="006B54ED">
      <w:pPr>
        <w:numPr>
          <w:ilvl w:val="0"/>
          <w:numId w:val="3"/>
        </w:numPr>
        <w:spacing w:after="80" w:line="240" w:lineRule="auto"/>
        <w:ind w:left="714" w:right="-12" w:hanging="357"/>
        <w:jc w:val="both"/>
        <w:rPr>
          <w:rFonts w:ascii="Arial" w:eastAsia="Arial" w:hAnsi="Arial" w:cs="Arial"/>
        </w:rPr>
      </w:pPr>
      <w:r w:rsidRPr="006B54ED">
        <w:rPr>
          <w:rFonts w:ascii="Arial" w:eastAsia="Arial" w:hAnsi="Arial" w:cs="Arial"/>
        </w:rPr>
        <w:t>Los cuadros eléctricos solo pueden ser utilizados por personal especializado y autorizado.</w:t>
      </w:r>
    </w:p>
    <w:p w14:paraId="0365C2DB" w14:textId="77777777" w:rsidR="006B54ED" w:rsidRPr="006B54ED" w:rsidRDefault="006B54ED" w:rsidP="006B54ED">
      <w:pPr>
        <w:numPr>
          <w:ilvl w:val="0"/>
          <w:numId w:val="3"/>
        </w:numPr>
        <w:spacing w:after="80" w:line="240" w:lineRule="auto"/>
        <w:ind w:right="-12"/>
        <w:jc w:val="both"/>
        <w:rPr>
          <w:rFonts w:ascii="Arial" w:eastAsia="Arial" w:hAnsi="Arial" w:cs="Arial"/>
        </w:rPr>
      </w:pPr>
      <w:r w:rsidRPr="006B54ED">
        <w:rPr>
          <w:rFonts w:ascii="Arial" w:eastAsia="Arial" w:hAnsi="Arial" w:cs="Arial"/>
        </w:rPr>
        <w:t>Para evitar sobreesfuerzos para mover mobiliario se usarán preferentemente medios mecánicos para manejo de cargas y los operarios deben tener formación en manejo de cargas y equipos de protección individual adecuados.</w:t>
      </w:r>
    </w:p>
    <w:p w14:paraId="71F0EDA6" w14:textId="77777777" w:rsidR="006B54ED" w:rsidRPr="006B54ED" w:rsidRDefault="006B54ED" w:rsidP="006B54ED">
      <w:pPr>
        <w:numPr>
          <w:ilvl w:val="0"/>
          <w:numId w:val="3"/>
        </w:numPr>
        <w:spacing w:after="80" w:line="240" w:lineRule="auto"/>
        <w:ind w:right="-12"/>
        <w:jc w:val="both"/>
        <w:rPr>
          <w:rFonts w:ascii="Arial" w:eastAsia="Arial" w:hAnsi="Arial" w:cs="Arial"/>
        </w:rPr>
      </w:pPr>
      <w:r w:rsidRPr="006B54ED">
        <w:rPr>
          <w:rFonts w:ascii="Arial" w:eastAsia="Arial" w:hAnsi="Arial" w:cs="Arial"/>
        </w:rPr>
        <w:t xml:space="preserve">Mantener climatización adecuada si las temperaturas son extremas. Para trabajos ligeros estará comprendida entre 14 y 25 </w:t>
      </w:r>
      <w:proofErr w:type="spellStart"/>
      <w:r w:rsidRPr="006B54ED">
        <w:rPr>
          <w:rFonts w:ascii="Arial" w:eastAsia="Arial" w:hAnsi="Arial" w:cs="Arial"/>
        </w:rPr>
        <w:t>ºC</w:t>
      </w:r>
      <w:proofErr w:type="spellEnd"/>
    </w:p>
    <w:p w14:paraId="42D9EBF2" w14:textId="77777777" w:rsidR="006B54ED" w:rsidRPr="006B54ED" w:rsidRDefault="006B54ED" w:rsidP="006B54ED">
      <w:pPr>
        <w:numPr>
          <w:ilvl w:val="0"/>
          <w:numId w:val="3"/>
        </w:numPr>
        <w:spacing w:after="80" w:line="240" w:lineRule="auto"/>
        <w:ind w:right="-12"/>
        <w:jc w:val="both"/>
        <w:rPr>
          <w:rFonts w:ascii="Arial" w:eastAsia="Arial" w:hAnsi="Arial" w:cs="Arial"/>
        </w:rPr>
      </w:pPr>
      <w:r w:rsidRPr="006B54ED">
        <w:rPr>
          <w:rFonts w:ascii="Arial" w:eastAsia="Arial" w:hAnsi="Arial" w:cs="Arial"/>
        </w:rPr>
        <w:lastRenderedPageBreak/>
        <w:t xml:space="preserve">La instalación eléctrica, climatización y cable red está distribuida por el techo y pared, desconecten de forma segura antes de intervenir en dichas instalaciones, no expongan la instalación a agua directamente. </w:t>
      </w:r>
    </w:p>
    <w:p w14:paraId="3D3D7975" w14:textId="77777777" w:rsidR="006B54ED" w:rsidRPr="006B54ED" w:rsidRDefault="006B54ED" w:rsidP="006B54ED">
      <w:pPr>
        <w:numPr>
          <w:ilvl w:val="0"/>
          <w:numId w:val="3"/>
        </w:numPr>
        <w:spacing w:after="80" w:line="240" w:lineRule="auto"/>
        <w:ind w:right="-12"/>
        <w:jc w:val="both"/>
        <w:rPr>
          <w:rFonts w:ascii="Arial" w:eastAsia="Arial" w:hAnsi="Arial" w:cs="Arial"/>
        </w:rPr>
      </w:pPr>
      <w:r w:rsidRPr="006B54ED">
        <w:rPr>
          <w:rFonts w:ascii="Arial" w:eastAsia="Arial" w:hAnsi="Arial" w:cs="Arial"/>
        </w:rPr>
        <w:t>En caso de incendio de la alarma, avise en conserjería y si puede atacar el incendio utilice los extintores (Polvo). Con fuegos aparatos cuadros eléctricos utilizar extintor de CO2.</w:t>
      </w:r>
    </w:p>
    <w:p w14:paraId="7A694F79" w14:textId="77777777" w:rsidR="006B54ED" w:rsidRPr="006B54ED" w:rsidRDefault="006B54ED" w:rsidP="006B54ED">
      <w:pPr>
        <w:numPr>
          <w:ilvl w:val="0"/>
          <w:numId w:val="3"/>
        </w:numPr>
        <w:spacing w:after="80" w:line="240" w:lineRule="auto"/>
        <w:ind w:left="714" w:right="-12" w:hanging="357"/>
        <w:jc w:val="both"/>
        <w:rPr>
          <w:rFonts w:ascii="Arial" w:eastAsia="Arial" w:hAnsi="Arial" w:cs="Arial"/>
        </w:rPr>
      </w:pPr>
      <w:r w:rsidRPr="006B54ED">
        <w:rPr>
          <w:rFonts w:ascii="Arial" w:eastAsia="Arial" w:hAnsi="Arial" w:cs="Arial"/>
        </w:rPr>
        <w:t>En caso de peligro, los trabajadores deberán poder evacuar todos los lugares de trabajo rápidamente al punto de encuentro y en condiciones de máxima seguridad no bloqueando los accesos ni entreteniéndose.</w:t>
      </w:r>
    </w:p>
    <w:p w14:paraId="351ACA39" w14:textId="77777777" w:rsidR="006B54ED" w:rsidRPr="006B54ED" w:rsidRDefault="006B54ED" w:rsidP="006B54ED">
      <w:pPr>
        <w:numPr>
          <w:ilvl w:val="0"/>
          <w:numId w:val="3"/>
        </w:numPr>
        <w:spacing w:after="80" w:line="240" w:lineRule="auto"/>
        <w:ind w:left="714" w:right="-12" w:hanging="357"/>
        <w:jc w:val="both"/>
        <w:rPr>
          <w:rFonts w:ascii="Arial" w:eastAsia="Arial" w:hAnsi="Arial" w:cs="Arial"/>
        </w:rPr>
      </w:pPr>
      <w:r w:rsidRPr="006B54ED">
        <w:rPr>
          <w:rFonts w:ascii="Arial" w:eastAsia="Arial" w:hAnsi="Arial" w:cs="Arial"/>
        </w:rPr>
        <w:t>Señalizarse cuando existan zonas de altura limitada.</w:t>
      </w:r>
    </w:p>
    <w:p w14:paraId="5FCCAA85" w14:textId="77777777" w:rsidR="006B54ED" w:rsidRPr="006B54ED" w:rsidRDefault="006B54ED" w:rsidP="006B54ED">
      <w:pPr>
        <w:numPr>
          <w:ilvl w:val="0"/>
          <w:numId w:val="3"/>
        </w:numPr>
        <w:spacing w:after="80" w:line="240" w:lineRule="auto"/>
        <w:ind w:right="-12"/>
        <w:jc w:val="both"/>
        <w:rPr>
          <w:rFonts w:ascii="Arial" w:eastAsia="Arial" w:hAnsi="Arial" w:cs="Arial"/>
        </w:rPr>
      </w:pPr>
      <w:r w:rsidRPr="006B54ED">
        <w:rPr>
          <w:rFonts w:ascii="Arial" w:eastAsia="Arial" w:hAnsi="Arial" w:cs="Arial"/>
        </w:rPr>
        <w:t>No utilice el ascensor-montacargas en caso; de incendios o inundaciones de agua en el pozo o fosa del ascensor, si está produciendo un sismo o terremoto, cuando está a su máxima capacidad, si hay fallos suministro eléctrico, niños solos.</w:t>
      </w:r>
    </w:p>
    <w:p w14:paraId="49B6AAE6" w14:textId="3DB3FF3F" w:rsidR="006B54ED" w:rsidRPr="006B54ED" w:rsidRDefault="006B54ED" w:rsidP="006B54ED">
      <w:pPr>
        <w:numPr>
          <w:ilvl w:val="0"/>
          <w:numId w:val="3"/>
        </w:numPr>
        <w:spacing w:after="80" w:line="240" w:lineRule="auto"/>
        <w:ind w:right="-12"/>
        <w:jc w:val="both"/>
        <w:rPr>
          <w:rFonts w:ascii="Arial" w:eastAsia="Arial" w:hAnsi="Arial" w:cs="Arial"/>
        </w:rPr>
      </w:pPr>
      <w:r w:rsidRPr="006B54ED">
        <w:rPr>
          <w:rFonts w:ascii="Arial" w:eastAsia="Arial" w:hAnsi="Arial" w:cs="Arial"/>
        </w:rPr>
        <w:t xml:space="preserve">Si nota algún ruido extraño entre pisos, al detenerse o iniciar movimiento, o el ascensor queda </w:t>
      </w:r>
      <w:proofErr w:type="gramStart"/>
      <w:r w:rsidRPr="006B54ED">
        <w:rPr>
          <w:rFonts w:ascii="Arial" w:eastAsia="Arial" w:hAnsi="Arial" w:cs="Arial"/>
        </w:rPr>
        <w:t>bloquead</w:t>
      </w:r>
      <w:r>
        <w:rPr>
          <w:rFonts w:ascii="Arial" w:eastAsia="Arial" w:hAnsi="Arial" w:cs="Arial"/>
        </w:rPr>
        <w:t>o</w:t>
      </w:r>
      <w:r w:rsidRPr="006B54ED">
        <w:rPr>
          <w:rFonts w:ascii="Arial" w:eastAsia="Arial" w:hAnsi="Arial" w:cs="Arial"/>
        </w:rPr>
        <w:t xml:space="preserve"> consulta</w:t>
      </w:r>
      <w:proofErr w:type="gramEnd"/>
      <w:r w:rsidRPr="006B54ED">
        <w:rPr>
          <w:rFonts w:ascii="Arial" w:eastAsia="Arial" w:hAnsi="Arial" w:cs="Arial"/>
        </w:rPr>
        <w:t xml:space="preserve"> de inmediato con el técnico (Unidad Técnica). Hay un botón de alarma en caso de quedarse bloqueados.</w:t>
      </w:r>
    </w:p>
    <w:p w14:paraId="7FC719AF" w14:textId="77777777" w:rsidR="006B54ED" w:rsidRPr="006B54ED" w:rsidRDefault="006B54ED" w:rsidP="006B54ED">
      <w:pPr>
        <w:numPr>
          <w:ilvl w:val="0"/>
          <w:numId w:val="3"/>
        </w:numPr>
        <w:spacing w:after="80" w:line="240" w:lineRule="auto"/>
        <w:ind w:right="-12"/>
        <w:jc w:val="both"/>
        <w:rPr>
          <w:rFonts w:ascii="Arial" w:eastAsia="Arial" w:hAnsi="Arial" w:cs="Arial"/>
        </w:rPr>
      </w:pPr>
      <w:r w:rsidRPr="006B54ED">
        <w:rPr>
          <w:rFonts w:ascii="Arial" w:eastAsia="Arial" w:hAnsi="Arial" w:cs="Arial"/>
        </w:rPr>
        <w:t>No se puede entrar en un ascensor con productos químicos, biológicos o inflamables peligrosos, estos deben viajar solos si hay riesgos de fuga.</w:t>
      </w:r>
    </w:p>
    <w:p w14:paraId="14315081" w14:textId="77777777" w:rsidR="006B54ED" w:rsidRPr="006B54ED" w:rsidRDefault="006B54ED" w:rsidP="006B54ED">
      <w:pPr>
        <w:numPr>
          <w:ilvl w:val="0"/>
          <w:numId w:val="3"/>
        </w:numPr>
        <w:spacing w:after="80" w:line="240" w:lineRule="auto"/>
        <w:ind w:right="-12"/>
        <w:jc w:val="both"/>
        <w:rPr>
          <w:rFonts w:ascii="Arial" w:eastAsia="Arial" w:hAnsi="Arial" w:cs="Arial"/>
        </w:rPr>
      </w:pPr>
      <w:r w:rsidRPr="006B54ED">
        <w:rPr>
          <w:rFonts w:ascii="Arial" w:eastAsia="Arial" w:hAnsi="Arial" w:cs="Arial"/>
        </w:rPr>
        <w:t>No exceder el límite de carga y dimensiones del ascensor con materiales o equipos, mudanza, entre otros.</w:t>
      </w:r>
    </w:p>
    <w:p w14:paraId="3C8319F6" w14:textId="77777777" w:rsidR="00CB2825" w:rsidRDefault="00CB2825" w:rsidP="006C1E0B">
      <w:pPr>
        <w:tabs>
          <w:tab w:val="left" w:pos="709"/>
        </w:tabs>
        <w:spacing w:after="80" w:line="240" w:lineRule="auto"/>
        <w:ind w:left="644" w:right="-12"/>
        <w:jc w:val="both"/>
        <w:rPr>
          <w:rFonts w:ascii="Arial" w:eastAsia="Arial" w:hAnsi="Arial" w:cs="Arial"/>
        </w:rPr>
      </w:pPr>
    </w:p>
    <w:p w14:paraId="0C87C278" w14:textId="73674CC3" w:rsidR="00CB2825" w:rsidRDefault="00CB2825" w:rsidP="006C1E0B">
      <w:pPr>
        <w:tabs>
          <w:tab w:val="left" w:pos="709"/>
        </w:tabs>
        <w:spacing w:after="80" w:line="240" w:lineRule="auto"/>
        <w:ind w:left="644" w:right="-12"/>
        <w:jc w:val="both"/>
        <w:rPr>
          <w:rFonts w:ascii="Arial" w:eastAsia="Arial" w:hAnsi="Arial" w:cs="Arial"/>
        </w:rPr>
      </w:pPr>
    </w:p>
    <w:tbl>
      <w:tblPr>
        <w:tblW w:w="9038" w:type="dxa"/>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CellMar>
          <w:left w:w="70" w:type="dxa"/>
          <w:right w:w="70" w:type="dxa"/>
        </w:tblCellMar>
        <w:tblLook w:val="0000" w:firstRow="0" w:lastRow="0" w:firstColumn="0" w:lastColumn="0" w:noHBand="0" w:noVBand="0"/>
      </w:tblPr>
      <w:tblGrid>
        <w:gridCol w:w="1838"/>
        <w:gridCol w:w="2160"/>
        <w:gridCol w:w="450"/>
        <w:gridCol w:w="450"/>
        <w:gridCol w:w="450"/>
        <w:gridCol w:w="3690"/>
      </w:tblGrid>
      <w:tr w:rsidR="0053542C" w:rsidRPr="0053542C" w14:paraId="565B210A" w14:textId="77777777" w:rsidTr="002E358A">
        <w:trPr>
          <w:cantSplit/>
          <w:trHeight w:val="340"/>
        </w:trPr>
        <w:tc>
          <w:tcPr>
            <w:tcW w:w="9038" w:type="dxa"/>
            <w:gridSpan w:val="6"/>
            <w:tcBorders>
              <w:bottom w:val="single" w:sz="12" w:space="0" w:color="auto"/>
            </w:tcBorders>
            <w:shd w:val="clear" w:color="auto" w:fill="4F81BD" w:themeFill="accent1"/>
            <w:vAlign w:val="center"/>
          </w:tcPr>
          <w:p w14:paraId="6AC9AF68" w14:textId="77777777" w:rsidR="0053542C" w:rsidRPr="00D61930" w:rsidRDefault="0053542C" w:rsidP="002471B2">
            <w:pPr>
              <w:pStyle w:val="Prrafodelista"/>
              <w:numPr>
                <w:ilvl w:val="0"/>
                <w:numId w:val="35"/>
              </w:numPr>
              <w:spacing w:after="0" w:line="240" w:lineRule="auto"/>
              <w:rPr>
                <w:rFonts w:ascii="Tahoma" w:hAnsi="Tahoma" w:cs="Tahoma"/>
                <w:b/>
                <w:color w:val="FFFFFF" w:themeColor="background1"/>
              </w:rPr>
            </w:pPr>
            <w:bookmarkStart w:id="14" w:name="_Hlk148703741"/>
            <w:r w:rsidRPr="00D61930">
              <w:rPr>
                <w:rFonts w:ascii="Tahoma" w:hAnsi="Tahoma" w:cs="Tahoma"/>
                <w:b/>
                <w:color w:val="FFFFFF" w:themeColor="background1"/>
              </w:rPr>
              <w:t xml:space="preserve">INSTALACIONES TERRAZA, </w:t>
            </w:r>
            <w:proofErr w:type="gramStart"/>
            <w:r w:rsidRPr="00D61930">
              <w:rPr>
                <w:rFonts w:ascii="Tahoma" w:hAnsi="Tahoma" w:cs="Tahoma"/>
                <w:b/>
                <w:color w:val="FFFFFF" w:themeColor="background1"/>
              </w:rPr>
              <w:t>TECHOS :</w:t>
            </w:r>
            <w:proofErr w:type="gramEnd"/>
            <w:r w:rsidRPr="00D61930">
              <w:rPr>
                <w:rFonts w:ascii="Tahoma" w:hAnsi="Tahoma" w:cs="Tahoma"/>
                <w:b/>
                <w:color w:val="FFFFFF" w:themeColor="background1"/>
              </w:rPr>
              <w:t xml:space="preserve"> CLIMATIZADORAS, AIRE ACONDICIONADO, PLACAS ENERGÍA SOLAR TÉRMICA Y PLACAS ENERGÍA SOLAR FOTOVOLTAICA.</w:t>
            </w:r>
          </w:p>
        </w:tc>
      </w:tr>
      <w:tr w:rsidR="0053542C" w:rsidRPr="0053542C" w14:paraId="670EC30A" w14:textId="77777777" w:rsidTr="002E3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4A0" w:firstRow="1" w:lastRow="0" w:firstColumn="1" w:lastColumn="0" w:noHBand="0" w:noVBand="1"/>
        </w:tblPrEx>
        <w:tc>
          <w:tcPr>
            <w:tcW w:w="1838" w:type="dxa"/>
            <w:vMerge w:val="restart"/>
            <w:shd w:val="clear" w:color="auto" w:fill="DBE5F1"/>
            <w:vAlign w:val="center"/>
          </w:tcPr>
          <w:p w14:paraId="19433B47" w14:textId="77777777" w:rsidR="0053542C" w:rsidRPr="0053542C" w:rsidRDefault="0053542C" w:rsidP="0053542C">
            <w:pPr>
              <w:spacing w:after="160" w:line="259" w:lineRule="auto"/>
              <w:ind w:right="426"/>
              <w:rPr>
                <w:rFonts w:ascii="Calibri" w:eastAsia="Calibri" w:hAnsi="Calibri" w:cs="Times New Roman"/>
                <w:b/>
                <w:kern w:val="2"/>
                <w14:ligatures w14:val="standardContextual"/>
              </w:rPr>
            </w:pPr>
            <w:bookmarkStart w:id="15" w:name="_Hlk190071000"/>
            <w:r w:rsidRPr="0053542C">
              <w:rPr>
                <w:rFonts w:ascii="Calibri" w:eastAsia="Calibri" w:hAnsi="Calibri" w:cs="Times New Roman"/>
                <w:b/>
                <w:kern w:val="2"/>
                <w14:ligatures w14:val="standardContextual"/>
              </w:rPr>
              <w:t>Riesgo</w:t>
            </w:r>
          </w:p>
        </w:tc>
        <w:tc>
          <w:tcPr>
            <w:tcW w:w="2160" w:type="dxa"/>
            <w:vMerge w:val="restart"/>
            <w:shd w:val="clear" w:color="auto" w:fill="DBE5F1"/>
            <w:vAlign w:val="center"/>
          </w:tcPr>
          <w:p w14:paraId="4345E3DE" w14:textId="77777777" w:rsidR="0053542C" w:rsidRPr="0053542C" w:rsidRDefault="0053542C" w:rsidP="0053542C">
            <w:pPr>
              <w:spacing w:after="160" w:line="259" w:lineRule="auto"/>
              <w:ind w:right="426"/>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t>Causa</w:t>
            </w:r>
          </w:p>
        </w:tc>
        <w:tc>
          <w:tcPr>
            <w:tcW w:w="1350" w:type="dxa"/>
            <w:gridSpan w:val="3"/>
            <w:tcBorders>
              <w:bottom w:val="single" w:sz="4" w:space="0" w:color="auto"/>
            </w:tcBorders>
            <w:shd w:val="clear" w:color="auto" w:fill="DBE5F1"/>
          </w:tcPr>
          <w:p w14:paraId="6B4383A7" w14:textId="77777777" w:rsidR="0053542C" w:rsidRPr="0053542C" w:rsidRDefault="0053542C" w:rsidP="00454CFF">
            <w:pPr>
              <w:spacing w:after="160" w:line="259" w:lineRule="auto"/>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t>Valoración</w:t>
            </w:r>
          </w:p>
        </w:tc>
        <w:tc>
          <w:tcPr>
            <w:tcW w:w="3690" w:type="dxa"/>
            <w:vMerge w:val="restart"/>
            <w:shd w:val="clear" w:color="auto" w:fill="DBE5F1"/>
            <w:vAlign w:val="center"/>
          </w:tcPr>
          <w:p w14:paraId="181E8CDD" w14:textId="77777777" w:rsidR="0053542C" w:rsidRPr="0053542C" w:rsidRDefault="0053542C" w:rsidP="0053542C">
            <w:pPr>
              <w:spacing w:after="160" w:line="259" w:lineRule="auto"/>
              <w:ind w:right="426"/>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t>Medidas correctoras / preventivas</w:t>
            </w:r>
          </w:p>
        </w:tc>
      </w:tr>
      <w:tr w:rsidR="0053542C" w:rsidRPr="0053542C" w14:paraId="37A771A4" w14:textId="77777777" w:rsidTr="002E3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4A0" w:firstRow="1" w:lastRow="0" w:firstColumn="1" w:lastColumn="0" w:noHBand="0" w:noVBand="1"/>
        </w:tblPrEx>
        <w:tc>
          <w:tcPr>
            <w:tcW w:w="1838" w:type="dxa"/>
            <w:vMerge/>
          </w:tcPr>
          <w:p w14:paraId="3C5D3EC9" w14:textId="77777777" w:rsidR="0053542C" w:rsidRPr="0053542C" w:rsidRDefault="0053542C" w:rsidP="0053542C">
            <w:pPr>
              <w:spacing w:after="160" w:line="259" w:lineRule="auto"/>
              <w:ind w:right="426"/>
              <w:rPr>
                <w:rFonts w:ascii="Calibri" w:eastAsia="Calibri" w:hAnsi="Calibri" w:cs="Times New Roman"/>
                <w:b/>
                <w:kern w:val="2"/>
                <w14:ligatures w14:val="standardContextual"/>
              </w:rPr>
            </w:pPr>
          </w:p>
        </w:tc>
        <w:tc>
          <w:tcPr>
            <w:tcW w:w="2160" w:type="dxa"/>
            <w:vMerge/>
          </w:tcPr>
          <w:p w14:paraId="603E6AED" w14:textId="77777777" w:rsidR="0053542C" w:rsidRPr="0053542C" w:rsidRDefault="0053542C" w:rsidP="0053542C">
            <w:pPr>
              <w:spacing w:after="160" w:line="259" w:lineRule="auto"/>
              <w:ind w:right="426"/>
              <w:rPr>
                <w:rFonts w:ascii="Calibri" w:eastAsia="Calibri" w:hAnsi="Calibri" w:cs="Times New Roman"/>
                <w:b/>
                <w:kern w:val="2"/>
                <w14:ligatures w14:val="standardContextual"/>
              </w:rPr>
            </w:pPr>
          </w:p>
        </w:tc>
        <w:tc>
          <w:tcPr>
            <w:tcW w:w="450" w:type="dxa"/>
            <w:shd w:val="clear" w:color="auto" w:fill="DBE5F1"/>
          </w:tcPr>
          <w:p w14:paraId="5598F1FE" w14:textId="77777777" w:rsidR="0053542C" w:rsidRPr="00454CFF" w:rsidRDefault="0053542C" w:rsidP="00454CFF">
            <w:pPr>
              <w:spacing w:after="160" w:line="259" w:lineRule="auto"/>
              <w:ind w:right="-15"/>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PR</w:t>
            </w:r>
          </w:p>
        </w:tc>
        <w:tc>
          <w:tcPr>
            <w:tcW w:w="450" w:type="dxa"/>
            <w:shd w:val="clear" w:color="auto" w:fill="DBE5F1"/>
          </w:tcPr>
          <w:p w14:paraId="67888CB1" w14:textId="77777777" w:rsidR="0053542C" w:rsidRPr="00454CFF" w:rsidRDefault="0053542C" w:rsidP="00454CFF">
            <w:pPr>
              <w:spacing w:after="160" w:line="259" w:lineRule="auto"/>
              <w:ind w:right="-135"/>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CO</w:t>
            </w:r>
          </w:p>
        </w:tc>
        <w:tc>
          <w:tcPr>
            <w:tcW w:w="450" w:type="dxa"/>
            <w:shd w:val="clear" w:color="auto" w:fill="DBE5F1"/>
          </w:tcPr>
          <w:p w14:paraId="7C8A3FF5" w14:textId="77777777" w:rsidR="0053542C" w:rsidRPr="00454CFF" w:rsidRDefault="0053542C" w:rsidP="00454CFF">
            <w:pPr>
              <w:spacing w:after="160" w:line="259" w:lineRule="auto"/>
              <w:ind w:right="-105"/>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NR</w:t>
            </w:r>
          </w:p>
        </w:tc>
        <w:tc>
          <w:tcPr>
            <w:tcW w:w="3690" w:type="dxa"/>
            <w:vMerge/>
          </w:tcPr>
          <w:p w14:paraId="5EC49C27" w14:textId="77777777" w:rsidR="0053542C" w:rsidRPr="0053542C" w:rsidRDefault="0053542C" w:rsidP="0053542C">
            <w:pPr>
              <w:spacing w:after="160" w:line="259" w:lineRule="auto"/>
              <w:ind w:right="426"/>
              <w:rPr>
                <w:rFonts w:ascii="Calibri" w:eastAsia="Calibri" w:hAnsi="Calibri" w:cs="Times New Roman"/>
                <w:b/>
                <w:kern w:val="2"/>
                <w14:ligatures w14:val="standardContextual"/>
              </w:rPr>
            </w:pPr>
          </w:p>
        </w:tc>
      </w:tr>
      <w:bookmarkEnd w:id="15"/>
      <w:tr w:rsidR="0053542C" w:rsidRPr="0053542C" w14:paraId="35B87B6D" w14:textId="77777777" w:rsidTr="002E3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4A0" w:firstRow="1" w:lastRow="0" w:firstColumn="1" w:lastColumn="0" w:noHBand="0" w:noVBand="1"/>
        </w:tblPrEx>
        <w:trPr>
          <w:trHeight w:val="510"/>
        </w:trPr>
        <w:tc>
          <w:tcPr>
            <w:tcW w:w="1838" w:type="dxa"/>
            <w:vMerge w:val="restart"/>
            <w:vAlign w:val="center"/>
          </w:tcPr>
          <w:p w14:paraId="2DBF6284" w14:textId="77777777" w:rsidR="0053542C" w:rsidRPr="0053542C" w:rsidRDefault="0053542C" w:rsidP="00454CFF">
            <w:pPr>
              <w:spacing w:after="160" w:line="259" w:lineRule="auto"/>
              <w:ind w:right="426"/>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Caída de personas a distinto nivel.</w:t>
            </w:r>
          </w:p>
        </w:tc>
        <w:tc>
          <w:tcPr>
            <w:tcW w:w="2160" w:type="dxa"/>
            <w:vMerge w:val="restart"/>
            <w:vAlign w:val="center"/>
          </w:tcPr>
          <w:p w14:paraId="223335CD" w14:textId="77777777" w:rsidR="0053542C" w:rsidRPr="0053542C" w:rsidRDefault="0053542C" w:rsidP="00454CFF">
            <w:pPr>
              <w:spacing w:after="160" w:line="259" w:lineRule="auto"/>
              <w:ind w:right="426"/>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 xml:space="preserve">Uso de escalera de </w:t>
            </w:r>
            <w:proofErr w:type="gramStart"/>
            <w:r w:rsidRPr="0053542C">
              <w:rPr>
                <w:rFonts w:ascii="Calibri" w:eastAsia="Calibri" w:hAnsi="Calibri" w:cs="Times New Roman"/>
                <w:kern w:val="2"/>
                <w14:ligatures w14:val="standardContextual"/>
              </w:rPr>
              <w:t>mano  en</w:t>
            </w:r>
            <w:proofErr w:type="gramEnd"/>
            <w:r w:rsidRPr="0053542C">
              <w:rPr>
                <w:rFonts w:ascii="Calibri" w:eastAsia="Calibri" w:hAnsi="Calibri" w:cs="Times New Roman"/>
                <w:kern w:val="2"/>
                <w14:ligatures w14:val="standardContextual"/>
              </w:rPr>
              <w:t xml:space="preserve"> trabajos de limpieza, reparación y mantenimiento que implique acceso </w:t>
            </w:r>
            <w:proofErr w:type="gramStart"/>
            <w:r w:rsidRPr="0053542C">
              <w:rPr>
                <w:rFonts w:ascii="Calibri" w:eastAsia="Calibri" w:hAnsi="Calibri" w:cs="Times New Roman"/>
                <w:kern w:val="2"/>
                <w14:ligatures w14:val="standardContextual"/>
              </w:rPr>
              <w:t>a  aparatos</w:t>
            </w:r>
            <w:proofErr w:type="gramEnd"/>
            <w:r w:rsidRPr="0053542C">
              <w:rPr>
                <w:rFonts w:ascii="Calibri" w:eastAsia="Calibri" w:hAnsi="Calibri" w:cs="Times New Roman"/>
                <w:kern w:val="2"/>
                <w14:ligatures w14:val="standardContextual"/>
              </w:rPr>
              <w:t xml:space="preserve"> aire acondicionado </w:t>
            </w:r>
          </w:p>
        </w:tc>
        <w:tc>
          <w:tcPr>
            <w:tcW w:w="450" w:type="dxa"/>
            <w:vMerge w:val="restart"/>
            <w:vAlign w:val="center"/>
          </w:tcPr>
          <w:p w14:paraId="21A3B6C4" w14:textId="77777777" w:rsidR="0053542C" w:rsidRPr="00454CFF" w:rsidRDefault="0053542C" w:rsidP="00454CFF">
            <w:pPr>
              <w:spacing w:after="160" w:line="259" w:lineRule="auto"/>
              <w:ind w:right="426"/>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B</w:t>
            </w:r>
          </w:p>
        </w:tc>
        <w:tc>
          <w:tcPr>
            <w:tcW w:w="450" w:type="dxa"/>
            <w:vMerge w:val="restart"/>
            <w:vAlign w:val="center"/>
          </w:tcPr>
          <w:p w14:paraId="20A74702" w14:textId="77777777" w:rsidR="0053542C" w:rsidRPr="00454CFF" w:rsidRDefault="0053542C" w:rsidP="00454CFF">
            <w:pPr>
              <w:spacing w:after="160" w:line="259" w:lineRule="auto"/>
              <w:ind w:right="426"/>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D</w:t>
            </w:r>
          </w:p>
        </w:tc>
        <w:tc>
          <w:tcPr>
            <w:tcW w:w="450" w:type="dxa"/>
            <w:vMerge w:val="restart"/>
            <w:vAlign w:val="center"/>
          </w:tcPr>
          <w:p w14:paraId="4C5BEE58" w14:textId="77777777" w:rsidR="0053542C" w:rsidRPr="00454CFF" w:rsidRDefault="0053542C" w:rsidP="00454CFF">
            <w:pPr>
              <w:spacing w:after="160" w:line="259" w:lineRule="auto"/>
              <w:ind w:right="426"/>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T</w:t>
            </w:r>
          </w:p>
        </w:tc>
        <w:tc>
          <w:tcPr>
            <w:tcW w:w="3690" w:type="dxa"/>
          </w:tcPr>
          <w:p w14:paraId="7DD37EE8" w14:textId="77777777" w:rsidR="0053542C" w:rsidRPr="0053542C" w:rsidRDefault="0053542C" w:rsidP="00454CFF">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Usar escaleras de mano homologadas y que cumplan todas las condiciones de seguridad necesarias según el R.D. 2177/2004 y la normativa vigente.</w:t>
            </w:r>
          </w:p>
        </w:tc>
      </w:tr>
      <w:tr w:rsidR="0053542C" w:rsidRPr="0053542C" w14:paraId="54DF17D8" w14:textId="77777777" w:rsidTr="002E3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4A0" w:firstRow="1" w:lastRow="0" w:firstColumn="1" w:lastColumn="0" w:noHBand="0" w:noVBand="1"/>
        </w:tblPrEx>
        <w:trPr>
          <w:trHeight w:val="510"/>
        </w:trPr>
        <w:tc>
          <w:tcPr>
            <w:tcW w:w="1838" w:type="dxa"/>
            <w:vMerge/>
          </w:tcPr>
          <w:p w14:paraId="0163C2DE"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2160" w:type="dxa"/>
            <w:vMerge/>
          </w:tcPr>
          <w:p w14:paraId="6B376FF3"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48CEAB0C"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3B84D4C9"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71E3EC4C"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3690" w:type="dxa"/>
          </w:tcPr>
          <w:p w14:paraId="4FED122D" w14:textId="77777777" w:rsidR="0053542C" w:rsidRPr="0053542C" w:rsidRDefault="0053542C" w:rsidP="00454CFF">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Para aquellos trabajos en altura de mantenimiento, limpieza o reparación se deberán tomar las medidas de prevención necesarias para evitar la caída de personas. Preferiblemente se realizarán estos trabajos con equipos de trabajo en altura que cumplan los requisitos establecidos en el R.D. 2177/2004 y la normativa vigente. A partir de 2 metros de altura utilizar medidas de protección para caídas en altura Uso de arneses y líneas de vida de seguridad.</w:t>
            </w:r>
          </w:p>
        </w:tc>
      </w:tr>
      <w:tr w:rsidR="00454CFF" w:rsidRPr="0053542C" w14:paraId="321615D7" w14:textId="77777777" w:rsidTr="002E3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4A0" w:firstRow="1" w:lastRow="0" w:firstColumn="1" w:lastColumn="0" w:noHBand="0" w:noVBand="1"/>
        </w:tblPrEx>
        <w:tc>
          <w:tcPr>
            <w:tcW w:w="1838" w:type="dxa"/>
            <w:vMerge w:val="restart"/>
            <w:shd w:val="clear" w:color="auto" w:fill="DBE5F1"/>
            <w:vAlign w:val="center"/>
          </w:tcPr>
          <w:p w14:paraId="3B0A3470" w14:textId="77777777" w:rsidR="00454CFF" w:rsidRPr="0053542C" w:rsidRDefault="00454CFF" w:rsidP="00082847">
            <w:pPr>
              <w:spacing w:after="160" w:line="259" w:lineRule="auto"/>
              <w:ind w:right="426"/>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lastRenderedPageBreak/>
              <w:t>Riesgo</w:t>
            </w:r>
          </w:p>
        </w:tc>
        <w:tc>
          <w:tcPr>
            <w:tcW w:w="2160" w:type="dxa"/>
            <w:vMerge w:val="restart"/>
            <w:shd w:val="clear" w:color="auto" w:fill="DBE5F1"/>
            <w:vAlign w:val="center"/>
          </w:tcPr>
          <w:p w14:paraId="118A8136" w14:textId="77777777" w:rsidR="00454CFF" w:rsidRPr="0053542C" w:rsidRDefault="00454CFF" w:rsidP="00082847">
            <w:pPr>
              <w:spacing w:after="160" w:line="259" w:lineRule="auto"/>
              <w:ind w:right="426"/>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t>Causa</w:t>
            </w:r>
          </w:p>
        </w:tc>
        <w:tc>
          <w:tcPr>
            <w:tcW w:w="1350" w:type="dxa"/>
            <w:gridSpan w:val="3"/>
            <w:tcBorders>
              <w:bottom w:val="single" w:sz="4" w:space="0" w:color="auto"/>
            </w:tcBorders>
            <w:shd w:val="clear" w:color="auto" w:fill="DBE5F1"/>
          </w:tcPr>
          <w:p w14:paraId="098BA3E7" w14:textId="77777777" w:rsidR="00454CFF" w:rsidRPr="0053542C" w:rsidRDefault="00454CFF" w:rsidP="00082847">
            <w:pPr>
              <w:spacing w:after="160" w:line="259" w:lineRule="auto"/>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t>Valoración</w:t>
            </w:r>
          </w:p>
        </w:tc>
        <w:tc>
          <w:tcPr>
            <w:tcW w:w="3690" w:type="dxa"/>
            <w:vMerge w:val="restart"/>
            <w:shd w:val="clear" w:color="auto" w:fill="DBE5F1"/>
            <w:vAlign w:val="center"/>
          </w:tcPr>
          <w:p w14:paraId="4D1B79A2" w14:textId="77777777" w:rsidR="00454CFF" w:rsidRPr="0053542C" w:rsidRDefault="00454CFF" w:rsidP="00082847">
            <w:pPr>
              <w:spacing w:after="160" w:line="259" w:lineRule="auto"/>
              <w:ind w:right="426"/>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t>Medidas correctoras / preventivas</w:t>
            </w:r>
          </w:p>
        </w:tc>
      </w:tr>
      <w:tr w:rsidR="00454CFF" w:rsidRPr="0053542C" w14:paraId="14A98E2E" w14:textId="77777777" w:rsidTr="002E3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4A0" w:firstRow="1" w:lastRow="0" w:firstColumn="1" w:lastColumn="0" w:noHBand="0" w:noVBand="1"/>
        </w:tblPrEx>
        <w:tc>
          <w:tcPr>
            <w:tcW w:w="1838" w:type="dxa"/>
            <w:vMerge/>
          </w:tcPr>
          <w:p w14:paraId="1450B8B8" w14:textId="77777777" w:rsidR="00454CFF" w:rsidRPr="0053542C" w:rsidRDefault="00454CFF" w:rsidP="00082847">
            <w:pPr>
              <w:spacing w:after="160" w:line="259" w:lineRule="auto"/>
              <w:ind w:right="426"/>
              <w:rPr>
                <w:rFonts w:ascii="Calibri" w:eastAsia="Calibri" w:hAnsi="Calibri" w:cs="Times New Roman"/>
                <w:b/>
                <w:kern w:val="2"/>
                <w14:ligatures w14:val="standardContextual"/>
              </w:rPr>
            </w:pPr>
          </w:p>
        </w:tc>
        <w:tc>
          <w:tcPr>
            <w:tcW w:w="2160" w:type="dxa"/>
            <w:vMerge/>
          </w:tcPr>
          <w:p w14:paraId="77CB15A0" w14:textId="77777777" w:rsidR="00454CFF" w:rsidRPr="0053542C" w:rsidRDefault="00454CFF" w:rsidP="00082847">
            <w:pPr>
              <w:spacing w:after="160" w:line="259" w:lineRule="auto"/>
              <w:ind w:right="426"/>
              <w:rPr>
                <w:rFonts w:ascii="Calibri" w:eastAsia="Calibri" w:hAnsi="Calibri" w:cs="Times New Roman"/>
                <w:b/>
                <w:kern w:val="2"/>
                <w14:ligatures w14:val="standardContextual"/>
              </w:rPr>
            </w:pPr>
          </w:p>
        </w:tc>
        <w:tc>
          <w:tcPr>
            <w:tcW w:w="450" w:type="dxa"/>
            <w:shd w:val="clear" w:color="auto" w:fill="DBE5F1"/>
          </w:tcPr>
          <w:p w14:paraId="45099076" w14:textId="77777777" w:rsidR="00454CFF" w:rsidRPr="00454CFF" w:rsidRDefault="00454CFF" w:rsidP="00082847">
            <w:pPr>
              <w:spacing w:after="160" w:line="259" w:lineRule="auto"/>
              <w:ind w:right="-15"/>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PR</w:t>
            </w:r>
          </w:p>
        </w:tc>
        <w:tc>
          <w:tcPr>
            <w:tcW w:w="450" w:type="dxa"/>
            <w:shd w:val="clear" w:color="auto" w:fill="DBE5F1"/>
          </w:tcPr>
          <w:p w14:paraId="1AF7EA18" w14:textId="77777777" w:rsidR="00454CFF" w:rsidRPr="00454CFF" w:rsidRDefault="00454CFF" w:rsidP="00082847">
            <w:pPr>
              <w:spacing w:after="160" w:line="259" w:lineRule="auto"/>
              <w:ind w:right="-135"/>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CO</w:t>
            </w:r>
          </w:p>
        </w:tc>
        <w:tc>
          <w:tcPr>
            <w:tcW w:w="450" w:type="dxa"/>
            <w:shd w:val="clear" w:color="auto" w:fill="DBE5F1"/>
          </w:tcPr>
          <w:p w14:paraId="33DC4B6C" w14:textId="77777777" w:rsidR="00454CFF" w:rsidRPr="00454CFF" w:rsidRDefault="00454CFF" w:rsidP="00082847">
            <w:pPr>
              <w:spacing w:after="160" w:line="259" w:lineRule="auto"/>
              <w:ind w:right="-105"/>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NR</w:t>
            </w:r>
          </w:p>
        </w:tc>
        <w:tc>
          <w:tcPr>
            <w:tcW w:w="3690" w:type="dxa"/>
            <w:vMerge/>
          </w:tcPr>
          <w:p w14:paraId="25464A9F" w14:textId="77777777" w:rsidR="00454CFF" w:rsidRPr="0053542C" w:rsidRDefault="00454CFF" w:rsidP="00082847">
            <w:pPr>
              <w:spacing w:after="160" w:line="259" w:lineRule="auto"/>
              <w:ind w:right="426"/>
              <w:rPr>
                <w:rFonts w:ascii="Calibri" w:eastAsia="Calibri" w:hAnsi="Calibri" w:cs="Times New Roman"/>
                <w:b/>
                <w:kern w:val="2"/>
                <w14:ligatures w14:val="standardContextual"/>
              </w:rPr>
            </w:pPr>
          </w:p>
        </w:tc>
      </w:tr>
      <w:tr w:rsidR="0053542C" w:rsidRPr="0053542C" w14:paraId="6BA0DDB7" w14:textId="77777777" w:rsidTr="002E3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4A0" w:firstRow="1" w:lastRow="0" w:firstColumn="1" w:lastColumn="0" w:noHBand="0" w:noVBand="1"/>
        </w:tblPrEx>
        <w:trPr>
          <w:trHeight w:val="283"/>
        </w:trPr>
        <w:tc>
          <w:tcPr>
            <w:tcW w:w="1838" w:type="dxa"/>
            <w:vMerge w:val="restart"/>
            <w:vAlign w:val="center"/>
          </w:tcPr>
          <w:p w14:paraId="0DA2AEF6" w14:textId="7BDFE75C" w:rsidR="0053542C" w:rsidRPr="0053542C" w:rsidRDefault="00454CFF" w:rsidP="00454CFF">
            <w:pPr>
              <w:spacing w:after="160" w:line="259" w:lineRule="auto"/>
              <w:ind w:right="426"/>
              <w:rPr>
                <w:rFonts w:ascii="Calibri" w:eastAsia="Calibri" w:hAnsi="Calibri" w:cs="Times New Roman"/>
                <w:bCs/>
                <w:kern w:val="2"/>
                <w14:ligatures w14:val="standardContextual"/>
              </w:rPr>
            </w:pPr>
            <w:r w:rsidRPr="00454CFF">
              <w:rPr>
                <w:rFonts w:ascii="Calibri" w:eastAsia="Calibri" w:hAnsi="Calibri" w:cs="Times New Roman"/>
                <w:bCs/>
                <w:kern w:val="2"/>
                <w14:ligatures w14:val="standardContextual"/>
              </w:rPr>
              <w:t>Caída de personas a distinto nivel.</w:t>
            </w:r>
          </w:p>
        </w:tc>
        <w:tc>
          <w:tcPr>
            <w:tcW w:w="2160" w:type="dxa"/>
            <w:vMerge w:val="restart"/>
            <w:vAlign w:val="center"/>
          </w:tcPr>
          <w:p w14:paraId="351EBFA7" w14:textId="77777777" w:rsidR="0053542C" w:rsidRPr="0053542C" w:rsidRDefault="0053542C" w:rsidP="00454CFF">
            <w:pPr>
              <w:spacing w:after="160" w:line="259" w:lineRule="auto"/>
              <w:ind w:right="426"/>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 xml:space="preserve">Uso Andamio en trabajos de limpieza, reparación y mantenimiento que implique acceso </w:t>
            </w:r>
            <w:proofErr w:type="gramStart"/>
            <w:r w:rsidRPr="0053542C">
              <w:rPr>
                <w:rFonts w:ascii="Calibri" w:eastAsia="Calibri" w:hAnsi="Calibri" w:cs="Times New Roman"/>
                <w:kern w:val="2"/>
                <w14:ligatures w14:val="standardContextual"/>
              </w:rPr>
              <w:t>a  aparatos</w:t>
            </w:r>
            <w:proofErr w:type="gramEnd"/>
            <w:r w:rsidRPr="0053542C">
              <w:rPr>
                <w:rFonts w:ascii="Calibri" w:eastAsia="Calibri" w:hAnsi="Calibri" w:cs="Times New Roman"/>
                <w:kern w:val="2"/>
                <w14:ligatures w14:val="standardContextual"/>
              </w:rPr>
              <w:t xml:space="preserve"> aire acondicionado.</w:t>
            </w:r>
          </w:p>
        </w:tc>
        <w:tc>
          <w:tcPr>
            <w:tcW w:w="450" w:type="dxa"/>
            <w:vMerge w:val="restart"/>
            <w:vAlign w:val="center"/>
          </w:tcPr>
          <w:p w14:paraId="77AB2A8E" w14:textId="77777777" w:rsidR="0053542C" w:rsidRPr="00454CFF" w:rsidRDefault="0053542C" w:rsidP="00454CFF">
            <w:pPr>
              <w:spacing w:after="160" w:line="259" w:lineRule="auto"/>
              <w:ind w:right="426"/>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B</w:t>
            </w:r>
          </w:p>
        </w:tc>
        <w:tc>
          <w:tcPr>
            <w:tcW w:w="450" w:type="dxa"/>
            <w:vMerge w:val="restart"/>
            <w:vAlign w:val="center"/>
          </w:tcPr>
          <w:p w14:paraId="7C8C6EF6" w14:textId="77777777" w:rsidR="0053542C" w:rsidRPr="00454CFF" w:rsidRDefault="0053542C" w:rsidP="00454CFF">
            <w:pPr>
              <w:spacing w:after="160" w:line="259" w:lineRule="auto"/>
              <w:ind w:right="426"/>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D</w:t>
            </w:r>
          </w:p>
        </w:tc>
        <w:tc>
          <w:tcPr>
            <w:tcW w:w="450" w:type="dxa"/>
            <w:vMerge w:val="restart"/>
            <w:vAlign w:val="center"/>
          </w:tcPr>
          <w:p w14:paraId="3289CA6E" w14:textId="77777777" w:rsidR="0053542C" w:rsidRPr="00454CFF" w:rsidRDefault="0053542C" w:rsidP="00454CFF">
            <w:pPr>
              <w:spacing w:after="160" w:line="259" w:lineRule="auto"/>
              <w:ind w:right="426"/>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T</w:t>
            </w:r>
          </w:p>
        </w:tc>
        <w:tc>
          <w:tcPr>
            <w:tcW w:w="3690" w:type="dxa"/>
          </w:tcPr>
          <w:p w14:paraId="6B27A990" w14:textId="77777777" w:rsidR="0053542C" w:rsidRPr="0053542C" w:rsidRDefault="0053542C" w:rsidP="00454CFF">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 xml:space="preserve">El montaje y desmontaje del andamio se realizará por personal cualificado. </w:t>
            </w:r>
          </w:p>
        </w:tc>
      </w:tr>
      <w:tr w:rsidR="0053542C" w:rsidRPr="0053542C" w14:paraId="41D309BF" w14:textId="77777777" w:rsidTr="002E3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4A0" w:firstRow="1" w:lastRow="0" w:firstColumn="1" w:lastColumn="0" w:noHBand="0" w:noVBand="1"/>
        </w:tblPrEx>
        <w:trPr>
          <w:trHeight w:val="510"/>
        </w:trPr>
        <w:tc>
          <w:tcPr>
            <w:tcW w:w="1838" w:type="dxa"/>
            <w:vMerge/>
          </w:tcPr>
          <w:p w14:paraId="15669E9C" w14:textId="77777777" w:rsidR="0053542C" w:rsidRPr="0053542C" w:rsidRDefault="0053542C" w:rsidP="0053542C">
            <w:pPr>
              <w:spacing w:after="160" w:line="259" w:lineRule="auto"/>
              <w:ind w:right="426"/>
              <w:rPr>
                <w:rFonts w:ascii="Calibri" w:eastAsia="Calibri" w:hAnsi="Calibri" w:cs="Times New Roman"/>
                <w:bCs/>
                <w:kern w:val="2"/>
                <w14:ligatures w14:val="standardContextual"/>
              </w:rPr>
            </w:pPr>
          </w:p>
        </w:tc>
        <w:tc>
          <w:tcPr>
            <w:tcW w:w="2160" w:type="dxa"/>
            <w:vMerge/>
          </w:tcPr>
          <w:p w14:paraId="1CDF7428"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4377DFD3"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68D26B74"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6B713E1E"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3690" w:type="dxa"/>
          </w:tcPr>
          <w:p w14:paraId="72690433" w14:textId="77777777" w:rsidR="0053542C" w:rsidRPr="0053542C" w:rsidRDefault="0053542C" w:rsidP="00454CFF">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Antes de subir a un andamio hay que comprobar que estos están bien montados, con las bases estables, con el hueco hasta la pared que no permita que pueda caerse una persona y con todas las medidas de protección colectivas (barandillas y rodapiés).</w:t>
            </w:r>
          </w:p>
        </w:tc>
      </w:tr>
      <w:tr w:rsidR="0053542C" w:rsidRPr="0053542C" w14:paraId="0C389148" w14:textId="77777777" w:rsidTr="002E3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4A0" w:firstRow="1" w:lastRow="0" w:firstColumn="1" w:lastColumn="0" w:noHBand="0" w:noVBand="1"/>
        </w:tblPrEx>
        <w:trPr>
          <w:trHeight w:val="283"/>
        </w:trPr>
        <w:tc>
          <w:tcPr>
            <w:tcW w:w="1838" w:type="dxa"/>
            <w:vMerge/>
          </w:tcPr>
          <w:p w14:paraId="5829A98B" w14:textId="77777777" w:rsidR="0053542C" w:rsidRPr="0053542C" w:rsidRDefault="0053542C" w:rsidP="0053542C">
            <w:pPr>
              <w:spacing w:after="160" w:line="259" w:lineRule="auto"/>
              <w:ind w:right="426"/>
              <w:rPr>
                <w:rFonts w:ascii="Calibri" w:eastAsia="Calibri" w:hAnsi="Calibri" w:cs="Times New Roman"/>
                <w:bCs/>
                <w:kern w:val="2"/>
                <w14:ligatures w14:val="standardContextual"/>
              </w:rPr>
            </w:pPr>
          </w:p>
        </w:tc>
        <w:tc>
          <w:tcPr>
            <w:tcW w:w="2160" w:type="dxa"/>
            <w:vMerge/>
          </w:tcPr>
          <w:p w14:paraId="515A2C6F"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0B679098"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1F22CAC6"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14C9C036"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3690" w:type="dxa"/>
          </w:tcPr>
          <w:p w14:paraId="1ADF8686" w14:textId="77777777" w:rsidR="0053542C" w:rsidRPr="0053542C" w:rsidRDefault="0053542C" w:rsidP="00454CFF">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Antes de realizar los trabajos sobre un andamio con ruedas se bloquearán las mismas.</w:t>
            </w:r>
          </w:p>
        </w:tc>
      </w:tr>
      <w:tr w:rsidR="0053542C" w:rsidRPr="0053542C" w14:paraId="711FE46B" w14:textId="77777777" w:rsidTr="002E3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4A0" w:firstRow="1" w:lastRow="0" w:firstColumn="1" w:lastColumn="0" w:noHBand="0" w:noVBand="1"/>
        </w:tblPrEx>
        <w:trPr>
          <w:trHeight w:val="510"/>
        </w:trPr>
        <w:tc>
          <w:tcPr>
            <w:tcW w:w="1838" w:type="dxa"/>
            <w:vMerge/>
          </w:tcPr>
          <w:p w14:paraId="712A3F62" w14:textId="77777777" w:rsidR="0053542C" w:rsidRPr="0053542C" w:rsidRDefault="0053542C" w:rsidP="0053542C">
            <w:pPr>
              <w:spacing w:after="160" w:line="259" w:lineRule="auto"/>
              <w:ind w:right="426"/>
              <w:rPr>
                <w:rFonts w:ascii="Calibri" w:eastAsia="Calibri" w:hAnsi="Calibri" w:cs="Times New Roman"/>
                <w:bCs/>
                <w:kern w:val="2"/>
                <w14:ligatures w14:val="standardContextual"/>
              </w:rPr>
            </w:pPr>
          </w:p>
        </w:tc>
        <w:tc>
          <w:tcPr>
            <w:tcW w:w="2160" w:type="dxa"/>
            <w:vMerge/>
          </w:tcPr>
          <w:p w14:paraId="7CCE96B2"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1C7833DC"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4A6A48E0"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6A7A9DED"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3690" w:type="dxa"/>
          </w:tcPr>
          <w:p w14:paraId="7D098428" w14:textId="77777777" w:rsidR="0053542C" w:rsidRPr="0053542C" w:rsidRDefault="0053542C" w:rsidP="00454CFF">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Antes de desplazar andamios sobre ruedas se comprobará que no se encuentra nadie sobre el andamio.</w:t>
            </w:r>
          </w:p>
        </w:tc>
      </w:tr>
      <w:tr w:rsidR="0053542C" w:rsidRPr="0053542C" w14:paraId="22590493" w14:textId="77777777" w:rsidTr="002E3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4A0" w:firstRow="1" w:lastRow="0" w:firstColumn="1" w:lastColumn="0" w:noHBand="0" w:noVBand="1"/>
        </w:tblPrEx>
        <w:trPr>
          <w:trHeight w:val="510"/>
        </w:trPr>
        <w:tc>
          <w:tcPr>
            <w:tcW w:w="1838" w:type="dxa"/>
            <w:vMerge/>
          </w:tcPr>
          <w:p w14:paraId="6F8AE0AB" w14:textId="77777777" w:rsidR="0053542C" w:rsidRPr="0053542C" w:rsidRDefault="0053542C" w:rsidP="0053542C">
            <w:pPr>
              <w:spacing w:after="160" w:line="259" w:lineRule="auto"/>
              <w:ind w:right="426"/>
              <w:rPr>
                <w:rFonts w:ascii="Calibri" w:eastAsia="Calibri" w:hAnsi="Calibri" w:cs="Times New Roman"/>
                <w:bCs/>
                <w:kern w:val="2"/>
                <w14:ligatures w14:val="standardContextual"/>
              </w:rPr>
            </w:pPr>
          </w:p>
        </w:tc>
        <w:tc>
          <w:tcPr>
            <w:tcW w:w="2160" w:type="dxa"/>
            <w:vMerge/>
          </w:tcPr>
          <w:p w14:paraId="3DD9ED71"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6C76E27D"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27DBB878"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33408C2A"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3690" w:type="dxa"/>
          </w:tcPr>
          <w:p w14:paraId="4E4E066B" w14:textId="77777777" w:rsidR="0053542C" w:rsidRPr="0053542C" w:rsidRDefault="0053542C" w:rsidP="00454CFF">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En las operaciones propias del trabajo a realizar, no se debe sacar el cuerpo por encima de la vertical de las barandillas, en especial cuando se deban emplear herramientas manuales portátiles cuya reacción imprevisible pueda provocar una caída.</w:t>
            </w:r>
          </w:p>
        </w:tc>
      </w:tr>
      <w:tr w:rsidR="0053542C" w:rsidRPr="0053542C" w14:paraId="287B48CB" w14:textId="77777777" w:rsidTr="002E3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4A0" w:firstRow="1" w:lastRow="0" w:firstColumn="1" w:lastColumn="0" w:noHBand="0" w:noVBand="1"/>
        </w:tblPrEx>
        <w:trPr>
          <w:trHeight w:val="283"/>
        </w:trPr>
        <w:tc>
          <w:tcPr>
            <w:tcW w:w="1838" w:type="dxa"/>
            <w:vMerge/>
          </w:tcPr>
          <w:p w14:paraId="4C113CBD" w14:textId="77777777" w:rsidR="0053542C" w:rsidRPr="0053542C" w:rsidRDefault="0053542C" w:rsidP="0053542C">
            <w:pPr>
              <w:spacing w:after="160" w:line="259" w:lineRule="auto"/>
              <w:ind w:right="426"/>
              <w:rPr>
                <w:rFonts w:ascii="Calibri" w:eastAsia="Calibri" w:hAnsi="Calibri" w:cs="Times New Roman"/>
                <w:bCs/>
                <w:kern w:val="2"/>
                <w14:ligatures w14:val="standardContextual"/>
              </w:rPr>
            </w:pPr>
          </w:p>
        </w:tc>
        <w:tc>
          <w:tcPr>
            <w:tcW w:w="2160" w:type="dxa"/>
            <w:vMerge/>
          </w:tcPr>
          <w:p w14:paraId="4C54077C"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4EAFFE4E"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50BBE381"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5313BEA7"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3690" w:type="dxa"/>
          </w:tcPr>
          <w:p w14:paraId="3785F0FF" w14:textId="77777777" w:rsidR="0053542C" w:rsidRPr="0053542C" w:rsidRDefault="0053542C" w:rsidP="00454CFF">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Está prohibido saltar sobre los pisos.</w:t>
            </w:r>
          </w:p>
        </w:tc>
      </w:tr>
      <w:tr w:rsidR="0053542C" w:rsidRPr="0053542C" w14:paraId="07BE17E2" w14:textId="77777777" w:rsidTr="002E3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4A0" w:firstRow="1" w:lastRow="0" w:firstColumn="1" w:lastColumn="0" w:noHBand="0" w:noVBand="1"/>
        </w:tblPrEx>
        <w:trPr>
          <w:trHeight w:val="510"/>
        </w:trPr>
        <w:tc>
          <w:tcPr>
            <w:tcW w:w="1838" w:type="dxa"/>
            <w:vMerge/>
          </w:tcPr>
          <w:p w14:paraId="1CA46BA4" w14:textId="77777777" w:rsidR="0053542C" w:rsidRPr="0053542C" w:rsidRDefault="0053542C" w:rsidP="0053542C">
            <w:pPr>
              <w:spacing w:after="160" w:line="259" w:lineRule="auto"/>
              <w:ind w:right="426"/>
              <w:rPr>
                <w:rFonts w:ascii="Calibri" w:eastAsia="Calibri" w:hAnsi="Calibri" w:cs="Times New Roman"/>
                <w:bCs/>
                <w:kern w:val="2"/>
                <w14:ligatures w14:val="standardContextual"/>
              </w:rPr>
            </w:pPr>
          </w:p>
        </w:tc>
        <w:tc>
          <w:tcPr>
            <w:tcW w:w="2160" w:type="dxa"/>
            <w:vMerge/>
          </w:tcPr>
          <w:p w14:paraId="6AC22886"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3599947E"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5FE26A42"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0C134092"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3690" w:type="dxa"/>
          </w:tcPr>
          <w:p w14:paraId="59A0C54E" w14:textId="77777777" w:rsidR="0053542C" w:rsidRPr="0053542C" w:rsidRDefault="0053542C" w:rsidP="00454CFF">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No se deben realizar movimientos bruscos, depositar pesos violentamente sobre los andamios ni sobrecargar la plataforma de trabajo.</w:t>
            </w:r>
          </w:p>
        </w:tc>
      </w:tr>
      <w:tr w:rsidR="0053542C" w:rsidRPr="0053542C" w14:paraId="7A02DC3D" w14:textId="77777777" w:rsidTr="002E3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4A0" w:firstRow="1" w:lastRow="0" w:firstColumn="1" w:lastColumn="0" w:noHBand="0" w:noVBand="1"/>
        </w:tblPrEx>
        <w:trPr>
          <w:trHeight w:val="283"/>
        </w:trPr>
        <w:tc>
          <w:tcPr>
            <w:tcW w:w="1838" w:type="dxa"/>
            <w:vMerge/>
          </w:tcPr>
          <w:p w14:paraId="22A6E4B6" w14:textId="77777777" w:rsidR="0053542C" w:rsidRPr="0053542C" w:rsidRDefault="0053542C" w:rsidP="0053542C">
            <w:pPr>
              <w:spacing w:after="160" w:line="259" w:lineRule="auto"/>
              <w:ind w:right="426"/>
              <w:rPr>
                <w:rFonts w:ascii="Calibri" w:eastAsia="Calibri" w:hAnsi="Calibri" w:cs="Times New Roman"/>
                <w:bCs/>
                <w:kern w:val="2"/>
                <w14:ligatures w14:val="standardContextual"/>
              </w:rPr>
            </w:pPr>
          </w:p>
        </w:tc>
        <w:tc>
          <w:tcPr>
            <w:tcW w:w="2160" w:type="dxa"/>
            <w:vMerge w:val="restart"/>
          </w:tcPr>
          <w:p w14:paraId="77A0E903"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Acceso a terrazas</w:t>
            </w:r>
          </w:p>
        </w:tc>
        <w:tc>
          <w:tcPr>
            <w:tcW w:w="450" w:type="dxa"/>
            <w:vMerge w:val="restart"/>
          </w:tcPr>
          <w:p w14:paraId="7318228E" w14:textId="77777777" w:rsidR="0053542C" w:rsidRPr="00454CFF" w:rsidRDefault="0053542C" w:rsidP="0053542C">
            <w:pPr>
              <w:spacing w:after="160" w:line="259" w:lineRule="auto"/>
              <w:ind w:right="426"/>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B</w:t>
            </w:r>
          </w:p>
        </w:tc>
        <w:tc>
          <w:tcPr>
            <w:tcW w:w="450" w:type="dxa"/>
            <w:vMerge w:val="restart"/>
          </w:tcPr>
          <w:p w14:paraId="7FF29532" w14:textId="77777777" w:rsidR="0053542C" w:rsidRPr="00454CFF" w:rsidRDefault="0053542C" w:rsidP="002E358A">
            <w:pPr>
              <w:spacing w:after="160" w:line="259" w:lineRule="auto"/>
              <w:ind w:right="-15"/>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ED</w:t>
            </w:r>
          </w:p>
        </w:tc>
        <w:tc>
          <w:tcPr>
            <w:tcW w:w="450" w:type="dxa"/>
            <w:vMerge w:val="restart"/>
          </w:tcPr>
          <w:p w14:paraId="1852A9DC" w14:textId="77777777" w:rsidR="0053542C" w:rsidRPr="00454CFF" w:rsidRDefault="0053542C" w:rsidP="0053542C">
            <w:pPr>
              <w:spacing w:after="160" w:line="259" w:lineRule="auto"/>
              <w:ind w:right="426"/>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T</w:t>
            </w:r>
          </w:p>
        </w:tc>
        <w:tc>
          <w:tcPr>
            <w:tcW w:w="3690" w:type="dxa"/>
          </w:tcPr>
          <w:p w14:paraId="364B18CA" w14:textId="77777777" w:rsidR="0053542C" w:rsidRPr="0053542C" w:rsidRDefault="0053542C" w:rsidP="002E358A">
            <w:pPr>
              <w:spacing w:after="160" w:line="259" w:lineRule="auto"/>
              <w:ind w:right="426"/>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Únicamente podrá acceder a la cubierta el personal autorizado por la UPCT.</w:t>
            </w:r>
          </w:p>
        </w:tc>
      </w:tr>
      <w:tr w:rsidR="0053542C" w:rsidRPr="0053542C" w14:paraId="6796F0D5" w14:textId="77777777" w:rsidTr="002E3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4A0" w:firstRow="1" w:lastRow="0" w:firstColumn="1" w:lastColumn="0" w:noHBand="0" w:noVBand="1"/>
        </w:tblPrEx>
        <w:trPr>
          <w:trHeight w:val="510"/>
        </w:trPr>
        <w:tc>
          <w:tcPr>
            <w:tcW w:w="1838" w:type="dxa"/>
            <w:vMerge/>
          </w:tcPr>
          <w:p w14:paraId="5AC80EB6" w14:textId="77777777" w:rsidR="0053542C" w:rsidRPr="0053542C" w:rsidRDefault="0053542C" w:rsidP="0053542C">
            <w:pPr>
              <w:spacing w:after="160" w:line="259" w:lineRule="auto"/>
              <w:ind w:right="426"/>
              <w:rPr>
                <w:rFonts w:ascii="Calibri" w:eastAsia="Calibri" w:hAnsi="Calibri" w:cs="Times New Roman"/>
                <w:bCs/>
                <w:kern w:val="2"/>
                <w14:ligatures w14:val="standardContextual"/>
              </w:rPr>
            </w:pPr>
          </w:p>
        </w:tc>
        <w:tc>
          <w:tcPr>
            <w:tcW w:w="2160" w:type="dxa"/>
            <w:vMerge/>
          </w:tcPr>
          <w:p w14:paraId="47E95460"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5D56D52B"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673CBAD8"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1FD8E3B6"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3690" w:type="dxa"/>
          </w:tcPr>
          <w:p w14:paraId="5EA47E87" w14:textId="77777777" w:rsidR="0053542C" w:rsidRPr="0053542C" w:rsidRDefault="0053542C" w:rsidP="002E358A">
            <w:pPr>
              <w:spacing w:after="160" w:line="259" w:lineRule="auto"/>
              <w:ind w:right="426"/>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Se deberá realizar un programa de mantenimiento preventivo que incluya las revisiones periódicas de todos los elementos relacionados con los sistemas de prevención de caídas.</w:t>
            </w:r>
          </w:p>
        </w:tc>
      </w:tr>
    </w:tbl>
    <w:p w14:paraId="24A21BE2" w14:textId="77777777" w:rsidR="0053542C" w:rsidRPr="0053542C" w:rsidRDefault="0053542C" w:rsidP="0053542C">
      <w:pPr>
        <w:spacing w:after="160" w:line="259" w:lineRule="auto"/>
        <w:ind w:right="426"/>
        <w:rPr>
          <w:rFonts w:ascii="Calibri" w:eastAsia="Calibri" w:hAnsi="Calibri" w:cs="Times New Roman"/>
          <w:b/>
          <w:kern w:val="2"/>
          <w14:ligatures w14:val="standardContextual"/>
        </w:rPr>
      </w:pPr>
    </w:p>
    <w:tbl>
      <w:tblPr>
        <w:tblW w:w="954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0"/>
        <w:gridCol w:w="10"/>
        <w:gridCol w:w="2160"/>
        <w:gridCol w:w="450"/>
        <w:gridCol w:w="450"/>
        <w:gridCol w:w="450"/>
        <w:gridCol w:w="3780"/>
      </w:tblGrid>
      <w:tr w:rsidR="002E358A" w:rsidRPr="0053542C" w14:paraId="2C1D590C" w14:textId="77777777" w:rsidTr="00E550C0">
        <w:tc>
          <w:tcPr>
            <w:tcW w:w="2240" w:type="dxa"/>
            <w:vMerge w:val="restart"/>
            <w:shd w:val="clear" w:color="auto" w:fill="DBE5F1"/>
            <w:vAlign w:val="center"/>
          </w:tcPr>
          <w:p w14:paraId="670D42E0" w14:textId="77777777" w:rsidR="002E358A" w:rsidRPr="0053542C" w:rsidRDefault="002E358A" w:rsidP="00082847">
            <w:pPr>
              <w:spacing w:after="160" w:line="259" w:lineRule="auto"/>
              <w:ind w:right="426"/>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lastRenderedPageBreak/>
              <w:t>Riesgo</w:t>
            </w:r>
          </w:p>
        </w:tc>
        <w:tc>
          <w:tcPr>
            <w:tcW w:w="2170" w:type="dxa"/>
            <w:gridSpan w:val="2"/>
            <w:vMerge w:val="restart"/>
            <w:shd w:val="clear" w:color="auto" w:fill="DBE5F1"/>
            <w:vAlign w:val="center"/>
          </w:tcPr>
          <w:p w14:paraId="02CB8A4F" w14:textId="77777777" w:rsidR="002E358A" w:rsidRPr="0053542C" w:rsidRDefault="002E358A" w:rsidP="00082847">
            <w:pPr>
              <w:spacing w:after="160" w:line="259" w:lineRule="auto"/>
              <w:ind w:right="426"/>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t>Causa</w:t>
            </w:r>
          </w:p>
        </w:tc>
        <w:tc>
          <w:tcPr>
            <w:tcW w:w="1350" w:type="dxa"/>
            <w:gridSpan w:val="3"/>
            <w:tcBorders>
              <w:bottom w:val="single" w:sz="4" w:space="0" w:color="auto"/>
            </w:tcBorders>
            <w:shd w:val="clear" w:color="auto" w:fill="DBE5F1"/>
          </w:tcPr>
          <w:p w14:paraId="5585A0A3" w14:textId="77777777" w:rsidR="002E358A" w:rsidRPr="0053542C" w:rsidRDefault="002E358A" w:rsidP="00082847">
            <w:pPr>
              <w:spacing w:after="160" w:line="259" w:lineRule="auto"/>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t>Valoración</w:t>
            </w:r>
          </w:p>
        </w:tc>
        <w:tc>
          <w:tcPr>
            <w:tcW w:w="3780" w:type="dxa"/>
            <w:vMerge w:val="restart"/>
            <w:shd w:val="clear" w:color="auto" w:fill="DBE5F1"/>
            <w:vAlign w:val="center"/>
          </w:tcPr>
          <w:p w14:paraId="02705FF1" w14:textId="77777777" w:rsidR="002E358A" w:rsidRPr="0053542C" w:rsidRDefault="002E358A" w:rsidP="00082847">
            <w:pPr>
              <w:spacing w:after="160" w:line="259" w:lineRule="auto"/>
              <w:ind w:right="426"/>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t>Medidas correctoras / preventivas</w:t>
            </w:r>
          </w:p>
        </w:tc>
      </w:tr>
      <w:tr w:rsidR="002E358A" w:rsidRPr="0053542C" w14:paraId="2623907A" w14:textId="77777777" w:rsidTr="00E550C0">
        <w:tc>
          <w:tcPr>
            <w:tcW w:w="2240" w:type="dxa"/>
            <w:vMerge/>
          </w:tcPr>
          <w:p w14:paraId="7CEDF98D" w14:textId="77777777" w:rsidR="002E358A" w:rsidRPr="0053542C" w:rsidRDefault="002E358A" w:rsidP="00082847">
            <w:pPr>
              <w:spacing w:after="160" w:line="259" w:lineRule="auto"/>
              <w:ind w:right="426"/>
              <w:rPr>
                <w:rFonts w:ascii="Calibri" w:eastAsia="Calibri" w:hAnsi="Calibri" w:cs="Times New Roman"/>
                <w:b/>
                <w:kern w:val="2"/>
                <w14:ligatures w14:val="standardContextual"/>
              </w:rPr>
            </w:pPr>
          </w:p>
        </w:tc>
        <w:tc>
          <w:tcPr>
            <w:tcW w:w="2170" w:type="dxa"/>
            <w:gridSpan w:val="2"/>
            <w:vMerge/>
          </w:tcPr>
          <w:p w14:paraId="508B7F0C" w14:textId="77777777" w:rsidR="002E358A" w:rsidRPr="0053542C" w:rsidRDefault="002E358A" w:rsidP="00082847">
            <w:pPr>
              <w:spacing w:after="160" w:line="259" w:lineRule="auto"/>
              <w:ind w:right="426"/>
              <w:rPr>
                <w:rFonts w:ascii="Calibri" w:eastAsia="Calibri" w:hAnsi="Calibri" w:cs="Times New Roman"/>
                <w:b/>
                <w:kern w:val="2"/>
                <w14:ligatures w14:val="standardContextual"/>
              </w:rPr>
            </w:pPr>
          </w:p>
        </w:tc>
        <w:tc>
          <w:tcPr>
            <w:tcW w:w="450" w:type="dxa"/>
            <w:shd w:val="clear" w:color="auto" w:fill="DBE5F1"/>
          </w:tcPr>
          <w:p w14:paraId="1295CDB2" w14:textId="77777777" w:rsidR="002E358A" w:rsidRPr="00454CFF" w:rsidRDefault="002E358A" w:rsidP="002E358A">
            <w:pPr>
              <w:spacing w:after="160" w:line="259" w:lineRule="auto"/>
              <w:ind w:right="-15"/>
              <w:jc w:val="both"/>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PR</w:t>
            </w:r>
          </w:p>
        </w:tc>
        <w:tc>
          <w:tcPr>
            <w:tcW w:w="450" w:type="dxa"/>
            <w:shd w:val="clear" w:color="auto" w:fill="DBE5F1"/>
          </w:tcPr>
          <w:p w14:paraId="1800F371" w14:textId="77777777" w:rsidR="002E358A" w:rsidRPr="00454CFF" w:rsidRDefault="002E358A" w:rsidP="002E358A">
            <w:pPr>
              <w:spacing w:after="160" w:line="259" w:lineRule="auto"/>
              <w:ind w:right="-135"/>
              <w:jc w:val="both"/>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CO</w:t>
            </w:r>
          </w:p>
        </w:tc>
        <w:tc>
          <w:tcPr>
            <w:tcW w:w="450" w:type="dxa"/>
            <w:shd w:val="clear" w:color="auto" w:fill="DBE5F1"/>
          </w:tcPr>
          <w:p w14:paraId="7787FE5B" w14:textId="77777777" w:rsidR="002E358A" w:rsidRPr="00454CFF" w:rsidRDefault="002E358A" w:rsidP="002E358A">
            <w:pPr>
              <w:spacing w:after="160" w:line="259" w:lineRule="auto"/>
              <w:ind w:right="-105"/>
              <w:jc w:val="both"/>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NR</w:t>
            </w:r>
          </w:p>
        </w:tc>
        <w:tc>
          <w:tcPr>
            <w:tcW w:w="3780" w:type="dxa"/>
            <w:vMerge/>
          </w:tcPr>
          <w:p w14:paraId="3735CDC3" w14:textId="77777777" w:rsidR="002E358A" w:rsidRPr="0053542C" w:rsidRDefault="002E358A" w:rsidP="00082847">
            <w:pPr>
              <w:spacing w:after="160" w:line="259" w:lineRule="auto"/>
              <w:ind w:right="426"/>
              <w:rPr>
                <w:rFonts w:ascii="Calibri" w:eastAsia="Calibri" w:hAnsi="Calibri" w:cs="Times New Roman"/>
                <w:b/>
                <w:kern w:val="2"/>
                <w14:ligatures w14:val="standardContextual"/>
              </w:rPr>
            </w:pPr>
          </w:p>
        </w:tc>
      </w:tr>
      <w:tr w:rsidR="0053542C" w:rsidRPr="0053542C" w14:paraId="0854E17F" w14:textId="77777777" w:rsidTr="00E550C0">
        <w:trPr>
          <w:trHeight w:val="510"/>
        </w:trPr>
        <w:tc>
          <w:tcPr>
            <w:tcW w:w="2250" w:type="dxa"/>
            <w:gridSpan w:val="2"/>
            <w:vMerge w:val="restart"/>
          </w:tcPr>
          <w:p w14:paraId="4D9BEB66" w14:textId="77777777" w:rsidR="0053542C" w:rsidRPr="0053542C" w:rsidRDefault="0053542C" w:rsidP="0053542C">
            <w:pPr>
              <w:spacing w:after="160" w:line="259" w:lineRule="auto"/>
              <w:ind w:right="426"/>
              <w:rPr>
                <w:rFonts w:ascii="Calibri" w:eastAsia="Calibri" w:hAnsi="Calibri" w:cs="Times New Roman"/>
                <w:bCs/>
                <w:kern w:val="2"/>
                <w14:ligatures w14:val="standardContextual"/>
              </w:rPr>
            </w:pPr>
            <w:r w:rsidRPr="0053542C">
              <w:rPr>
                <w:rFonts w:ascii="Calibri" w:eastAsia="Calibri" w:hAnsi="Calibri" w:cs="Times New Roman"/>
                <w:kern w:val="2"/>
                <w14:ligatures w14:val="standardContextual"/>
              </w:rPr>
              <w:t>Caída de personas a distinto nivel.</w:t>
            </w:r>
          </w:p>
        </w:tc>
        <w:tc>
          <w:tcPr>
            <w:tcW w:w="2160" w:type="dxa"/>
            <w:vMerge w:val="restart"/>
          </w:tcPr>
          <w:p w14:paraId="71A279B9"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Acceso a terrazas</w:t>
            </w:r>
          </w:p>
        </w:tc>
        <w:tc>
          <w:tcPr>
            <w:tcW w:w="450" w:type="dxa"/>
            <w:vMerge w:val="restart"/>
          </w:tcPr>
          <w:p w14:paraId="0124ADF7" w14:textId="77777777" w:rsidR="0053542C" w:rsidRPr="002E358A" w:rsidRDefault="0053542C" w:rsidP="002E358A">
            <w:pPr>
              <w:spacing w:after="160" w:line="259" w:lineRule="auto"/>
              <w:ind w:right="426"/>
              <w:jc w:val="both"/>
              <w:rPr>
                <w:rFonts w:ascii="Calibri" w:eastAsia="Calibri" w:hAnsi="Calibri" w:cs="Times New Roman"/>
                <w:kern w:val="2"/>
                <w:sz w:val="20"/>
                <w:szCs w:val="20"/>
                <w14:ligatures w14:val="standardContextual"/>
              </w:rPr>
            </w:pPr>
            <w:r w:rsidRPr="002E358A">
              <w:rPr>
                <w:rFonts w:ascii="Calibri" w:eastAsia="Calibri" w:hAnsi="Calibri" w:cs="Times New Roman"/>
                <w:kern w:val="2"/>
                <w:sz w:val="20"/>
                <w:szCs w:val="20"/>
                <w14:ligatures w14:val="standardContextual"/>
              </w:rPr>
              <w:t>B</w:t>
            </w:r>
          </w:p>
        </w:tc>
        <w:tc>
          <w:tcPr>
            <w:tcW w:w="450" w:type="dxa"/>
            <w:vMerge w:val="restart"/>
          </w:tcPr>
          <w:p w14:paraId="773284AA" w14:textId="77777777" w:rsidR="0053542C" w:rsidRPr="002E358A" w:rsidRDefault="0053542C" w:rsidP="002E358A">
            <w:pPr>
              <w:spacing w:after="160" w:line="259" w:lineRule="auto"/>
              <w:jc w:val="both"/>
              <w:rPr>
                <w:rFonts w:ascii="Calibri" w:eastAsia="Calibri" w:hAnsi="Calibri" w:cs="Times New Roman"/>
                <w:kern w:val="2"/>
                <w:sz w:val="20"/>
                <w:szCs w:val="20"/>
                <w14:ligatures w14:val="standardContextual"/>
              </w:rPr>
            </w:pPr>
            <w:r w:rsidRPr="002E358A">
              <w:rPr>
                <w:rFonts w:ascii="Calibri" w:eastAsia="Calibri" w:hAnsi="Calibri" w:cs="Times New Roman"/>
                <w:kern w:val="2"/>
                <w:sz w:val="20"/>
                <w:szCs w:val="20"/>
                <w14:ligatures w14:val="standardContextual"/>
              </w:rPr>
              <w:t>ED</w:t>
            </w:r>
          </w:p>
        </w:tc>
        <w:tc>
          <w:tcPr>
            <w:tcW w:w="450" w:type="dxa"/>
            <w:vMerge w:val="restart"/>
          </w:tcPr>
          <w:p w14:paraId="681866D7" w14:textId="77777777" w:rsidR="0053542C" w:rsidRPr="002E358A" w:rsidRDefault="0053542C" w:rsidP="002E358A">
            <w:pPr>
              <w:spacing w:after="160" w:line="259" w:lineRule="auto"/>
              <w:ind w:right="426"/>
              <w:jc w:val="both"/>
              <w:rPr>
                <w:rFonts w:ascii="Calibri" w:eastAsia="Calibri" w:hAnsi="Calibri" w:cs="Times New Roman"/>
                <w:kern w:val="2"/>
                <w:sz w:val="20"/>
                <w:szCs w:val="20"/>
                <w14:ligatures w14:val="standardContextual"/>
              </w:rPr>
            </w:pPr>
            <w:r w:rsidRPr="002E358A">
              <w:rPr>
                <w:rFonts w:ascii="Calibri" w:eastAsia="Calibri" w:hAnsi="Calibri" w:cs="Times New Roman"/>
                <w:kern w:val="2"/>
                <w:sz w:val="20"/>
                <w:szCs w:val="20"/>
                <w14:ligatures w14:val="standardContextual"/>
              </w:rPr>
              <w:t>T</w:t>
            </w:r>
          </w:p>
        </w:tc>
        <w:tc>
          <w:tcPr>
            <w:tcW w:w="3780" w:type="dxa"/>
          </w:tcPr>
          <w:p w14:paraId="0B2E3FDE" w14:textId="77777777" w:rsidR="0053542C" w:rsidRPr="0053542C" w:rsidRDefault="0053542C" w:rsidP="00E550C0">
            <w:pPr>
              <w:spacing w:after="160" w:line="259" w:lineRule="auto"/>
              <w:ind w:right="-14"/>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La altura de las barandillas en ningún caso será inferior a 0,90 m., siendo aconsejables las de 1 metro de altura. Estas dispondrán de larguero intermedio y rodapié.</w:t>
            </w:r>
          </w:p>
        </w:tc>
      </w:tr>
      <w:tr w:rsidR="0053542C" w:rsidRPr="0053542C" w14:paraId="6949A01B" w14:textId="77777777" w:rsidTr="00E550C0">
        <w:trPr>
          <w:trHeight w:val="510"/>
        </w:trPr>
        <w:tc>
          <w:tcPr>
            <w:tcW w:w="2250" w:type="dxa"/>
            <w:gridSpan w:val="2"/>
            <w:vMerge/>
          </w:tcPr>
          <w:p w14:paraId="3B5B814E"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2160" w:type="dxa"/>
            <w:vMerge/>
          </w:tcPr>
          <w:p w14:paraId="407C61B5"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7EBD2475" w14:textId="77777777" w:rsidR="0053542C" w:rsidRPr="002E358A" w:rsidRDefault="0053542C" w:rsidP="002E358A">
            <w:pPr>
              <w:spacing w:after="160" w:line="259" w:lineRule="auto"/>
              <w:ind w:right="426"/>
              <w:jc w:val="both"/>
              <w:rPr>
                <w:rFonts w:ascii="Calibri" w:eastAsia="Calibri" w:hAnsi="Calibri" w:cs="Times New Roman"/>
                <w:kern w:val="2"/>
                <w:sz w:val="20"/>
                <w:szCs w:val="20"/>
                <w14:ligatures w14:val="standardContextual"/>
              </w:rPr>
            </w:pPr>
          </w:p>
        </w:tc>
        <w:tc>
          <w:tcPr>
            <w:tcW w:w="450" w:type="dxa"/>
            <w:vMerge/>
          </w:tcPr>
          <w:p w14:paraId="392C9630" w14:textId="77777777" w:rsidR="0053542C" w:rsidRPr="002E358A" w:rsidRDefault="0053542C" w:rsidP="002E358A">
            <w:pPr>
              <w:spacing w:after="160" w:line="259" w:lineRule="auto"/>
              <w:ind w:right="426"/>
              <w:jc w:val="both"/>
              <w:rPr>
                <w:rFonts w:ascii="Calibri" w:eastAsia="Calibri" w:hAnsi="Calibri" w:cs="Times New Roman"/>
                <w:kern w:val="2"/>
                <w:sz w:val="20"/>
                <w:szCs w:val="20"/>
                <w14:ligatures w14:val="standardContextual"/>
              </w:rPr>
            </w:pPr>
          </w:p>
        </w:tc>
        <w:tc>
          <w:tcPr>
            <w:tcW w:w="450" w:type="dxa"/>
            <w:vMerge/>
          </w:tcPr>
          <w:p w14:paraId="7E8A88AC" w14:textId="77777777" w:rsidR="0053542C" w:rsidRPr="002E358A" w:rsidRDefault="0053542C" w:rsidP="002E358A">
            <w:pPr>
              <w:spacing w:after="160" w:line="259" w:lineRule="auto"/>
              <w:ind w:right="426"/>
              <w:jc w:val="both"/>
              <w:rPr>
                <w:rFonts w:ascii="Calibri" w:eastAsia="Calibri" w:hAnsi="Calibri" w:cs="Times New Roman"/>
                <w:kern w:val="2"/>
                <w:sz w:val="20"/>
                <w:szCs w:val="20"/>
                <w14:ligatures w14:val="standardContextual"/>
              </w:rPr>
            </w:pPr>
          </w:p>
        </w:tc>
        <w:tc>
          <w:tcPr>
            <w:tcW w:w="3780" w:type="dxa"/>
          </w:tcPr>
          <w:p w14:paraId="54B971A5" w14:textId="5DC2B593" w:rsidR="0053542C" w:rsidRPr="0053542C" w:rsidRDefault="0053542C" w:rsidP="00E550C0">
            <w:pPr>
              <w:spacing w:after="160" w:line="259" w:lineRule="auto"/>
              <w:ind w:right="-14"/>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En el exterior, no se deberá trabajar cuando las condiciones climatológicas sean adversas</w:t>
            </w:r>
            <w:r w:rsidR="00E550C0">
              <w:rPr>
                <w:rFonts w:ascii="Calibri" w:eastAsia="Calibri" w:hAnsi="Calibri" w:cs="Times New Roman"/>
                <w:kern w:val="2"/>
                <w14:ligatures w14:val="standardContextual"/>
              </w:rPr>
              <w:t xml:space="preserve"> </w:t>
            </w:r>
            <w:r w:rsidRPr="0053542C">
              <w:rPr>
                <w:rFonts w:ascii="Calibri" w:eastAsia="Calibri" w:hAnsi="Calibri" w:cs="Times New Roman"/>
                <w:kern w:val="2"/>
                <w14:ligatures w14:val="standardContextual"/>
              </w:rPr>
              <w:t xml:space="preserve">(lluvia, viento </w:t>
            </w:r>
            <w:proofErr w:type="gramStart"/>
            <w:r w:rsidRPr="0053542C">
              <w:rPr>
                <w:rFonts w:ascii="Calibri" w:eastAsia="Calibri" w:hAnsi="Calibri" w:cs="Times New Roman"/>
                <w:kern w:val="2"/>
                <w14:ligatures w14:val="standardContextual"/>
              </w:rPr>
              <w:t>fuerte,…</w:t>
            </w:r>
            <w:proofErr w:type="gramEnd"/>
            <w:r w:rsidRPr="0053542C">
              <w:rPr>
                <w:rFonts w:ascii="Calibri" w:eastAsia="Calibri" w:hAnsi="Calibri" w:cs="Times New Roman"/>
                <w:kern w:val="2"/>
                <w14:ligatures w14:val="standardContextual"/>
              </w:rPr>
              <w:t>) o, con escasa iluminación.</w:t>
            </w:r>
          </w:p>
        </w:tc>
      </w:tr>
      <w:tr w:rsidR="0053542C" w:rsidRPr="0053542C" w14:paraId="7E0B0180" w14:textId="77777777" w:rsidTr="00E550C0">
        <w:trPr>
          <w:trHeight w:val="283"/>
        </w:trPr>
        <w:tc>
          <w:tcPr>
            <w:tcW w:w="2250" w:type="dxa"/>
            <w:gridSpan w:val="2"/>
            <w:vMerge w:val="restart"/>
          </w:tcPr>
          <w:p w14:paraId="48900B7E"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Caída de personas al mismo nivel</w:t>
            </w:r>
          </w:p>
        </w:tc>
        <w:tc>
          <w:tcPr>
            <w:tcW w:w="2160" w:type="dxa"/>
            <w:vMerge w:val="restart"/>
          </w:tcPr>
          <w:p w14:paraId="5915B8E3"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Objetos o herramientas en la zona de trabajo.</w:t>
            </w:r>
          </w:p>
        </w:tc>
        <w:tc>
          <w:tcPr>
            <w:tcW w:w="450" w:type="dxa"/>
            <w:vMerge w:val="restart"/>
          </w:tcPr>
          <w:p w14:paraId="3162CDAF" w14:textId="77777777" w:rsidR="0053542C" w:rsidRPr="002E358A" w:rsidRDefault="0053542C" w:rsidP="002E358A">
            <w:pPr>
              <w:spacing w:after="160" w:line="259" w:lineRule="auto"/>
              <w:ind w:right="426"/>
              <w:jc w:val="both"/>
              <w:rPr>
                <w:rFonts w:ascii="Calibri" w:eastAsia="Calibri" w:hAnsi="Calibri" w:cs="Times New Roman"/>
                <w:kern w:val="2"/>
                <w:sz w:val="20"/>
                <w:szCs w:val="20"/>
                <w14:ligatures w14:val="standardContextual"/>
              </w:rPr>
            </w:pPr>
            <w:r w:rsidRPr="002E358A">
              <w:rPr>
                <w:rFonts w:ascii="Calibri" w:eastAsia="Calibri" w:hAnsi="Calibri" w:cs="Times New Roman"/>
                <w:kern w:val="2"/>
                <w:sz w:val="20"/>
                <w:szCs w:val="20"/>
                <w14:ligatures w14:val="standardContextual"/>
              </w:rPr>
              <w:t>B</w:t>
            </w:r>
          </w:p>
        </w:tc>
        <w:tc>
          <w:tcPr>
            <w:tcW w:w="450" w:type="dxa"/>
            <w:vMerge w:val="restart"/>
          </w:tcPr>
          <w:p w14:paraId="367977A9" w14:textId="77777777" w:rsidR="0053542C" w:rsidRPr="002E358A" w:rsidRDefault="0053542C" w:rsidP="002E358A">
            <w:pPr>
              <w:spacing w:after="160" w:line="259" w:lineRule="auto"/>
              <w:jc w:val="both"/>
              <w:rPr>
                <w:rFonts w:ascii="Calibri" w:eastAsia="Calibri" w:hAnsi="Calibri" w:cs="Times New Roman"/>
                <w:kern w:val="2"/>
                <w:sz w:val="20"/>
                <w:szCs w:val="20"/>
                <w14:ligatures w14:val="standardContextual"/>
              </w:rPr>
            </w:pPr>
            <w:r w:rsidRPr="002E358A">
              <w:rPr>
                <w:rFonts w:ascii="Calibri" w:eastAsia="Calibri" w:hAnsi="Calibri" w:cs="Times New Roman"/>
                <w:kern w:val="2"/>
                <w:sz w:val="20"/>
                <w:szCs w:val="20"/>
                <w14:ligatures w14:val="standardContextual"/>
              </w:rPr>
              <w:t>LD</w:t>
            </w:r>
          </w:p>
        </w:tc>
        <w:tc>
          <w:tcPr>
            <w:tcW w:w="450" w:type="dxa"/>
            <w:vMerge w:val="restart"/>
          </w:tcPr>
          <w:p w14:paraId="6CF05400" w14:textId="77777777" w:rsidR="0053542C" w:rsidRPr="002E358A" w:rsidRDefault="0053542C" w:rsidP="002E358A">
            <w:pPr>
              <w:spacing w:after="160" w:line="259" w:lineRule="auto"/>
              <w:jc w:val="both"/>
              <w:rPr>
                <w:rFonts w:ascii="Calibri" w:eastAsia="Calibri" w:hAnsi="Calibri" w:cs="Times New Roman"/>
                <w:kern w:val="2"/>
                <w:sz w:val="20"/>
                <w:szCs w:val="20"/>
                <w14:ligatures w14:val="standardContextual"/>
              </w:rPr>
            </w:pPr>
            <w:proofErr w:type="spellStart"/>
            <w:r w:rsidRPr="002E358A">
              <w:rPr>
                <w:rFonts w:ascii="Calibri" w:eastAsia="Calibri" w:hAnsi="Calibri" w:cs="Times New Roman"/>
                <w:kern w:val="2"/>
                <w:sz w:val="20"/>
                <w:szCs w:val="20"/>
                <w14:ligatures w14:val="standardContextual"/>
              </w:rPr>
              <w:t>Tr</w:t>
            </w:r>
            <w:proofErr w:type="spellEnd"/>
          </w:p>
        </w:tc>
        <w:tc>
          <w:tcPr>
            <w:tcW w:w="3780" w:type="dxa"/>
          </w:tcPr>
          <w:p w14:paraId="5AD37A63" w14:textId="77777777" w:rsidR="0053542C" w:rsidRPr="0053542C" w:rsidRDefault="0053542C" w:rsidP="00E550C0">
            <w:pPr>
              <w:spacing w:after="160" w:line="259" w:lineRule="auto"/>
              <w:ind w:right="-14"/>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Procurar en todo momento el orden y limpieza en su entorno de trabajo.</w:t>
            </w:r>
          </w:p>
        </w:tc>
      </w:tr>
      <w:tr w:rsidR="0053542C" w:rsidRPr="0053542C" w14:paraId="4E3A2151" w14:textId="77777777" w:rsidTr="00E550C0">
        <w:trPr>
          <w:trHeight w:val="510"/>
        </w:trPr>
        <w:tc>
          <w:tcPr>
            <w:tcW w:w="2250" w:type="dxa"/>
            <w:gridSpan w:val="2"/>
            <w:vMerge/>
          </w:tcPr>
          <w:p w14:paraId="07458E07"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2160" w:type="dxa"/>
            <w:vMerge/>
          </w:tcPr>
          <w:p w14:paraId="12666635"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p>
        </w:tc>
        <w:tc>
          <w:tcPr>
            <w:tcW w:w="450" w:type="dxa"/>
            <w:vMerge/>
          </w:tcPr>
          <w:p w14:paraId="7D6BB38D" w14:textId="77777777" w:rsidR="0053542C" w:rsidRPr="002E358A" w:rsidRDefault="0053542C" w:rsidP="0053542C">
            <w:pPr>
              <w:spacing w:after="160" w:line="259" w:lineRule="auto"/>
              <w:ind w:right="426"/>
              <w:rPr>
                <w:rFonts w:ascii="Calibri" w:eastAsia="Calibri" w:hAnsi="Calibri" w:cs="Times New Roman"/>
                <w:kern w:val="2"/>
                <w:sz w:val="20"/>
                <w:szCs w:val="20"/>
                <w14:ligatures w14:val="standardContextual"/>
              </w:rPr>
            </w:pPr>
          </w:p>
        </w:tc>
        <w:tc>
          <w:tcPr>
            <w:tcW w:w="450" w:type="dxa"/>
            <w:vMerge/>
          </w:tcPr>
          <w:p w14:paraId="27D4202F" w14:textId="77777777" w:rsidR="0053542C" w:rsidRPr="002E358A" w:rsidRDefault="0053542C" w:rsidP="0053542C">
            <w:pPr>
              <w:spacing w:after="160" w:line="259" w:lineRule="auto"/>
              <w:ind w:right="426"/>
              <w:rPr>
                <w:rFonts w:ascii="Calibri" w:eastAsia="Calibri" w:hAnsi="Calibri" w:cs="Times New Roman"/>
                <w:kern w:val="2"/>
                <w:sz w:val="20"/>
                <w:szCs w:val="20"/>
                <w14:ligatures w14:val="standardContextual"/>
              </w:rPr>
            </w:pPr>
          </w:p>
        </w:tc>
        <w:tc>
          <w:tcPr>
            <w:tcW w:w="450" w:type="dxa"/>
            <w:vMerge/>
          </w:tcPr>
          <w:p w14:paraId="0FE37D93" w14:textId="77777777" w:rsidR="0053542C" w:rsidRPr="002E358A" w:rsidRDefault="0053542C" w:rsidP="0053542C">
            <w:pPr>
              <w:spacing w:after="160" w:line="259" w:lineRule="auto"/>
              <w:ind w:right="426"/>
              <w:rPr>
                <w:rFonts w:ascii="Calibri" w:eastAsia="Calibri" w:hAnsi="Calibri" w:cs="Times New Roman"/>
                <w:kern w:val="2"/>
                <w:sz w:val="20"/>
                <w:szCs w:val="20"/>
                <w14:ligatures w14:val="standardContextual"/>
              </w:rPr>
            </w:pPr>
          </w:p>
        </w:tc>
        <w:tc>
          <w:tcPr>
            <w:tcW w:w="3780" w:type="dxa"/>
          </w:tcPr>
          <w:p w14:paraId="2555235B" w14:textId="77777777" w:rsidR="0053542C" w:rsidRPr="0053542C" w:rsidRDefault="0053542C" w:rsidP="00E550C0">
            <w:pPr>
              <w:spacing w:after="160" w:line="259" w:lineRule="auto"/>
              <w:ind w:right="-14"/>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 xml:space="preserve">Las herramientas no se deben llevar en los bolsillos. El transporte de </w:t>
            </w:r>
            <w:proofErr w:type="gramStart"/>
            <w:r w:rsidRPr="0053542C">
              <w:rPr>
                <w:rFonts w:ascii="Calibri" w:eastAsia="Calibri" w:hAnsi="Calibri" w:cs="Times New Roman"/>
                <w:kern w:val="2"/>
                <w14:ligatures w14:val="standardContextual"/>
              </w:rPr>
              <w:t>las mismas</w:t>
            </w:r>
            <w:proofErr w:type="gramEnd"/>
            <w:r w:rsidRPr="0053542C">
              <w:rPr>
                <w:rFonts w:ascii="Calibri" w:eastAsia="Calibri" w:hAnsi="Calibri" w:cs="Times New Roman"/>
                <w:kern w:val="2"/>
                <w14:ligatures w14:val="standardContextual"/>
              </w:rPr>
              <w:t xml:space="preserve"> se realizará en cajas, bolsas o cinturones especialmente diseñados para ello.</w:t>
            </w:r>
          </w:p>
        </w:tc>
      </w:tr>
      <w:tr w:rsidR="0053542C" w:rsidRPr="0053542C" w14:paraId="63F3ADFE" w14:textId="77777777" w:rsidTr="00E550C0">
        <w:trPr>
          <w:trHeight w:val="283"/>
        </w:trPr>
        <w:tc>
          <w:tcPr>
            <w:tcW w:w="2250" w:type="dxa"/>
            <w:gridSpan w:val="2"/>
          </w:tcPr>
          <w:p w14:paraId="271CF04D" w14:textId="77777777" w:rsidR="0053542C" w:rsidRPr="0053542C" w:rsidRDefault="0053542C" w:rsidP="0053542C">
            <w:pPr>
              <w:spacing w:after="160" w:line="259" w:lineRule="auto"/>
              <w:ind w:right="426"/>
              <w:rPr>
                <w:rFonts w:ascii="Calibri" w:eastAsia="Calibri" w:hAnsi="Calibri" w:cs="Times New Roman"/>
                <w:bCs/>
                <w:kern w:val="2"/>
                <w14:ligatures w14:val="standardContextual"/>
              </w:rPr>
            </w:pPr>
            <w:r w:rsidRPr="0053542C">
              <w:rPr>
                <w:rFonts w:ascii="Calibri" w:eastAsia="Calibri" w:hAnsi="Calibri" w:cs="Times New Roman"/>
                <w:bCs/>
                <w:kern w:val="2"/>
                <w14:ligatures w14:val="standardContextual"/>
              </w:rPr>
              <w:t>Caída de objetos por desplome o derrumbamiento</w:t>
            </w:r>
          </w:p>
        </w:tc>
        <w:tc>
          <w:tcPr>
            <w:tcW w:w="2160" w:type="dxa"/>
          </w:tcPr>
          <w:p w14:paraId="1C3B8594"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Sujeción de los aparatos y conductos de la instalación de aire acondicionado.</w:t>
            </w:r>
          </w:p>
        </w:tc>
        <w:tc>
          <w:tcPr>
            <w:tcW w:w="450" w:type="dxa"/>
          </w:tcPr>
          <w:p w14:paraId="32803CCF" w14:textId="77777777" w:rsidR="0053542C" w:rsidRPr="002E358A" w:rsidRDefault="0053542C" w:rsidP="0053542C">
            <w:pPr>
              <w:spacing w:after="160" w:line="259" w:lineRule="auto"/>
              <w:ind w:right="426"/>
              <w:rPr>
                <w:rFonts w:ascii="Calibri" w:eastAsia="Calibri" w:hAnsi="Calibri" w:cs="Times New Roman"/>
                <w:kern w:val="2"/>
                <w:sz w:val="20"/>
                <w:szCs w:val="20"/>
                <w14:ligatures w14:val="standardContextual"/>
              </w:rPr>
            </w:pPr>
            <w:r w:rsidRPr="002E358A">
              <w:rPr>
                <w:rFonts w:ascii="Calibri" w:eastAsia="Calibri" w:hAnsi="Calibri" w:cs="Times New Roman"/>
                <w:kern w:val="2"/>
                <w:sz w:val="20"/>
                <w:szCs w:val="20"/>
                <w14:ligatures w14:val="standardContextual"/>
              </w:rPr>
              <w:t>B</w:t>
            </w:r>
          </w:p>
        </w:tc>
        <w:tc>
          <w:tcPr>
            <w:tcW w:w="450" w:type="dxa"/>
          </w:tcPr>
          <w:p w14:paraId="7CA993F5" w14:textId="77777777" w:rsidR="0053542C" w:rsidRPr="002E358A" w:rsidRDefault="0053542C" w:rsidP="0053542C">
            <w:pPr>
              <w:spacing w:after="160" w:line="259" w:lineRule="auto"/>
              <w:ind w:right="426"/>
              <w:rPr>
                <w:rFonts w:ascii="Calibri" w:eastAsia="Calibri" w:hAnsi="Calibri" w:cs="Times New Roman"/>
                <w:kern w:val="2"/>
                <w:sz w:val="20"/>
                <w:szCs w:val="20"/>
                <w14:ligatures w14:val="standardContextual"/>
              </w:rPr>
            </w:pPr>
            <w:r w:rsidRPr="002E358A">
              <w:rPr>
                <w:rFonts w:ascii="Calibri" w:eastAsia="Calibri" w:hAnsi="Calibri" w:cs="Times New Roman"/>
                <w:kern w:val="2"/>
                <w:sz w:val="20"/>
                <w:szCs w:val="20"/>
                <w14:ligatures w14:val="standardContextual"/>
              </w:rPr>
              <w:t>D</w:t>
            </w:r>
          </w:p>
        </w:tc>
        <w:tc>
          <w:tcPr>
            <w:tcW w:w="450" w:type="dxa"/>
          </w:tcPr>
          <w:p w14:paraId="109E1824" w14:textId="77777777" w:rsidR="0053542C" w:rsidRPr="002E358A" w:rsidRDefault="0053542C" w:rsidP="0053542C">
            <w:pPr>
              <w:spacing w:after="160" w:line="259" w:lineRule="auto"/>
              <w:ind w:right="426"/>
              <w:rPr>
                <w:rFonts w:ascii="Calibri" w:eastAsia="Calibri" w:hAnsi="Calibri" w:cs="Times New Roman"/>
                <w:kern w:val="2"/>
                <w:sz w:val="20"/>
                <w:szCs w:val="20"/>
                <w14:ligatures w14:val="standardContextual"/>
              </w:rPr>
            </w:pPr>
            <w:r w:rsidRPr="002E358A">
              <w:rPr>
                <w:rFonts w:ascii="Calibri" w:eastAsia="Calibri" w:hAnsi="Calibri" w:cs="Times New Roman"/>
                <w:kern w:val="2"/>
                <w:sz w:val="20"/>
                <w:szCs w:val="20"/>
                <w14:ligatures w14:val="standardContextual"/>
              </w:rPr>
              <w:t>T</w:t>
            </w:r>
          </w:p>
        </w:tc>
        <w:tc>
          <w:tcPr>
            <w:tcW w:w="3780" w:type="dxa"/>
          </w:tcPr>
          <w:p w14:paraId="4C90A416" w14:textId="72987FA5" w:rsidR="0053542C" w:rsidRPr="0053542C" w:rsidRDefault="0053542C" w:rsidP="00E550C0">
            <w:pPr>
              <w:spacing w:after="160" w:line="259" w:lineRule="auto"/>
              <w:ind w:right="-14"/>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 xml:space="preserve">Los aparatos de aire </w:t>
            </w:r>
            <w:proofErr w:type="gramStart"/>
            <w:r w:rsidRPr="0053542C">
              <w:rPr>
                <w:rFonts w:ascii="Calibri" w:eastAsia="Calibri" w:hAnsi="Calibri" w:cs="Times New Roman"/>
                <w:kern w:val="2"/>
                <w14:ligatures w14:val="standardContextual"/>
              </w:rPr>
              <w:t>acondicionado</w:t>
            </w:r>
            <w:proofErr w:type="gramEnd"/>
            <w:r w:rsidRPr="0053542C">
              <w:rPr>
                <w:rFonts w:ascii="Calibri" w:eastAsia="Calibri" w:hAnsi="Calibri" w:cs="Times New Roman"/>
                <w:kern w:val="2"/>
                <w14:ligatures w14:val="standardContextual"/>
              </w:rPr>
              <w:t xml:space="preserve"> así como los conductos y las rejillas de salida deben esta correctamente fijados. Se revisará periódicamente el estado de las sujeciones, estabilidad y estado de la estructura que lo sujeta.</w:t>
            </w:r>
          </w:p>
        </w:tc>
      </w:tr>
      <w:tr w:rsidR="0053542C" w:rsidRPr="0053542C" w14:paraId="7DB30D6E" w14:textId="77777777" w:rsidTr="00E550C0">
        <w:trPr>
          <w:trHeight w:val="510"/>
        </w:trPr>
        <w:tc>
          <w:tcPr>
            <w:tcW w:w="2250" w:type="dxa"/>
            <w:gridSpan w:val="2"/>
          </w:tcPr>
          <w:p w14:paraId="1666C67D"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Atrapamiento por o entre objetos.</w:t>
            </w:r>
          </w:p>
        </w:tc>
        <w:tc>
          <w:tcPr>
            <w:tcW w:w="2160" w:type="dxa"/>
          </w:tcPr>
          <w:p w14:paraId="7FD95B62"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Manipulación partes móviles de la máquina</w:t>
            </w:r>
          </w:p>
        </w:tc>
        <w:tc>
          <w:tcPr>
            <w:tcW w:w="450" w:type="dxa"/>
            <w:tcBorders>
              <w:bottom w:val="single" w:sz="4" w:space="0" w:color="auto"/>
            </w:tcBorders>
            <w:shd w:val="clear" w:color="auto" w:fill="FFFFFF"/>
          </w:tcPr>
          <w:p w14:paraId="5093C4B9" w14:textId="77777777" w:rsidR="0053542C" w:rsidRPr="002E358A" w:rsidRDefault="0053542C" w:rsidP="0053542C">
            <w:pPr>
              <w:spacing w:after="160" w:line="259" w:lineRule="auto"/>
              <w:ind w:right="426"/>
              <w:rPr>
                <w:rFonts w:ascii="Calibri" w:eastAsia="Calibri" w:hAnsi="Calibri" w:cs="Times New Roman"/>
                <w:kern w:val="2"/>
                <w:sz w:val="20"/>
                <w:szCs w:val="20"/>
                <w14:ligatures w14:val="standardContextual"/>
              </w:rPr>
            </w:pPr>
            <w:r w:rsidRPr="002E358A">
              <w:rPr>
                <w:rFonts w:ascii="Calibri" w:eastAsia="Calibri" w:hAnsi="Calibri" w:cs="Times New Roman"/>
                <w:kern w:val="2"/>
                <w:sz w:val="20"/>
                <w:szCs w:val="20"/>
                <w14:ligatures w14:val="standardContextual"/>
              </w:rPr>
              <w:t>B</w:t>
            </w:r>
          </w:p>
        </w:tc>
        <w:tc>
          <w:tcPr>
            <w:tcW w:w="450" w:type="dxa"/>
            <w:tcBorders>
              <w:bottom w:val="single" w:sz="4" w:space="0" w:color="auto"/>
            </w:tcBorders>
            <w:shd w:val="clear" w:color="auto" w:fill="FFFFFF"/>
          </w:tcPr>
          <w:p w14:paraId="4FEECC71" w14:textId="77777777" w:rsidR="0053542C" w:rsidRPr="002E358A" w:rsidRDefault="0053542C" w:rsidP="0053542C">
            <w:pPr>
              <w:spacing w:after="160" w:line="259" w:lineRule="auto"/>
              <w:ind w:right="426"/>
              <w:rPr>
                <w:rFonts w:ascii="Calibri" w:eastAsia="Calibri" w:hAnsi="Calibri" w:cs="Times New Roman"/>
                <w:kern w:val="2"/>
                <w:sz w:val="20"/>
                <w:szCs w:val="20"/>
                <w14:ligatures w14:val="standardContextual"/>
              </w:rPr>
            </w:pPr>
            <w:r w:rsidRPr="002E358A">
              <w:rPr>
                <w:rFonts w:ascii="Calibri" w:eastAsia="Calibri" w:hAnsi="Calibri" w:cs="Times New Roman"/>
                <w:kern w:val="2"/>
                <w:sz w:val="20"/>
                <w:szCs w:val="20"/>
                <w14:ligatures w14:val="standardContextual"/>
              </w:rPr>
              <w:t>D</w:t>
            </w:r>
          </w:p>
        </w:tc>
        <w:tc>
          <w:tcPr>
            <w:tcW w:w="450" w:type="dxa"/>
            <w:tcBorders>
              <w:bottom w:val="single" w:sz="4" w:space="0" w:color="auto"/>
            </w:tcBorders>
            <w:shd w:val="clear" w:color="auto" w:fill="FFFFFF"/>
          </w:tcPr>
          <w:p w14:paraId="1725DFB9" w14:textId="77777777" w:rsidR="0053542C" w:rsidRPr="002E358A" w:rsidRDefault="0053542C" w:rsidP="0053542C">
            <w:pPr>
              <w:spacing w:after="160" w:line="259" w:lineRule="auto"/>
              <w:ind w:right="426"/>
              <w:rPr>
                <w:rFonts w:ascii="Calibri" w:eastAsia="Calibri" w:hAnsi="Calibri" w:cs="Times New Roman"/>
                <w:kern w:val="2"/>
                <w:sz w:val="20"/>
                <w:szCs w:val="20"/>
                <w14:ligatures w14:val="standardContextual"/>
              </w:rPr>
            </w:pPr>
            <w:r w:rsidRPr="002E358A">
              <w:rPr>
                <w:rFonts w:ascii="Calibri" w:eastAsia="Calibri" w:hAnsi="Calibri" w:cs="Times New Roman"/>
                <w:kern w:val="2"/>
                <w:sz w:val="20"/>
                <w:szCs w:val="20"/>
                <w14:ligatures w14:val="standardContextual"/>
              </w:rPr>
              <w:t>T</w:t>
            </w:r>
          </w:p>
        </w:tc>
        <w:tc>
          <w:tcPr>
            <w:tcW w:w="3780" w:type="dxa"/>
          </w:tcPr>
          <w:p w14:paraId="2304796D" w14:textId="77777777" w:rsidR="0053542C" w:rsidRPr="0053542C" w:rsidRDefault="0053542C" w:rsidP="00E550C0">
            <w:pPr>
              <w:spacing w:after="160" w:line="259" w:lineRule="auto"/>
              <w:ind w:right="-14"/>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 xml:space="preserve">No manipular las partes móviles de los equipos de aire acondicionado sin antes haber </w:t>
            </w:r>
            <w:proofErr w:type="gramStart"/>
            <w:r w:rsidRPr="0053542C">
              <w:rPr>
                <w:rFonts w:ascii="Calibri" w:eastAsia="Calibri" w:hAnsi="Calibri" w:cs="Times New Roman"/>
                <w:kern w:val="2"/>
                <w14:ligatures w14:val="standardContextual"/>
              </w:rPr>
              <w:t>procedido  a</w:t>
            </w:r>
            <w:proofErr w:type="gramEnd"/>
            <w:r w:rsidRPr="0053542C">
              <w:rPr>
                <w:rFonts w:ascii="Calibri" w:eastAsia="Calibri" w:hAnsi="Calibri" w:cs="Times New Roman"/>
                <w:kern w:val="2"/>
                <w14:ligatures w14:val="standardContextual"/>
              </w:rPr>
              <w:t xml:space="preserve"> la desconexión total de la red eléctrica de alimentación.</w:t>
            </w:r>
          </w:p>
        </w:tc>
      </w:tr>
      <w:tr w:rsidR="0053542C" w:rsidRPr="0053542C" w14:paraId="3EFCB5B0" w14:textId="77777777" w:rsidTr="00E550C0">
        <w:trPr>
          <w:trHeight w:val="720"/>
        </w:trPr>
        <w:tc>
          <w:tcPr>
            <w:tcW w:w="2250" w:type="dxa"/>
            <w:gridSpan w:val="2"/>
          </w:tcPr>
          <w:p w14:paraId="59173610" w14:textId="77777777" w:rsidR="0053542C" w:rsidRPr="0053542C" w:rsidRDefault="0053542C" w:rsidP="00E550C0">
            <w:pPr>
              <w:spacing w:after="160" w:line="259" w:lineRule="auto"/>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Contactos eléctricos directos/indirectos</w:t>
            </w:r>
          </w:p>
          <w:p w14:paraId="6A81DC73" w14:textId="77777777" w:rsidR="0053542C" w:rsidRPr="0053542C" w:rsidRDefault="0053542C" w:rsidP="00E550C0">
            <w:pPr>
              <w:spacing w:after="160" w:line="259" w:lineRule="auto"/>
              <w:rPr>
                <w:rFonts w:ascii="Calibri" w:eastAsia="Calibri" w:hAnsi="Calibri" w:cs="Times New Roman"/>
                <w:b/>
                <w:kern w:val="2"/>
                <w14:ligatures w14:val="standardContextual"/>
              </w:rPr>
            </w:pPr>
          </w:p>
        </w:tc>
        <w:tc>
          <w:tcPr>
            <w:tcW w:w="2160" w:type="dxa"/>
          </w:tcPr>
          <w:p w14:paraId="12F32369" w14:textId="77777777" w:rsidR="0053542C" w:rsidRPr="0053542C" w:rsidRDefault="0053542C" w:rsidP="0053542C">
            <w:pPr>
              <w:spacing w:after="160" w:line="259" w:lineRule="auto"/>
              <w:ind w:right="426"/>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Uso y mantenimiento de las instalaciones</w:t>
            </w:r>
          </w:p>
        </w:tc>
        <w:tc>
          <w:tcPr>
            <w:tcW w:w="450" w:type="dxa"/>
          </w:tcPr>
          <w:p w14:paraId="14A241BF" w14:textId="77777777" w:rsidR="0053542C" w:rsidRPr="002E358A" w:rsidRDefault="0053542C" w:rsidP="0053542C">
            <w:pPr>
              <w:spacing w:after="160" w:line="259" w:lineRule="auto"/>
              <w:ind w:right="426"/>
              <w:rPr>
                <w:rFonts w:ascii="Calibri" w:eastAsia="Calibri" w:hAnsi="Calibri" w:cs="Times New Roman"/>
                <w:kern w:val="2"/>
                <w:sz w:val="20"/>
                <w:szCs w:val="20"/>
                <w14:ligatures w14:val="standardContextual"/>
              </w:rPr>
            </w:pPr>
            <w:r w:rsidRPr="002E358A">
              <w:rPr>
                <w:rFonts w:ascii="Calibri" w:eastAsia="Calibri" w:hAnsi="Calibri" w:cs="Times New Roman"/>
                <w:kern w:val="2"/>
                <w:sz w:val="20"/>
                <w:szCs w:val="20"/>
                <w14:ligatures w14:val="standardContextual"/>
              </w:rPr>
              <w:t>B</w:t>
            </w:r>
          </w:p>
        </w:tc>
        <w:tc>
          <w:tcPr>
            <w:tcW w:w="450" w:type="dxa"/>
          </w:tcPr>
          <w:p w14:paraId="2FC1049E" w14:textId="77777777" w:rsidR="0053542C" w:rsidRPr="002E358A" w:rsidRDefault="0053542C" w:rsidP="0053542C">
            <w:pPr>
              <w:spacing w:after="160" w:line="259" w:lineRule="auto"/>
              <w:ind w:right="426"/>
              <w:rPr>
                <w:rFonts w:ascii="Calibri" w:eastAsia="Calibri" w:hAnsi="Calibri" w:cs="Times New Roman"/>
                <w:kern w:val="2"/>
                <w:sz w:val="20"/>
                <w:szCs w:val="20"/>
                <w14:ligatures w14:val="standardContextual"/>
              </w:rPr>
            </w:pPr>
            <w:r w:rsidRPr="002E358A">
              <w:rPr>
                <w:rFonts w:ascii="Calibri" w:eastAsia="Calibri" w:hAnsi="Calibri" w:cs="Times New Roman"/>
                <w:kern w:val="2"/>
                <w:sz w:val="20"/>
                <w:szCs w:val="20"/>
                <w14:ligatures w14:val="standardContextual"/>
              </w:rPr>
              <w:t>D</w:t>
            </w:r>
          </w:p>
        </w:tc>
        <w:tc>
          <w:tcPr>
            <w:tcW w:w="450" w:type="dxa"/>
          </w:tcPr>
          <w:p w14:paraId="1ADAFF23" w14:textId="77777777" w:rsidR="0053542C" w:rsidRPr="002E358A" w:rsidRDefault="0053542C" w:rsidP="0053542C">
            <w:pPr>
              <w:spacing w:after="160" w:line="259" w:lineRule="auto"/>
              <w:ind w:right="426"/>
              <w:rPr>
                <w:rFonts w:ascii="Calibri" w:eastAsia="Calibri" w:hAnsi="Calibri" w:cs="Times New Roman"/>
                <w:kern w:val="2"/>
                <w:sz w:val="20"/>
                <w:szCs w:val="20"/>
                <w14:ligatures w14:val="standardContextual"/>
              </w:rPr>
            </w:pPr>
            <w:r w:rsidRPr="002E358A">
              <w:rPr>
                <w:rFonts w:ascii="Calibri" w:eastAsia="Calibri" w:hAnsi="Calibri" w:cs="Times New Roman"/>
                <w:kern w:val="2"/>
                <w:sz w:val="20"/>
                <w:szCs w:val="20"/>
                <w14:ligatures w14:val="standardContextual"/>
              </w:rPr>
              <w:t>T</w:t>
            </w:r>
          </w:p>
        </w:tc>
        <w:tc>
          <w:tcPr>
            <w:tcW w:w="3780" w:type="dxa"/>
          </w:tcPr>
          <w:p w14:paraId="5E7A9E1B" w14:textId="77777777" w:rsidR="0053542C" w:rsidRPr="0053542C" w:rsidRDefault="0053542C" w:rsidP="00E550C0">
            <w:pPr>
              <w:spacing w:after="160" w:line="259" w:lineRule="auto"/>
              <w:ind w:right="-14"/>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 xml:space="preserve">Las revisiones y mantenimiento de la instalación de aire </w:t>
            </w:r>
            <w:proofErr w:type="gramStart"/>
            <w:r w:rsidRPr="0053542C">
              <w:rPr>
                <w:rFonts w:ascii="Calibri" w:eastAsia="Calibri" w:hAnsi="Calibri" w:cs="Times New Roman"/>
                <w:kern w:val="2"/>
                <w14:ligatures w14:val="standardContextual"/>
              </w:rPr>
              <w:t>acondicionado  se</w:t>
            </w:r>
            <w:proofErr w:type="gramEnd"/>
            <w:r w:rsidRPr="0053542C">
              <w:rPr>
                <w:rFonts w:ascii="Calibri" w:eastAsia="Calibri" w:hAnsi="Calibri" w:cs="Times New Roman"/>
                <w:kern w:val="2"/>
                <w14:ligatures w14:val="standardContextual"/>
              </w:rPr>
              <w:t xml:space="preserve"> realizarán siguiendo las instrucciones del fabricante, además se llevarán a cabo medidas y revisiones periódicas (con frecuencia quincenal, mensual o anual según el elemento). </w:t>
            </w:r>
          </w:p>
          <w:p w14:paraId="21105B16" w14:textId="77777777" w:rsidR="0053542C" w:rsidRPr="0053542C" w:rsidRDefault="0053542C" w:rsidP="00E550C0">
            <w:pPr>
              <w:spacing w:after="160" w:line="259" w:lineRule="auto"/>
              <w:ind w:right="-14"/>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Existirá un libro de mantenimiento en el que se reflejen estas revisiones.</w:t>
            </w:r>
          </w:p>
          <w:p w14:paraId="0B831657" w14:textId="62C75607" w:rsidR="0053542C" w:rsidRPr="0053542C" w:rsidRDefault="0053542C" w:rsidP="00E550C0">
            <w:pPr>
              <w:spacing w:after="160" w:line="259" w:lineRule="auto"/>
              <w:ind w:right="-14"/>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 xml:space="preserve">Las revisiones serán llevadas a cabo por mantenedor autorizado, que deberá poseer un carné acreditativo. </w:t>
            </w:r>
          </w:p>
        </w:tc>
      </w:tr>
    </w:tbl>
    <w:p w14:paraId="0FD4A478" w14:textId="77777777" w:rsidR="00E550C0" w:rsidRDefault="00E550C0"/>
    <w:tbl>
      <w:tblPr>
        <w:tblW w:w="945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2160"/>
        <w:gridCol w:w="450"/>
        <w:gridCol w:w="450"/>
        <w:gridCol w:w="450"/>
        <w:gridCol w:w="3780"/>
      </w:tblGrid>
      <w:tr w:rsidR="00E550C0" w:rsidRPr="0053542C" w14:paraId="5E6F9B03" w14:textId="77777777" w:rsidTr="0041335B">
        <w:tc>
          <w:tcPr>
            <w:tcW w:w="2160" w:type="dxa"/>
            <w:vMerge w:val="restart"/>
            <w:shd w:val="clear" w:color="auto" w:fill="DBE5F1"/>
            <w:vAlign w:val="center"/>
          </w:tcPr>
          <w:p w14:paraId="017B2791" w14:textId="77777777" w:rsidR="00E550C0" w:rsidRPr="0053542C" w:rsidRDefault="00E550C0" w:rsidP="00082847">
            <w:pPr>
              <w:spacing w:after="160" w:line="259" w:lineRule="auto"/>
              <w:ind w:right="426"/>
              <w:rPr>
                <w:rFonts w:ascii="Calibri" w:eastAsia="Calibri" w:hAnsi="Calibri" w:cs="Times New Roman"/>
                <w:b/>
                <w:kern w:val="2"/>
                <w14:ligatures w14:val="standardContextual"/>
              </w:rPr>
            </w:pPr>
            <w:bookmarkStart w:id="16" w:name="_Hlk190072696"/>
            <w:r w:rsidRPr="0053542C">
              <w:rPr>
                <w:rFonts w:ascii="Calibri" w:eastAsia="Calibri" w:hAnsi="Calibri" w:cs="Times New Roman"/>
                <w:b/>
                <w:kern w:val="2"/>
                <w14:ligatures w14:val="standardContextual"/>
              </w:rPr>
              <w:lastRenderedPageBreak/>
              <w:t>Riesgo</w:t>
            </w:r>
          </w:p>
        </w:tc>
        <w:tc>
          <w:tcPr>
            <w:tcW w:w="2160" w:type="dxa"/>
            <w:vMerge w:val="restart"/>
            <w:shd w:val="clear" w:color="auto" w:fill="DBE5F1"/>
            <w:vAlign w:val="center"/>
          </w:tcPr>
          <w:p w14:paraId="6CA99840" w14:textId="77777777" w:rsidR="00E550C0" w:rsidRPr="0053542C" w:rsidRDefault="00E550C0" w:rsidP="00082847">
            <w:pPr>
              <w:spacing w:after="160" w:line="259" w:lineRule="auto"/>
              <w:ind w:right="426"/>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t>Causa</w:t>
            </w:r>
          </w:p>
        </w:tc>
        <w:tc>
          <w:tcPr>
            <w:tcW w:w="1350" w:type="dxa"/>
            <w:gridSpan w:val="3"/>
            <w:tcBorders>
              <w:bottom w:val="single" w:sz="4" w:space="0" w:color="auto"/>
            </w:tcBorders>
            <w:shd w:val="clear" w:color="auto" w:fill="DBE5F1"/>
          </w:tcPr>
          <w:p w14:paraId="4142C065" w14:textId="77777777" w:rsidR="00E550C0" w:rsidRPr="0053542C" w:rsidRDefault="00E550C0" w:rsidP="00082847">
            <w:pPr>
              <w:spacing w:after="160" w:line="259" w:lineRule="auto"/>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t>Valoración</w:t>
            </w:r>
          </w:p>
        </w:tc>
        <w:tc>
          <w:tcPr>
            <w:tcW w:w="3780" w:type="dxa"/>
            <w:vMerge w:val="restart"/>
            <w:shd w:val="clear" w:color="auto" w:fill="DBE5F1"/>
            <w:vAlign w:val="center"/>
          </w:tcPr>
          <w:p w14:paraId="38DBAC59" w14:textId="77777777" w:rsidR="00E550C0" w:rsidRPr="0053542C" w:rsidRDefault="00E550C0" w:rsidP="00082847">
            <w:pPr>
              <w:spacing w:after="160" w:line="259" w:lineRule="auto"/>
              <w:ind w:right="426"/>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t>Medidas correctoras / preventivas</w:t>
            </w:r>
          </w:p>
        </w:tc>
      </w:tr>
      <w:tr w:rsidR="00E550C0" w:rsidRPr="0053542C" w14:paraId="68C4E546" w14:textId="77777777" w:rsidTr="0041335B">
        <w:tc>
          <w:tcPr>
            <w:tcW w:w="2160" w:type="dxa"/>
            <w:vMerge/>
          </w:tcPr>
          <w:p w14:paraId="7A9AA345" w14:textId="77777777" w:rsidR="00E550C0" w:rsidRPr="0053542C" w:rsidRDefault="00E550C0" w:rsidP="00082847">
            <w:pPr>
              <w:spacing w:after="160" w:line="259" w:lineRule="auto"/>
              <w:ind w:right="426"/>
              <w:rPr>
                <w:rFonts w:ascii="Calibri" w:eastAsia="Calibri" w:hAnsi="Calibri" w:cs="Times New Roman"/>
                <w:b/>
                <w:kern w:val="2"/>
                <w14:ligatures w14:val="standardContextual"/>
              </w:rPr>
            </w:pPr>
          </w:p>
        </w:tc>
        <w:tc>
          <w:tcPr>
            <w:tcW w:w="2160" w:type="dxa"/>
            <w:vMerge/>
          </w:tcPr>
          <w:p w14:paraId="19767E76" w14:textId="77777777" w:rsidR="00E550C0" w:rsidRPr="0053542C" w:rsidRDefault="00E550C0" w:rsidP="00082847">
            <w:pPr>
              <w:spacing w:after="160" w:line="259" w:lineRule="auto"/>
              <w:ind w:right="426"/>
              <w:rPr>
                <w:rFonts w:ascii="Calibri" w:eastAsia="Calibri" w:hAnsi="Calibri" w:cs="Times New Roman"/>
                <w:b/>
                <w:kern w:val="2"/>
                <w14:ligatures w14:val="standardContextual"/>
              </w:rPr>
            </w:pPr>
          </w:p>
        </w:tc>
        <w:tc>
          <w:tcPr>
            <w:tcW w:w="450" w:type="dxa"/>
            <w:shd w:val="clear" w:color="auto" w:fill="DBE5F1"/>
          </w:tcPr>
          <w:p w14:paraId="71DE3A06" w14:textId="77777777" w:rsidR="00E550C0" w:rsidRPr="00454CFF" w:rsidRDefault="00E550C0" w:rsidP="00082847">
            <w:pPr>
              <w:spacing w:after="160" w:line="259" w:lineRule="auto"/>
              <w:ind w:right="-15"/>
              <w:jc w:val="both"/>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PR</w:t>
            </w:r>
          </w:p>
        </w:tc>
        <w:tc>
          <w:tcPr>
            <w:tcW w:w="450" w:type="dxa"/>
            <w:shd w:val="clear" w:color="auto" w:fill="DBE5F1"/>
          </w:tcPr>
          <w:p w14:paraId="7564EB1E" w14:textId="77777777" w:rsidR="00E550C0" w:rsidRPr="00454CFF" w:rsidRDefault="00E550C0" w:rsidP="00082847">
            <w:pPr>
              <w:spacing w:after="160" w:line="259" w:lineRule="auto"/>
              <w:ind w:right="-135"/>
              <w:jc w:val="both"/>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CO</w:t>
            </w:r>
          </w:p>
        </w:tc>
        <w:tc>
          <w:tcPr>
            <w:tcW w:w="450" w:type="dxa"/>
            <w:shd w:val="clear" w:color="auto" w:fill="DBE5F1"/>
          </w:tcPr>
          <w:p w14:paraId="3B9CD051" w14:textId="77777777" w:rsidR="00E550C0" w:rsidRPr="00454CFF" w:rsidRDefault="00E550C0" w:rsidP="00082847">
            <w:pPr>
              <w:spacing w:after="160" w:line="259" w:lineRule="auto"/>
              <w:ind w:right="-105"/>
              <w:jc w:val="both"/>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NR</w:t>
            </w:r>
          </w:p>
        </w:tc>
        <w:tc>
          <w:tcPr>
            <w:tcW w:w="3780" w:type="dxa"/>
            <w:vMerge/>
          </w:tcPr>
          <w:p w14:paraId="09F074FE" w14:textId="77777777" w:rsidR="00E550C0" w:rsidRPr="0053542C" w:rsidRDefault="00E550C0" w:rsidP="00082847">
            <w:pPr>
              <w:spacing w:after="160" w:line="259" w:lineRule="auto"/>
              <w:ind w:right="426"/>
              <w:rPr>
                <w:rFonts w:ascii="Calibri" w:eastAsia="Calibri" w:hAnsi="Calibri" w:cs="Times New Roman"/>
                <w:b/>
                <w:kern w:val="2"/>
                <w14:ligatures w14:val="standardContextual"/>
              </w:rPr>
            </w:pPr>
          </w:p>
        </w:tc>
      </w:tr>
      <w:bookmarkEnd w:id="14"/>
      <w:bookmarkEnd w:id="16"/>
      <w:tr w:rsidR="00E550C0" w:rsidRPr="0053542C" w14:paraId="541F3608" w14:textId="77777777" w:rsidTr="0041335B">
        <w:trPr>
          <w:trHeight w:val="283"/>
        </w:trPr>
        <w:tc>
          <w:tcPr>
            <w:tcW w:w="2160" w:type="dxa"/>
            <w:vMerge w:val="restart"/>
            <w:vAlign w:val="center"/>
          </w:tcPr>
          <w:p w14:paraId="7FD2EF9C" w14:textId="4BC405E1" w:rsidR="00E550C0" w:rsidRPr="0053542C" w:rsidRDefault="00E550C0" w:rsidP="00E550C0">
            <w:pPr>
              <w:spacing w:after="160" w:line="259" w:lineRule="auto"/>
              <w:rPr>
                <w:rFonts w:ascii="Calibri" w:eastAsia="Calibri" w:hAnsi="Calibri" w:cs="Times New Roman"/>
                <w:kern w:val="2"/>
                <w14:ligatures w14:val="standardContextual"/>
              </w:rPr>
            </w:pPr>
            <w:r w:rsidRPr="00C30BEB">
              <w:t>Contactos eléctricos directos/indirectos</w:t>
            </w:r>
          </w:p>
        </w:tc>
        <w:tc>
          <w:tcPr>
            <w:tcW w:w="2160" w:type="dxa"/>
            <w:vMerge w:val="restart"/>
            <w:vAlign w:val="center"/>
          </w:tcPr>
          <w:p w14:paraId="5A3F293C" w14:textId="7F867427" w:rsidR="00E550C0" w:rsidRPr="0053542C" w:rsidRDefault="00E550C0" w:rsidP="00E550C0">
            <w:pPr>
              <w:spacing w:after="160" w:line="259" w:lineRule="auto"/>
              <w:rPr>
                <w:rFonts w:ascii="Calibri" w:eastAsia="Calibri" w:hAnsi="Calibri" w:cs="Times New Roman"/>
                <w:kern w:val="2"/>
                <w14:ligatures w14:val="standardContextual"/>
              </w:rPr>
            </w:pPr>
            <w:r w:rsidRPr="00E550C0">
              <w:rPr>
                <w:rFonts w:ascii="Calibri" w:eastAsia="Calibri" w:hAnsi="Calibri" w:cs="Times New Roman"/>
                <w:kern w:val="2"/>
                <w14:ligatures w14:val="standardContextual"/>
              </w:rPr>
              <w:t>Uso y mantenimiento de las instalaciones</w:t>
            </w:r>
          </w:p>
        </w:tc>
        <w:tc>
          <w:tcPr>
            <w:tcW w:w="450" w:type="dxa"/>
            <w:vMerge w:val="restart"/>
            <w:vAlign w:val="center"/>
          </w:tcPr>
          <w:p w14:paraId="441DBC7C" w14:textId="57EDFC13" w:rsidR="00E550C0" w:rsidRPr="0053542C" w:rsidRDefault="00E550C0" w:rsidP="00E550C0">
            <w:pPr>
              <w:spacing w:after="160" w:line="259" w:lineRule="auto"/>
              <w:jc w:val="center"/>
              <w:rPr>
                <w:rFonts w:ascii="Calibri" w:eastAsia="Calibri" w:hAnsi="Calibri" w:cs="Times New Roman"/>
                <w:kern w:val="2"/>
                <w14:ligatures w14:val="standardContextual"/>
              </w:rPr>
            </w:pPr>
            <w:r w:rsidRPr="002E358A">
              <w:rPr>
                <w:rFonts w:ascii="Calibri" w:eastAsia="Calibri" w:hAnsi="Calibri" w:cs="Times New Roman"/>
                <w:kern w:val="2"/>
                <w:sz w:val="20"/>
                <w:szCs w:val="20"/>
                <w14:ligatures w14:val="standardContextual"/>
              </w:rPr>
              <w:t>B</w:t>
            </w:r>
          </w:p>
        </w:tc>
        <w:tc>
          <w:tcPr>
            <w:tcW w:w="450" w:type="dxa"/>
            <w:vMerge w:val="restart"/>
            <w:vAlign w:val="center"/>
          </w:tcPr>
          <w:p w14:paraId="43D4CB25" w14:textId="5FEC52BF" w:rsidR="00E550C0" w:rsidRPr="0053542C" w:rsidRDefault="00E550C0" w:rsidP="00E550C0">
            <w:pPr>
              <w:spacing w:after="160" w:line="259" w:lineRule="auto"/>
              <w:jc w:val="center"/>
              <w:rPr>
                <w:rFonts w:ascii="Calibri" w:eastAsia="Calibri" w:hAnsi="Calibri" w:cs="Times New Roman"/>
                <w:kern w:val="2"/>
                <w14:ligatures w14:val="standardContextual"/>
              </w:rPr>
            </w:pPr>
            <w:r w:rsidRPr="002E358A">
              <w:rPr>
                <w:rFonts w:ascii="Calibri" w:eastAsia="Calibri" w:hAnsi="Calibri" w:cs="Times New Roman"/>
                <w:kern w:val="2"/>
                <w:sz w:val="20"/>
                <w:szCs w:val="20"/>
                <w14:ligatures w14:val="standardContextual"/>
              </w:rPr>
              <w:t>D</w:t>
            </w:r>
          </w:p>
        </w:tc>
        <w:tc>
          <w:tcPr>
            <w:tcW w:w="450" w:type="dxa"/>
            <w:vMerge w:val="restart"/>
            <w:vAlign w:val="center"/>
          </w:tcPr>
          <w:p w14:paraId="55822C12" w14:textId="082F4E2B" w:rsidR="00E550C0" w:rsidRPr="0053542C" w:rsidRDefault="00E550C0" w:rsidP="00E550C0">
            <w:pPr>
              <w:spacing w:after="160" w:line="259" w:lineRule="auto"/>
              <w:jc w:val="center"/>
              <w:rPr>
                <w:rFonts w:ascii="Calibri" w:eastAsia="Calibri" w:hAnsi="Calibri" w:cs="Times New Roman"/>
                <w:kern w:val="2"/>
                <w14:ligatures w14:val="standardContextual"/>
              </w:rPr>
            </w:pPr>
            <w:r w:rsidRPr="002E358A">
              <w:rPr>
                <w:rFonts w:ascii="Calibri" w:eastAsia="Calibri" w:hAnsi="Calibri" w:cs="Times New Roman"/>
                <w:kern w:val="2"/>
                <w:sz w:val="20"/>
                <w:szCs w:val="20"/>
                <w14:ligatures w14:val="standardContextual"/>
              </w:rPr>
              <w:t>T</w:t>
            </w:r>
          </w:p>
        </w:tc>
        <w:tc>
          <w:tcPr>
            <w:tcW w:w="3780" w:type="dxa"/>
          </w:tcPr>
          <w:p w14:paraId="7DE1A260" w14:textId="77777777" w:rsidR="00E550C0" w:rsidRPr="0053542C" w:rsidRDefault="00E550C0" w:rsidP="0041335B">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En ningún caso podrán modificarse las condiciones o protecciones de los equipos.</w:t>
            </w:r>
          </w:p>
        </w:tc>
      </w:tr>
      <w:tr w:rsidR="0053542C" w:rsidRPr="0053542C" w14:paraId="0DACABD2" w14:textId="77777777" w:rsidTr="0041335B">
        <w:trPr>
          <w:trHeight w:val="510"/>
        </w:trPr>
        <w:tc>
          <w:tcPr>
            <w:tcW w:w="2160" w:type="dxa"/>
            <w:vMerge/>
          </w:tcPr>
          <w:p w14:paraId="4C68C62B"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2160" w:type="dxa"/>
            <w:vMerge/>
          </w:tcPr>
          <w:p w14:paraId="6A8743B9"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450" w:type="dxa"/>
            <w:vMerge/>
          </w:tcPr>
          <w:p w14:paraId="623E03D2"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450" w:type="dxa"/>
            <w:vMerge/>
          </w:tcPr>
          <w:p w14:paraId="0025738C"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450" w:type="dxa"/>
            <w:vMerge/>
          </w:tcPr>
          <w:p w14:paraId="37CE76AF"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3780" w:type="dxa"/>
          </w:tcPr>
          <w:p w14:paraId="06ABF397" w14:textId="77777777" w:rsidR="0053542C" w:rsidRPr="0053542C" w:rsidRDefault="0053542C" w:rsidP="0041335B">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Cualquier actividad o trabajo de mantenimiento, limpieza o reparación en el que haya riesgo eléctrico se realizará siguiendo las cinco reglas de oro para trabajar en instalaciones eléctricas.</w:t>
            </w:r>
          </w:p>
        </w:tc>
      </w:tr>
      <w:tr w:rsidR="0053542C" w:rsidRPr="0053542C" w14:paraId="4889BDEB" w14:textId="77777777" w:rsidTr="0041335B">
        <w:trPr>
          <w:trHeight w:val="510"/>
        </w:trPr>
        <w:tc>
          <w:tcPr>
            <w:tcW w:w="2160" w:type="dxa"/>
            <w:vMerge/>
          </w:tcPr>
          <w:p w14:paraId="3448411A"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2160" w:type="dxa"/>
            <w:vMerge/>
          </w:tcPr>
          <w:p w14:paraId="52F6438F"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450" w:type="dxa"/>
            <w:vMerge/>
          </w:tcPr>
          <w:p w14:paraId="4C8A98DE"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450" w:type="dxa"/>
            <w:vMerge/>
          </w:tcPr>
          <w:p w14:paraId="7C176745"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450" w:type="dxa"/>
            <w:vMerge/>
          </w:tcPr>
          <w:p w14:paraId="28E1AE1D"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3780" w:type="dxa"/>
          </w:tcPr>
          <w:p w14:paraId="06068135" w14:textId="63ADC0BA" w:rsidR="0053542C" w:rsidRPr="0053542C" w:rsidRDefault="0053542C" w:rsidP="0041335B">
            <w:pPr>
              <w:spacing w:after="40" w:line="240"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Cuando sea necesario el corte del suministro eléctrico para realizar cualquier prueba o</w:t>
            </w:r>
            <w:r w:rsidR="0041335B">
              <w:rPr>
                <w:rFonts w:ascii="Calibri" w:eastAsia="Calibri" w:hAnsi="Calibri" w:cs="Times New Roman"/>
                <w:kern w:val="2"/>
                <w14:ligatures w14:val="standardContextual"/>
              </w:rPr>
              <w:t xml:space="preserve"> </w:t>
            </w:r>
            <w:r w:rsidRPr="0053542C">
              <w:rPr>
                <w:rFonts w:ascii="Calibri" w:eastAsia="Calibri" w:hAnsi="Calibri" w:cs="Times New Roman"/>
                <w:kern w:val="2"/>
                <w14:ligatures w14:val="standardContextual"/>
              </w:rPr>
              <w:t>intervención en los equipos de aire acondicionado, se cortará la corriente en el cuadro</w:t>
            </w:r>
          </w:p>
          <w:p w14:paraId="42977C56" w14:textId="77777777" w:rsidR="0053542C" w:rsidRPr="0053542C" w:rsidRDefault="0053542C" w:rsidP="0041335B">
            <w:pPr>
              <w:spacing w:after="40" w:line="240"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eléctrico con el aviso de que no se conecte por haber hombres trabajando en la red.</w:t>
            </w:r>
          </w:p>
        </w:tc>
      </w:tr>
      <w:tr w:rsidR="0053542C" w:rsidRPr="0053542C" w14:paraId="09AB8197" w14:textId="77777777" w:rsidTr="0041335B">
        <w:trPr>
          <w:trHeight w:val="510"/>
        </w:trPr>
        <w:tc>
          <w:tcPr>
            <w:tcW w:w="2160" w:type="dxa"/>
            <w:vMerge/>
          </w:tcPr>
          <w:p w14:paraId="6747AF91"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2160" w:type="dxa"/>
            <w:vMerge/>
          </w:tcPr>
          <w:p w14:paraId="44274DA7"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450" w:type="dxa"/>
            <w:vMerge/>
          </w:tcPr>
          <w:p w14:paraId="32DAE2CD"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450" w:type="dxa"/>
            <w:vMerge/>
          </w:tcPr>
          <w:p w14:paraId="123B91DD"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450" w:type="dxa"/>
            <w:vMerge/>
          </w:tcPr>
          <w:p w14:paraId="12579864"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3780" w:type="dxa"/>
          </w:tcPr>
          <w:p w14:paraId="457DE448" w14:textId="77777777" w:rsidR="0053542C" w:rsidRPr="0053542C" w:rsidRDefault="0053542C" w:rsidP="0041335B">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El acceso a los recintos de servicio eléctrico está reservado a los trabajadores cualificados o autorizados. Se necesita certificado de que dicho trabajador está cualificado/autorizado y formado por el empresario.</w:t>
            </w:r>
          </w:p>
        </w:tc>
      </w:tr>
      <w:tr w:rsidR="0053542C" w:rsidRPr="0053542C" w14:paraId="5BA5965F" w14:textId="77777777" w:rsidTr="0041335B">
        <w:trPr>
          <w:trHeight w:val="510"/>
        </w:trPr>
        <w:tc>
          <w:tcPr>
            <w:tcW w:w="2160" w:type="dxa"/>
            <w:vMerge/>
          </w:tcPr>
          <w:p w14:paraId="139732C2"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2160" w:type="dxa"/>
            <w:vMerge/>
          </w:tcPr>
          <w:p w14:paraId="2A82F918"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450" w:type="dxa"/>
            <w:vMerge/>
          </w:tcPr>
          <w:p w14:paraId="7D9AE588"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450" w:type="dxa"/>
            <w:vMerge/>
          </w:tcPr>
          <w:p w14:paraId="3A648E1D"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450" w:type="dxa"/>
            <w:vMerge/>
          </w:tcPr>
          <w:p w14:paraId="3EACC42E"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3780" w:type="dxa"/>
          </w:tcPr>
          <w:p w14:paraId="04EEE3CB" w14:textId="77777777" w:rsidR="0053542C" w:rsidRPr="0053542C" w:rsidRDefault="0053542C" w:rsidP="0041335B">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En caso de accidente por corriente eléctrica, no tocar al accidentado, desconectar la corriente desde el cuadro eléctrico, llamar al 112 y prestar primeros auxilios.</w:t>
            </w:r>
          </w:p>
        </w:tc>
      </w:tr>
      <w:tr w:rsidR="0041335B" w:rsidRPr="0053542C" w14:paraId="4C9207E7" w14:textId="77777777" w:rsidTr="0041335B">
        <w:trPr>
          <w:trHeight w:val="510"/>
        </w:trPr>
        <w:tc>
          <w:tcPr>
            <w:tcW w:w="2160" w:type="dxa"/>
          </w:tcPr>
          <w:p w14:paraId="595ABB5C" w14:textId="2E55F76D" w:rsidR="0041335B" w:rsidRPr="0053542C" w:rsidRDefault="0041335B" w:rsidP="0041335B">
            <w:pPr>
              <w:spacing w:after="160" w:line="259" w:lineRule="auto"/>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Contactos eléctricos directos/indirectos</w:t>
            </w:r>
          </w:p>
        </w:tc>
        <w:tc>
          <w:tcPr>
            <w:tcW w:w="2160" w:type="dxa"/>
          </w:tcPr>
          <w:p w14:paraId="08D29D94" w14:textId="3301D4B5" w:rsidR="0041335B" w:rsidRPr="0053542C" w:rsidRDefault="0041335B" w:rsidP="0041335B">
            <w:pPr>
              <w:spacing w:after="160" w:line="259" w:lineRule="auto"/>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Uso y mantenimiento de las instalaciones</w:t>
            </w:r>
          </w:p>
        </w:tc>
        <w:tc>
          <w:tcPr>
            <w:tcW w:w="450" w:type="dxa"/>
          </w:tcPr>
          <w:p w14:paraId="12F3F27D" w14:textId="684A01DD" w:rsidR="0041335B" w:rsidRPr="0053542C" w:rsidRDefault="0041335B" w:rsidP="0041335B">
            <w:pPr>
              <w:spacing w:after="160" w:line="259" w:lineRule="auto"/>
              <w:rPr>
                <w:rFonts w:ascii="Calibri" w:eastAsia="Calibri" w:hAnsi="Calibri" w:cs="Times New Roman"/>
                <w:kern w:val="2"/>
                <w14:ligatures w14:val="standardContextual"/>
              </w:rPr>
            </w:pPr>
            <w:r w:rsidRPr="0041335B">
              <w:rPr>
                <w:rFonts w:ascii="Calibri" w:eastAsia="Calibri" w:hAnsi="Calibri" w:cs="Times New Roman"/>
                <w:kern w:val="2"/>
                <w:sz w:val="20"/>
                <w:szCs w:val="20"/>
                <w14:ligatures w14:val="standardContextual"/>
              </w:rPr>
              <w:t>B</w:t>
            </w:r>
          </w:p>
        </w:tc>
        <w:tc>
          <w:tcPr>
            <w:tcW w:w="450" w:type="dxa"/>
          </w:tcPr>
          <w:p w14:paraId="33AA4FF8" w14:textId="7A365A84" w:rsidR="0041335B" w:rsidRPr="0053542C" w:rsidRDefault="0041335B" w:rsidP="0041335B">
            <w:pPr>
              <w:spacing w:after="160" w:line="259" w:lineRule="auto"/>
              <w:rPr>
                <w:rFonts w:ascii="Calibri" w:eastAsia="Calibri" w:hAnsi="Calibri" w:cs="Times New Roman"/>
                <w:kern w:val="2"/>
                <w14:ligatures w14:val="standardContextual"/>
              </w:rPr>
            </w:pPr>
            <w:r w:rsidRPr="0041335B">
              <w:rPr>
                <w:rFonts w:ascii="Calibri" w:eastAsia="Calibri" w:hAnsi="Calibri" w:cs="Times New Roman"/>
                <w:kern w:val="2"/>
                <w:sz w:val="20"/>
                <w:szCs w:val="20"/>
                <w14:ligatures w14:val="standardContextual"/>
              </w:rPr>
              <w:t>D</w:t>
            </w:r>
          </w:p>
        </w:tc>
        <w:tc>
          <w:tcPr>
            <w:tcW w:w="450" w:type="dxa"/>
          </w:tcPr>
          <w:p w14:paraId="27CABD87" w14:textId="123B74FD" w:rsidR="0041335B" w:rsidRPr="0053542C" w:rsidRDefault="0041335B" w:rsidP="0041335B">
            <w:pPr>
              <w:spacing w:after="160" w:line="259" w:lineRule="auto"/>
              <w:rPr>
                <w:rFonts w:ascii="Calibri" w:eastAsia="Calibri" w:hAnsi="Calibri" w:cs="Times New Roman"/>
                <w:kern w:val="2"/>
                <w14:ligatures w14:val="standardContextual"/>
              </w:rPr>
            </w:pPr>
            <w:r w:rsidRPr="0041335B">
              <w:rPr>
                <w:rFonts w:ascii="Calibri" w:eastAsia="Calibri" w:hAnsi="Calibri" w:cs="Times New Roman"/>
                <w:kern w:val="2"/>
                <w:sz w:val="20"/>
                <w:szCs w:val="20"/>
                <w14:ligatures w14:val="standardContextual"/>
              </w:rPr>
              <w:t>T</w:t>
            </w:r>
          </w:p>
        </w:tc>
        <w:tc>
          <w:tcPr>
            <w:tcW w:w="3780" w:type="dxa"/>
          </w:tcPr>
          <w:p w14:paraId="01DF3150" w14:textId="77777777" w:rsidR="0041335B" w:rsidRDefault="0041335B" w:rsidP="0041335B">
            <w:pPr>
              <w:spacing w:after="40" w:line="240"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No se debe utilizar ningún equipo ni instalación eléctrica cuando esté mojada ni si nosotros estamos mojados o en presencia de agua y humedad.</w:t>
            </w:r>
          </w:p>
          <w:p w14:paraId="429A3391" w14:textId="2503123B" w:rsidR="0041335B" w:rsidRPr="0053542C" w:rsidRDefault="0041335B" w:rsidP="0041335B">
            <w:pPr>
              <w:spacing w:after="40" w:line="240"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Seguir la guía de riesgo eléctrico para los trabajos en tensión o sin tensión.</w:t>
            </w:r>
          </w:p>
          <w:p w14:paraId="27D5B51E" w14:textId="30B9142C" w:rsidR="0041335B" w:rsidRPr="0053542C" w:rsidRDefault="0041335B" w:rsidP="0041335B">
            <w:pPr>
              <w:spacing w:after="40" w:line="240"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 xml:space="preserve">Casco de seguridad • Botas o calzado de seguridad • Chaleco reflectante • Ropa protectora y guantes • Arnés de seguridad • Gafas de seguridad • </w:t>
            </w:r>
            <w:proofErr w:type="gramStart"/>
            <w:r w:rsidRPr="0053542C">
              <w:rPr>
                <w:rFonts w:ascii="Calibri" w:eastAsia="Calibri" w:hAnsi="Calibri" w:cs="Times New Roman"/>
                <w:kern w:val="2"/>
                <w14:ligatures w14:val="standardContextual"/>
              </w:rPr>
              <w:t>Guantes  •</w:t>
            </w:r>
            <w:proofErr w:type="gramEnd"/>
            <w:r w:rsidRPr="0053542C">
              <w:rPr>
                <w:rFonts w:ascii="Calibri" w:eastAsia="Calibri" w:hAnsi="Calibri" w:cs="Times New Roman"/>
                <w:kern w:val="2"/>
                <w14:ligatures w14:val="standardContextual"/>
              </w:rPr>
              <w:t xml:space="preserve"> Guantes aislantes electricidad</w:t>
            </w:r>
          </w:p>
        </w:tc>
      </w:tr>
    </w:tbl>
    <w:p w14:paraId="3B624685" w14:textId="77777777" w:rsidR="0041335B" w:rsidRDefault="0041335B"/>
    <w:tbl>
      <w:tblPr>
        <w:tblW w:w="945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2160"/>
        <w:gridCol w:w="450"/>
        <w:gridCol w:w="450"/>
        <w:gridCol w:w="450"/>
        <w:gridCol w:w="3780"/>
      </w:tblGrid>
      <w:tr w:rsidR="0041335B" w:rsidRPr="0053542C" w14:paraId="4B0540FB" w14:textId="77777777" w:rsidTr="0041335B">
        <w:tc>
          <w:tcPr>
            <w:tcW w:w="2160" w:type="dxa"/>
            <w:vMerge w:val="restart"/>
            <w:shd w:val="clear" w:color="auto" w:fill="DBE5F1"/>
            <w:vAlign w:val="center"/>
          </w:tcPr>
          <w:p w14:paraId="38ECD490" w14:textId="77777777" w:rsidR="0041335B" w:rsidRPr="0053542C" w:rsidRDefault="0041335B" w:rsidP="00082847">
            <w:pPr>
              <w:spacing w:after="160" w:line="259" w:lineRule="auto"/>
              <w:ind w:right="426"/>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lastRenderedPageBreak/>
              <w:t>Riesgo</w:t>
            </w:r>
          </w:p>
        </w:tc>
        <w:tc>
          <w:tcPr>
            <w:tcW w:w="2160" w:type="dxa"/>
            <w:vMerge w:val="restart"/>
            <w:shd w:val="clear" w:color="auto" w:fill="DBE5F1"/>
            <w:vAlign w:val="center"/>
          </w:tcPr>
          <w:p w14:paraId="70A36D34" w14:textId="77777777" w:rsidR="0041335B" w:rsidRPr="0053542C" w:rsidRDefault="0041335B" w:rsidP="00082847">
            <w:pPr>
              <w:spacing w:after="160" w:line="259" w:lineRule="auto"/>
              <w:ind w:right="426"/>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t>Causa</w:t>
            </w:r>
          </w:p>
        </w:tc>
        <w:tc>
          <w:tcPr>
            <w:tcW w:w="1350" w:type="dxa"/>
            <w:gridSpan w:val="3"/>
            <w:tcBorders>
              <w:bottom w:val="single" w:sz="4" w:space="0" w:color="auto"/>
            </w:tcBorders>
            <w:shd w:val="clear" w:color="auto" w:fill="DBE5F1"/>
          </w:tcPr>
          <w:p w14:paraId="48A15C60" w14:textId="77777777" w:rsidR="0041335B" w:rsidRPr="0053542C" w:rsidRDefault="0041335B" w:rsidP="00082847">
            <w:pPr>
              <w:spacing w:after="160" w:line="259" w:lineRule="auto"/>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t>Valoración</w:t>
            </w:r>
          </w:p>
        </w:tc>
        <w:tc>
          <w:tcPr>
            <w:tcW w:w="3780" w:type="dxa"/>
            <w:vMerge w:val="restart"/>
            <w:shd w:val="clear" w:color="auto" w:fill="DBE5F1"/>
            <w:vAlign w:val="center"/>
          </w:tcPr>
          <w:p w14:paraId="7161ABB5" w14:textId="77777777" w:rsidR="0041335B" w:rsidRPr="0053542C" w:rsidRDefault="0041335B" w:rsidP="00082847">
            <w:pPr>
              <w:spacing w:after="160" w:line="259" w:lineRule="auto"/>
              <w:ind w:right="426"/>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t>Medidas correctoras / preventivas</w:t>
            </w:r>
          </w:p>
        </w:tc>
      </w:tr>
      <w:tr w:rsidR="0041335B" w:rsidRPr="0053542C" w14:paraId="29AF69D5" w14:textId="77777777" w:rsidTr="0041335B">
        <w:tc>
          <w:tcPr>
            <w:tcW w:w="2160" w:type="dxa"/>
            <w:vMerge/>
          </w:tcPr>
          <w:p w14:paraId="239AAB56" w14:textId="77777777" w:rsidR="0041335B" w:rsidRPr="0053542C" w:rsidRDefault="0041335B" w:rsidP="00082847">
            <w:pPr>
              <w:spacing w:after="160" w:line="259" w:lineRule="auto"/>
              <w:ind w:right="426"/>
              <w:rPr>
                <w:rFonts w:ascii="Calibri" w:eastAsia="Calibri" w:hAnsi="Calibri" w:cs="Times New Roman"/>
                <w:b/>
                <w:kern w:val="2"/>
                <w14:ligatures w14:val="standardContextual"/>
              </w:rPr>
            </w:pPr>
          </w:p>
        </w:tc>
        <w:tc>
          <w:tcPr>
            <w:tcW w:w="2160" w:type="dxa"/>
            <w:vMerge/>
          </w:tcPr>
          <w:p w14:paraId="7FABC706" w14:textId="77777777" w:rsidR="0041335B" w:rsidRPr="0053542C" w:rsidRDefault="0041335B" w:rsidP="00082847">
            <w:pPr>
              <w:spacing w:after="160" w:line="259" w:lineRule="auto"/>
              <w:ind w:right="426"/>
              <w:rPr>
                <w:rFonts w:ascii="Calibri" w:eastAsia="Calibri" w:hAnsi="Calibri" w:cs="Times New Roman"/>
                <w:b/>
                <w:kern w:val="2"/>
                <w14:ligatures w14:val="standardContextual"/>
              </w:rPr>
            </w:pPr>
          </w:p>
        </w:tc>
        <w:tc>
          <w:tcPr>
            <w:tcW w:w="450" w:type="dxa"/>
            <w:shd w:val="clear" w:color="auto" w:fill="DBE5F1"/>
          </w:tcPr>
          <w:p w14:paraId="7BFF27A3" w14:textId="77777777" w:rsidR="0041335B" w:rsidRPr="00454CFF" w:rsidRDefault="0041335B" w:rsidP="00082847">
            <w:pPr>
              <w:spacing w:after="160" w:line="259" w:lineRule="auto"/>
              <w:ind w:right="-15"/>
              <w:jc w:val="both"/>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PR</w:t>
            </w:r>
          </w:p>
        </w:tc>
        <w:tc>
          <w:tcPr>
            <w:tcW w:w="450" w:type="dxa"/>
            <w:shd w:val="clear" w:color="auto" w:fill="DBE5F1"/>
          </w:tcPr>
          <w:p w14:paraId="06A09F2A" w14:textId="77777777" w:rsidR="0041335B" w:rsidRPr="00454CFF" w:rsidRDefault="0041335B" w:rsidP="00082847">
            <w:pPr>
              <w:spacing w:after="160" w:line="259" w:lineRule="auto"/>
              <w:ind w:right="-135"/>
              <w:jc w:val="both"/>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CO</w:t>
            </w:r>
          </w:p>
        </w:tc>
        <w:tc>
          <w:tcPr>
            <w:tcW w:w="450" w:type="dxa"/>
            <w:shd w:val="clear" w:color="auto" w:fill="DBE5F1"/>
          </w:tcPr>
          <w:p w14:paraId="5B06C6FA" w14:textId="77777777" w:rsidR="0041335B" w:rsidRPr="00454CFF" w:rsidRDefault="0041335B" w:rsidP="00082847">
            <w:pPr>
              <w:spacing w:after="160" w:line="259" w:lineRule="auto"/>
              <w:ind w:right="-105"/>
              <w:jc w:val="both"/>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NR</w:t>
            </w:r>
          </w:p>
        </w:tc>
        <w:tc>
          <w:tcPr>
            <w:tcW w:w="3780" w:type="dxa"/>
            <w:vMerge/>
          </w:tcPr>
          <w:p w14:paraId="2E0C51EB" w14:textId="77777777" w:rsidR="0041335B" w:rsidRPr="0053542C" w:rsidRDefault="0041335B" w:rsidP="00082847">
            <w:pPr>
              <w:spacing w:after="160" w:line="259" w:lineRule="auto"/>
              <w:ind w:right="426"/>
              <w:rPr>
                <w:rFonts w:ascii="Calibri" w:eastAsia="Calibri" w:hAnsi="Calibri" w:cs="Times New Roman"/>
                <w:b/>
                <w:kern w:val="2"/>
                <w14:ligatures w14:val="standardContextual"/>
              </w:rPr>
            </w:pPr>
          </w:p>
        </w:tc>
      </w:tr>
      <w:tr w:rsidR="0053542C" w:rsidRPr="0053542C" w14:paraId="2F97C99F" w14:textId="77777777" w:rsidTr="0041335B">
        <w:trPr>
          <w:trHeight w:val="510"/>
        </w:trPr>
        <w:tc>
          <w:tcPr>
            <w:tcW w:w="2160" w:type="dxa"/>
          </w:tcPr>
          <w:p w14:paraId="0414530D" w14:textId="77777777" w:rsidR="0053542C" w:rsidRPr="0053542C" w:rsidRDefault="0053542C" w:rsidP="0053542C">
            <w:pPr>
              <w:spacing w:after="160" w:line="259" w:lineRule="auto"/>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Explosiones e incendios.</w:t>
            </w:r>
          </w:p>
        </w:tc>
        <w:tc>
          <w:tcPr>
            <w:tcW w:w="2160" w:type="dxa"/>
          </w:tcPr>
          <w:p w14:paraId="1AC2D67E" w14:textId="77777777" w:rsidR="0053542C" w:rsidRPr="0053542C" w:rsidRDefault="0053542C" w:rsidP="0053542C">
            <w:pPr>
              <w:spacing w:after="160" w:line="259" w:lineRule="auto"/>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Ubicación equipos de aire acondicionado.</w:t>
            </w:r>
          </w:p>
        </w:tc>
        <w:tc>
          <w:tcPr>
            <w:tcW w:w="450" w:type="dxa"/>
          </w:tcPr>
          <w:p w14:paraId="3FAB5F2A" w14:textId="77777777" w:rsidR="0053542C" w:rsidRPr="0041335B" w:rsidRDefault="0053542C" w:rsidP="0041335B">
            <w:pPr>
              <w:spacing w:after="160" w:line="259" w:lineRule="auto"/>
              <w:ind w:right="426"/>
              <w:jc w:val="both"/>
              <w:rPr>
                <w:rFonts w:ascii="Calibri" w:eastAsia="Calibri" w:hAnsi="Calibri" w:cs="Times New Roman"/>
                <w:kern w:val="2"/>
                <w:sz w:val="20"/>
                <w:szCs w:val="20"/>
                <w14:ligatures w14:val="standardContextual"/>
              </w:rPr>
            </w:pPr>
            <w:r w:rsidRPr="0041335B">
              <w:rPr>
                <w:rFonts w:ascii="Calibri" w:eastAsia="Calibri" w:hAnsi="Calibri" w:cs="Times New Roman"/>
                <w:kern w:val="2"/>
                <w:sz w:val="20"/>
                <w:szCs w:val="20"/>
                <w14:ligatures w14:val="standardContextual"/>
              </w:rPr>
              <w:t>B</w:t>
            </w:r>
          </w:p>
        </w:tc>
        <w:tc>
          <w:tcPr>
            <w:tcW w:w="450" w:type="dxa"/>
          </w:tcPr>
          <w:p w14:paraId="2C6E9B5C" w14:textId="77777777" w:rsidR="0053542C" w:rsidRPr="0041335B" w:rsidRDefault="0053542C" w:rsidP="0041335B">
            <w:pPr>
              <w:spacing w:after="160" w:line="259" w:lineRule="auto"/>
              <w:ind w:right="426"/>
              <w:jc w:val="both"/>
              <w:rPr>
                <w:rFonts w:ascii="Calibri" w:eastAsia="Calibri" w:hAnsi="Calibri" w:cs="Times New Roman"/>
                <w:kern w:val="2"/>
                <w:sz w:val="20"/>
                <w:szCs w:val="20"/>
                <w14:ligatures w14:val="standardContextual"/>
              </w:rPr>
            </w:pPr>
            <w:r w:rsidRPr="0041335B">
              <w:rPr>
                <w:rFonts w:ascii="Calibri" w:eastAsia="Calibri" w:hAnsi="Calibri" w:cs="Times New Roman"/>
                <w:kern w:val="2"/>
                <w:sz w:val="20"/>
                <w:szCs w:val="20"/>
                <w14:ligatures w14:val="standardContextual"/>
              </w:rPr>
              <w:t>D</w:t>
            </w:r>
          </w:p>
        </w:tc>
        <w:tc>
          <w:tcPr>
            <w:tcW w:w="450" w:type="dxa"/>
          </w:tcPr>
          <w:p w14:paraId="2A4AEEBE" w14:textId="77777777" w:rsidR="0053542C" w:rsidRPr="0041335B" w:rsidRDefault="0053542C" w:rsidP="0041335B">
            <w:pPr>
              <w:spacing w:after="160" w:line="259" w:lineRule="auto"/>
              <w:ind w:right="426"/>
              <w:jc w:val="both"/>
              <w:rPr>
                <w:rFonts w:ascii="Calibri" w:eastAsia="Calibri" w:hAnsi="Calibri" w:cs="Times New Roman"/>
                <w:kern w:val="2"/>
                <w:sz w:val="20"/>
                <w:szCs w:val="20"/>
                <w14:ligatures w14:val="standardContextual"/>
              </w:rPr>
            </w:pPr>
            <w:r w:rsidRPr="0041335B">
              <w:rPr>
                <w:rFonts w:ascii="Calibri" w:eastAsia="Calibri" w:hAnsi="Calibri" w:cs="Times New Roman"/>
                <w:kern w:val="2"/>
                <w:sz w:val="20"/>
                <w:szCs w:val="20"/>
                <w14:ligatures w14:val="standardContextual"/>
              </w:rPr>
              <w:t>T</w:t>
            </w:r>
          </w:p>
        </w:tc>
        <w:tc>
          <w:tcPr>
            <w:tcW w:w="3780" w:type="dxa"/>
          </w:tcPr>
          <w:p w14:paraId="17B5AC18" w14:textId="77777777" w:rsidR="0053542C" w:rsidRPr="0053542C" w:rsidRDefault="0053542C" w:rsidP="0041335B">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bCs/>
                <w:kern w:val="2"/>
                <w14:ligatures w14:val="standardContextual"/>
              </w:rPr>
              <w:t>El aire acondicionado no puede instalarse en entornos con gases inflamables, ya que los gases inflamables cerca del aparato pueden provocar riesgos de incendio.</w:t>
            </w:r>
          </w:p>
        </w:tc>
      </w:tr>
      <w:tr w:rsidR="0053542C" w:rsidRPr="0053542C" w14:paraId="21E1B0D4" w14:textId="77777777" w:rsidTr="0041335B">
        <w:trPr>
          <w:trHeight w:val="510"/>
        </w:trPr>
        <w:tc>
          <w:tcPr>
            <w:tcW w:w="2160" w:type="dxa"/>
            <w:vMerge w:val="restart"/>
          </w:tcPr>
          <w:p w14:paraId="6D1E9560" w14:textId="77777777" w:rsidR="0053542C" w:rsidRPr="0053542C" w:rsidRDefault="0053542C" w:rsidP="0053542C">
            <w:pPr>
              <w:spacing w:after="160" w:line="259" w:lineRule="auto"/>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Riesgos Biológicos</w:t>
            </w:r>
          </w:p>
        </w:tc>
        <w:tc>
          <w:tcPr>
            <w:tcW w:w="2160" w:type="dxa"/>
            <w:vMerge w:val="restart"/>
          </w:tcPr>
          <w:p w14:paraId="4955820E" w14:textId="77777777" w:rsidR="0053542C" w:rsidRPr="0053542C" w:rsidRDefault="0053542C" w:rsidP="0053542C">
            <w:pPr>
              <w:spacing w:after="160" w:line="259" w:lineRule="auto"/>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Procedimiento limpieza aire acondicionado.</w:t>
            </w:r>
          </w:p>
        </w:tc>
        <w:tc>
          <w:tcPr>
            <w:tcW w:w="450" w:type="dxa"/>
            <w:vMerge w:val="restart"/>
          </w:tcPr>
          <w:p w14:paraId="706B286D" w14:textId="77777777" w:rsidR="0053542C" w:rsidRPr="0041335B" w:rsidRDefault="0053542C" w:rsidP="0041335B">
            <w:pPr>
              <w:spacing w:after="160" w:line="259" w:lineRule="auto"/>
              <w:ind w:right="426"/>
              <w:jc w:val="both"/>
              <w:rPr>
                <w:rFonts w:ascii="Calibri" w:eastAsia="Calibri" w:hAnsi="Calibri" w:cs="Times New Roman"/>
                <w:kern w:val="2"/>
                <w:sz w:val="20"/>
                <w:szCs w:val="20"/>
                <w14:ligatures w14:val="standardContextual"/>
              </w:rPr>
            </w:pPr>
            <w:r w:rsidRPr="0041335B">
              <w:rPr>
                <w:rFonts w:ascii="Calibri" w:eastAsia="Calibri" w:hAnsi="Calibri" w:cs="Times New Roman"/>
                <w:kern w:val="2"/>
                <w:sz w:val="20"/>
                <w:szCs w:val="20"/>
                <w14:ligatures w14:val="standardContextual"/>
              </w:rPr>
              <w:t>B</w:t>
            </w:r>
          </w:p>
        </w:tc>
        <w:tc>
          <w:tcPr>
            <w:tcW w:w="450" w:type="dxa"/>
            <w:vMerge w:val="restart"/>
          </w:tcPr>
          <w:p w14:paraId="59FAD987" w14:textId="77777777" w:rsidR="0053542C" w:rsidRPr="0041335B" w:rsidRDefault="0053542C" w:rsidP="0041335B">
            <w:pPr>
              <w:spacing w:after="160" w:line="259" w:lineRule="auto"/>
              <w:jc w:val="both"/>
              <w:rPr>
                <w:rFonts w:ascii="Calibri" w:eastAsia="Calibri" w:hAnsi="Calibri" w:cs="Times New Roman"/>
                <w:kern w:val="2"/>
                <w:sz w:val="20"/>
                <w:szCs w:val="20"/>
                <w14:ligatures w14:val="standardContextual"/>
              </w:rPr>
            </w:pPr>
            <w:r w:rsidRPr="0041335B">
              <w:rPr>
                <w:rFonts w:ascii="Calibri" w:eastAsia="Calibri" w:hAnsi="Calibri" w:cs="Times New Roman"/>
                <w:kern w:val="2"/>
                <w:sz w:val="20"/>
                <w:szCs w:val="20"/>
                <w14:ligatures w14:val="standardContextual"/>
              </w:rPr>
              <w:t>LD</w:t>
            </w:r>
          </w:p>
        </w:tc>
        <w:tc>
          <w:tcPr>
            <w:tcW w:w="450" w:type="dxa"/>
            <w:vMerge w:val="restart"/>
          </w:tcPr>
          <w:p w14:paraId="0777FAAB" w14:textId="77777777" w:rsidR="0053542C" w:rsidRPr="0041335B" w:rsidRDefault="0053542C" w:rsidP="0041335B">
            <w:pPr>
              <w:spacing w:after="160" w:line="259" w:lineRule="auto"/>
              <w:ind w:right="-15"/>
              <w:jc w:val="both"/>
              <w:rPr>
                <w:rFonts w:ascii="Calibri" w:eastAsia="Calibri" w:hAnsi="Calibri" w:cs="Times New Roman"/>
                <w:kern w:val="2"/>
                <w:sz w:val="20"/>
                <w:szCs w:val="20"/>
                <w14:ligatures w14:val="standardContextual"/>
              </w:rPr>
            </w:pPr>
            <w:proofErr w:type="spellStart"/>
            <w:r w:rsidRPr="0041335B">
              <w:rPr>
                <w:rFonts w:ascii="Calibri" w:eastAsia="Calibri" w:hAnsi="Calibri" w:cs="Times New Roman"/>
                <w:kern w:val="2"/>
                <w:sz w:val="20"/>
                <w:szCs w:val="20"/>
                <w14:ligatures w14:val="standardContextual"/>
              </w:rPr>
              <w:t>Tr</w:t>
            </w:r>
            <w:proofErr w:type="spellEnd"/>
          </w:p>
        </w:tc>
        <w:tc>
          <w:tcPr>
            <w:tcW w:w="3780" w:type="dxa"/>
          </w:tcPr>
          <w:p w14:paraId="20D837CE" w14:textId="77777777" w:rsidR="0053542C" w:rsidRPr="0053542C" w:rsidRDefault="0053542C" w:rsidP="0041335B">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 xml:space="preserve">El programa de mantenimiento de la instalación de aire acondicionado incluye las operaciones de limpieza del equipo y sustitución de filtros. </w:t>
            </w:r>
          </w:p>
        </w:tc>
      </w:tr>
      <w:tr w:rsidR="0053542C" w:rsidRPr="0053542C" w14:paraId="78F19FE8" w14:textId="77777777" w:rsidTr="0041335B">
        <w:trPr>
          <w:trHeight w:val="510"/>
        </w:trPr>
        <w:tc>
          <w:tcPr>
            <w:tcW w:w="2160" w:type="dxa"/>
            <w:vMerge/>
          </w:tcPr>
          <w:p w14:paraId="6A498A6E"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2160" w:type="dxa"/>
            <w:vMerge/>
          </w:tcPr>
          <w:p w14:paraId="2250A0DD"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450" w:type="dxa"/>
            <w:vMerge/>
          </w:tcPr>
          <w:p w14:paraId="0A37FE47" w14:textId="77777777" w:rsidR="0053542C" w:rsidRPr="0041335B" w:rsidRDefault="0053542C" w:rsidP="0041335B">
            <w:pPr>
              <w:spacing w:after="160" w:line="259" w:lineRule="auto"/>
              <w:ind w:right="426"/>
              <w:jc w:val="both"/>
              <w:rPr>
                <w:rFonts w:ascii="Calibri" w:eastAsia="Calibri" w:hAnsi="Calibri" w:cs="Times New Roman"/>
                <w:kern w:val="2"/>
                <w:sz w:val="20"/>
                <w:szCs w:val="20"/>
                <w14:ligatures w14:val="standardContextual"/>
              </w:rPr>
            </w:pPr>
          </w:p>
        </w:tc>
        <w:tc>
          <w:tcPr>
            <w:tcW w:w="450" w:type="dxa"/>
            <w:vMerge/>
          </w:tcPr>
          <w:p w14:paraId="2122A1EB" w14:textId="77777777" w:rsidR="0053542C" w:rsidRPr="0041335B" w:rsidRDefault="0053542C" w:rsidP="0041335B">
            <w:pPr>
              <w:spacing w:after="160" w:line="259" w:lineRule="auto"/>
              <w:ind w:right="426"/>
              <w:jc w:val="both"/>
              <w:rPr>
                <w:rFonts w:ascii="Calibri" w:eastAsia="Calibri" w:hAnsi="Calibri" w:cs="Times New Roman"/>
                <w:kern w:val="2"/>
                <w:sz w:val="20"/>
                <w:szCs w:val="20"/>
                <w14:ligatures w14:val="standardContextual"/>
              </w:rPr>
            </w:pPr>
          </w:p>
        </w:tc>
        <w:tc>
          <w:tcPr>
            <w:tcW w:w="450" w:type="dxa"/>
            <w:vMerge/>
          </w:tcPr>
          <w:p w14:paraId="48AA69B8" w14:textId="77777777" w:rsidR="0053542C" w:rsidRPr="0041335B" w:rsidRDefault="0053542C" w:rsidP="0041335B">
            <w:pPr>
              <w:spacing w:after="160" w:line="259" w:lineRule="auto"/>
              <w:ind w:right="426"/>
              <w:jc w:val="both"/>
              <w:rPr>
                <w:rFonts w:ascii="Calibri" w:eastAsia="Calibri" w:hAnsi="Calibri" w:cs="Times New Roman"/>
                <w:kern w:val="2"/>
                <w:sz w:val="20"/>
                <w:szCs w:val="20"/>
                <w14:ligatures w14:val="standardContextual"/>
              </w:rPr>
            </w:pPr>
          </w:p>
        </w:tc>
        <w:tc>
          <w:tcPr>
            <w:tcW w:w="3780" w:type="dxa"/>
          </w:tcPr>
          <w:p w14:paraId="2F12A285" w14:textId="79BDAE1F" w:rsidR="0053542C" w:rsidRPr="0053542C" w:rsidRDefault="0053542C" w:rsidP="0041335B">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La limpieza de los equipos es fundamental, puesto que contribuye a evitar la formación de</w:t>
            </w:r>
            <w:r w:rsidR="0041335B">
              <w:rPr>
                <w:rFonts w:ascii="Calibri" w:eastAsia="Calibri" w:hAnsi="Calibri" w:cs="Times New Roman"/>
                <w:kern w:val="2"/>
                <w14:ligatures w14:val="standardContextual"/>
              </w:rPr>
              <w:t xml:space="preserve"> </w:t>
            </w:r>
            <w:r w:rsidRPr="0053542C">
              <w:rPr>
                <w:rFonts w:ascii="Calibri" w:eastAsia="Calibri" w:hAnsi="Calibri" w:cs="Times New Roman"/>
                <w:kern w:val="2"/>
                <w14:ligatures w14:val="standardContextual"/>
              </w:rPr>
              <w:t xml:space="preserve">focos de contaminación y su dispersión. Los filtros se </w:t>
            </w:r>
            <w:proofErr w:type="gramStart"/>
            <w:r w:rsidRPr="0053542C">
              <w:rPr>
                <w:rFonts w:ascii="Calibri" w:eastAsia="Calibri" w:hAnsi="Calibri" w:cs="Times New Roman"/>
                <w:kern w:val="2"/>
                <w14:ligatures w14:val="standardContextual"/>
              </w:rPr>
              <w:t>limpiaran</w:t>
            </w:r>
            <w:proofErr w:type="gramEnd"/>
            <w:r w:rsidRPr="0053542C">
              <w:rPr>
                <w:rFonts w:ascii="Calibri" w:eastAsia="Calibri" w:hAnsi="Calibri" w:cs="Times New Roman"/>
                <w:kern w:val="2"/>
                <w14:ligatures w14:val="standardContextual"/>
              </w:rPr>
              <w:t xml:space="preserve"> con agua.</w:t>
            </w:r>
          </w:p>
        </w:tc>
      </w:tr>
      <w:tr w:rsidR="0053542C" w:rsidRPr="0053542C" w14:paraId="3BD891A6" w14:textId="77777777" w:rsidTr="0041335B">
        <w:trPr>
          <w:trHeight w:val="510"/>
        </w:trPr>
        <w:tc>
          <w:tcPr>
            <w:tcW w:w="2160" w:type="dxa"/>
            <w:vMerge w:val="restart"/>
          </w:tcPr>
          <w:p w14:paraId="68906E15" w14:textId="77777777" w:rsidR="0053542C" w:rsidRPr="0053542C" w:rsidRDefault="0053542C" w:rsidP="0053542C">
            <w:pPr>
              <w:spacing w:after="160" w:line="259" w:lineRule="auto"/>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Confort térmico</w:t>
            </w:r>
          </w:p>
          <w:p w14:paraId="07DBFD90"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2160" w:type="dxa"/>
            <w:vMerge w:val="restart"/>
          </w:tcPr>
          <w:p w14:paraId="1D9B404D" w14:textId="77777777" w:rsidR="0053542C" w:rsidRPr="0053542C" w:rsidRDefault="0053542C" w:rsidP="0053542C">
            <w:pPr>
              <w:spacing w:after="160" w:line="259" w:lineRule="auto"/>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Temperatura aire acondicionado</w:t>
            </w:r>
          </w:p>
        </w:tc>
        <w:tc>
          <w:tcPr>
            <w:tcW w:w="450" w:type="dxa"/>
            <w:vMerge w:val="restart"/>
          </w:tcPr>
          <w:p w14:paraId="67FE8C48" w14:textId="77777777" w:rsidR="0053542C" w:rsidRPr="0041335B" w:rsidRDefault="0053542C" w:rsidP="0041335B">
            <w:pPr>
              <w:spacing w:after="160" w:line="259" w:lineRule="auto"/>
              <w:ind w:right="426"/>
              <w:jc w:val="both"/>
              <w:rPr>
                <w:rFonts w:ascii="Calibri" w:eastAsia="Calibri" w:hAnsi="Calibri" w:cs="Times New Roman"/>
                <w:kern w:val="2"/>
                <w:sz w:val="20"/>
                <w:szCs w:val="20"/>
                <w14:ligatures w14:val="standardContextual"/>
              </w:rPr>
            </w:pPr>
            <w:r w:rsidRPr="0041335B">
              <w:rPr>
                <w:rFonts w:ascii="Calibri" w:eastAsia="Calibri" w:hAnsi="Calibri" w:cs="Times New Roman"/>
                <w:kern w:val="2"/>
                <w:sz w:val="20"/>
                <w:szCs w:val="20"/>
                <w14:ligatures w14:val="standardContextual"/>
              </w:rPr>
              <w:t>B</w:t>
            </w:r>
          </w:p>
        </w:tc>
        <w:tc>
          <w:tcPr>
            <w:tcW w:w="450" w:type="dxa"/>
            <w:vMerge w:val="restart"/>
          </w:tcPr>
          <w:p w14:paraId="2B589CD8" w14:textId="77777777" w:rsidR="0053542C" w:rsidRPr="0041335B" w:rsidRDefault="0053542C" w:rsidP="0041335B">
            <w:pPr>
              <w:spacing w:after="160" w:line="259" w:lineRule="auto"/>
              <w:jc w:val="both"/>
              <w:rPr>
                <w:rFonts w:ascii="Calibri" w:eastAsia="Calibri" w:hAnsi="Calibri" w:cs="Times New Roman"/>
                <w:kern w:val="2"/>
                <w:sz w:val="20"/>
                <w:szCs w:val="20"/>
                <w14:ligatures w14:val="standardContextual"/>
              </w:rPr>
            </w:pPr>
            <w:r w:rsidRPr="0041335B">
              <w:rPr>
                <w:rFonts w:ascii="Calibri" w:eastAsia="Calibri" w:hAnsi="Calibri" w:cs="Times New Roman"/>
                <w:kern w:val="2"/>
                <w:sz w:val="20"/>
                <w:szCs w:val="20"/>
                <w14:ligatures w14:val="standardContextual"/>
              </w:rPr>
              <w:t>LD</w:t>
            </w:r>
          </w:p>
        </w:tc>
        <w:tc>
          <w:tcPr>
            <w:tcW w:w="450" w:type="dxa"/>
            <w:vMerge w:val="restart"/>
          </w:tcPr>
          <w:p w14:paraId="0185D986" w14:textId="77777777" w:rsidR="0053542C" w:rsidRPr="0041335B" w:rsidRDefault="0053542C" w:rsidP="0041335B">
            <w:pPr>
              <w:spacing w:after="160" w:line="259" w:lineRule="auto"/>
              <w:jc w:val="both"/>
              <w:rPr>
                <w:rFonts w:ascii="Calibri" w:eastAsia="Calibri" w:hAnsi="Calibri" w:cs="Times New Roman"/>
                <w:kern w:val="2"/>
                <w:sz w:val="20"/>
                <w:szCs w:val="20"/>
                <w14:ligatures w14:val="standardContextual"/>
              </w:rPr>
            </w:pPr>
            <w:proofErr w:type="spellStart"/>
            <w:r w:rsidRPr="0041335B">
              <w:rPr>
                <w:rFonts w:ascii="Calibri" w:eastAsia="Calibri" w:hAnsi="Calibri" w:cs="Times New Roman"/>
                <w:kern w:val="2"/>
                <w:sz w:val="20"/>
                <w:szCs w:val="20"/>
                <w14:ligatures w14:val="standardContextual"/>
              </w:rPr>
              <w:t>Tr</w:t>
            </w:r>
            <w:proofErr w:type="spellEnd"/>
          </w:p>
        </w:tc>
        <w:tc>
          <w:tcPr>
            <w:tcW w:w="3780" w:type="dxa"/>
          </w:tcPr>
          <w:p w14:paraId="06F68EFF" w14:textId="77777777" w:rsidR="0053542C" w:rsidRPr="0053542C" w:rsidRDefault="0053542C" w:rsidP="0041335B">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bCs/>
                <w:iCs/>
                <w:kern w:val="2"/>
                <w14:ligatures w14:val="standardContextual"/>
              </w:rPr>
              <w:t>La temperatura de los locales donde se realicen trabajos sedentarios propios de oficinas o similares estará comprendida entre 17 y 27°C.</w:t>
            </w:r>
          </w:p>
        </w:tc>
      </w:tr>
      <w:tr w:rsidR="0053542C" w:rsidRPr="0053542C" w14:paraId="181257BC" w14:textId="77777777" w:rsidTr="0041335B">
        <w:trPr>
          <w:trHeight w:val="510"/>
        </w:trPr>
        <w:tc>
          <w:tcPr>
            <w:tcW w:w="2160" w:type="dxa"/>
            <w:vMerge/>
          </w:tcPr>
          <w:p w14:paraId="7E585771"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2160" w:type="dxa"/>
            <w:vMerge/>
          </w:tcPr>
          <w:p w14:paraId="1E1F932C"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450" w:type="dxa"/>
            <w:vMerge/>
          </w:tcPr>
          <w:p w14:paraId="3C5DC20C" w14:textId="77777777" w:rsidR="0053542C" w:rsidRPr="0041335B" w:rsidRDefault="0053542C" w:rsidP="0041335B">
            <w:pPr>
              <w:spacing w:after="160" w:line="259" w:lineRule="auto"/>
              <w:ind w:right="426"/>
              <w:jc w:val="both"/>
              <w:rPr>
                <w:rFonts w:ascii="Calibri" w:eastAsia="Calibri" w:hAnsi="Calibri" w:cs="Times New Roman"/>
                <w:kern w:val="2"/>
                <w:sz w:val="20"/>
                <w:szCs w:val="20"/>
                <w14:ligatures w14:val="standardContextual"/>
              </w:rPr>
            </w:pPr>
          </w:p>
        </w:tc>
        <w:tc>
          <w:tcPr>
            <w:tcW w:w="450" w:type="dxa"/>
            <w:vMerge/>
          </w:tcPr>
          <w:p w14:paraId="73EA0FA3" w14:textId="77777777" w:rsidR="0053542C" w:rsidRPr="0041335B" w:rsidRDefault="0053542C" w:rsidP="0041335B">
            <w:pPr>
              <w:spacing w:after="160" w:line="259" w:lineRule="auto"/>
              <w:ind w:right="426"/>
              <w:jc w:val="both"/>
              <w:rPr>
                <w:rFonts w:ascii="Calibri" w:eastAsia="Calibri" w:hAnsi="Calibri" w:cs="Times New Roman"/>
                <w:kern w:val="2"/>
                <w:sz w:val="20"/>
                <w:szCs w:val="20"/>
                <w14:ligatures w14:val="standardContextual"/>
              </w:rPr>
            </w:pPr>
          </w:p>
        </w:tc>
        <w:tc>
          <w:tcPr>
            <w:tcW w:w="450" w:type="dxa"/>
            <w:vMerge/>
          </w:tcPr>
          <w:p w14:paraId="7566D2C7" w14:textId="77777777" w:rsidR="0053542C" w:rsidRPr="0041335B" w:rsidRDefault="0053542C" w:rsidP="0041335B">
            <w:pPr>
              <w:spacing w:after="160" w:line="259" w:lineRule="auto"/>
              <w:ind w:right="426"/>
              <w:jc w:val="both"/>
              <w:rPr>
                <w:rFonts w:ascii="Calibri" w:eastAsia="Calibri" w:hAnsi="Calibri" w:cs="Times New Roman"/>
                <w:kern w:val="2"/>
                <w:sz w:val="20"/>
                <w:szCs w:val="20"/>
                <w14:ligatures w14:val="standardContextual"/>
              </w:rPr>
            </w:pPr>
          </w:p>
        </w:tc>
        <w:tc>
          <w:tcPr>
            <w:tcW w:w="3780" w:type="dxa"/>
          </w:tcPr>
          <w:p w14:paraId="04B11229" w14:textId="77777777" w:rsidR="0053542C" w:rsidRPr="0053542C" w:rsidRDefault="0053542C" w:rsidP="0041335B">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Comprobar que los difusores y rejillas de impulsión funcionan correctamente y no están total o parcialmente obturados. Mediante tiras de papel podrá visualizar el movimiento del aire.</w:t>
            </w:r>
          </w:p>
        </w:tc>
      </w:tr>
      <w:tr w:rsidR="0053542C" w:rsidRPr="0053542C" w14:paraId="439BA531" w14:textId="77777777" w:rsidTr="0041335B">
        <w:trPr>
          <w:trHeight w:val="510"/>
        </w:trPr>
        <w:tc>
          <w:tcPr>
            <w:tcW w:w="2160" w:type="dxa"/>
            <w:vMerge/>
          </w:tcPr>
          <w:p w14:paraId="12BC7A8D"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2160" w:type="dxa"/>
            <w:vMerge/>
          </w:tcPr>
          <w:p w14:paraId="63B62FFD"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450" w:type="dxa"/>
            <w:vMerge/>
          </w:tcPr>
          <w:p w14:paraId="5F5BE2A9" w14:textId="77777777" w:rsidR="0053542C" w:rsidRPr="0041335B" w:rsidRDefault="0053542C" w:rsidP="0041335B">
            <w:pPr>
              <w:spacing w:after="160" w:line="259" w:lineRule="auto"/>
              <w:ind w:right="426"/>
              <w:jc w:val="both"/>
              <w:rPr>
                <w:rFonts w:ascii="Calibri" w:eastAsia="Calibri" w:hAnsi="Calibri" w:cs="Times New Roman"/>
                <w:kern w:val="2"/>
                <w:sz w:val="20"/>
                <w:szCs w:val="20"/>
                <w14:ligatures w14:val="standardContextual"/>
              </w:rPr>
            </w:pPr>
          </w:p>
        </w:tc>
        <w:tc>
          <w:tcPr>
            <w:tcW w:w="450" w:type="dxa"/>
            <w:vMerge/>
          </w:tcPr>
          <w:p w14:paraId="631360DB" w14:textId="77777777" w:rsidR="0053542C" w:rsidRPr="0041335B" w:rsidRDefault="0053542C" w:rsidP="0041335B">
            <w:pPr>
              <w:spacing w:after="160" w:line="259" w:lineRule="auto"/>
              <w:ind w:right="426"/>
              <w:jc w:val="both"/>
              <w:rPr>
                <w:rFonts w:ascii="Calibri" w:eastAsia="Calibri" w:hAnsi="Calibri" w:cs="Times New Roman"/>
                <w:kern w:val="2"/>
                <w:sz w:val="20"/>
                <w:szCs w:val="20"/>
                <w14:ligatures w14:val="standardContextual"/>
              </w:rPr>
            </w:pPr>
          </w:p>
        </w:tc>
        <w:tc>
          <w:tcPr>
            <w:tcW w:w="450" w:type="dxa"/>
            <w:vMerge/>
          </w:tcPr>
          <w:p w14:paraId="7977AE3C" w14:textId="77777777" w:rsidR="0053542C" w:rsidRPr="0041335B" w:rsidRDefault="0053542C" w:rsidP="0041335B">
            <w:pPr>
              <w:spacing w:after="160" w:line="259" w:lineRule="auto"/>
              <w:ind w:right="426"/>
              <w:jc w:val="both"/>
              <w:rPr>
                <w:rFonts w:ascii="Calibri" w:eastAsia="Calibri" w:hAnsi="Calibri" w:cs="Times New Roman"/>
                <w:kern w:val="2"/>
                <w:sz w:val="20"/>
                <w:szCs w:val="20"/>
                <w14:ligatures w14:val="standardContextual"/>
              </w:rPr>
            </w:pPr>
          </w:p>
        </w:tc>
        <w:tc>
          <w:tcPr>
            <w:tcW w:w="3780" w:type="dxa"/>
          </w:tcPr>
          <w:p w14:paraId="7F643D96" w14:textId="77777777" w:rsidR="0053542C" w:rsidRPr="0053542C" w:rsidRDefault="0053542C" w:rsidP="0041335B">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Comprobar que el sistema de distribución del aire está equilibrado, de modo que los caudales de aire y su velocidad sean los adecuados para evitar posibles molestias debidas a las corrientes de aire.</w:t>
            </w:r>
          </w:p>
        </w:tc>
      </w:tr>
      <w:tr w:rsidR="0053542C" w:rsidRPr="0053542C" w14:paraId="7EF3D0B5" w14:textId="77777777" w:rsidTr="0041335B">
        <w:trPr>
          <w:trHeight w:val="510"/>
        </w:trPr>
        <w:tc>
          <w:tcPr>
            <w:tcW w:w="2160" w:type="dxa"/>
          </w:tcPr>
          <w:p w14:paraId="451D32D3" w14:textId="77777777" w:rsidR="0053542C" w:rsidRPr="0053542C" w:rsidRDefault="0053542C" w:rsidP="0053542C">
            <w:pPr>
              <w:spacing w:after="160" w:line="259" w:lineRule="auto"/>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Riesgos ergonómicos</w:t>
            </w:r>
          </w:p>
        </w:tc>
        <w:tc>
          <w:tcPr>
            <w:tcW w:w="2160" w:type="dxa"/>
          </w:tcPr>
          <w:p w14:paraId="0C33A352" w14:textId="77777777" w:rsidR="0053542C" w:rsidRPr="0053542C" w:rsidRDefault="0053542C" w:rsidP="0053542C">
            <w:pPr>
              <w:spacing w:after="160" w:line="259" w:lineRule="auto"/>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Posturas forzadas, esfuerzos, movimientos repetitivos en mantenimiento</w:t>
            </w:r>
          </w:p>
        </w:tc>
        <w:tc>
          <w:tcPr>
            <w:tcW w:w="450" w:type="dxa"/>
          </w:tcPr>
          <w:p w14:paraId="340D2C06" w14:textId="77777777" w:rsidR="0053542C" w:rsidRPr="0041335B" w:rsidRDefault="0053542C" w:rsidP="0041335B">
            <w:pPr>
              <w:spacing w:after="160" w:line="259" w:lineRule="auto"/>
              <w:ind w:right="426"/>
              <w:jc w:val="both"/>
              <w:rPr>
                <w:rFonts w:ascii="Calibri" w:eastAsia="Calibri" w:hAnsi="Calibri" w:cs="Times New Roman"/>
                <w:kern w:val="2"/>
                <w:sz w:val="20"/>
                <w:szCs w:val="20"/>
                <w14:ligatures w14:val="standardContextual"/>
              </w:rPr>
            </w:pPr>
            <w:r w:rsidRPr="0041335B">
              <w:rPr>
                <w:rFonts w:ascii="Calibri" w:eastAsia="Calibri" w:hAnsi="Calibri" w:cs="Times New Roman"/>
                <w:kern w:val="2"/>
                <w:sz w:val="20"/>
                <w:szCs w:val="20"/>
                <w14:ligatures w14:val="standardContextual"/>
              </w:rPr>
              <w:t>B</w:t>
            </w:r>
          </w:p>
        </w:tc>
        <w:tc>
          <w:tcPr>
            <w:tcW w:w="450" w:type="dxa"/>
          </w:tcPr>
          <w:p w14:paraId="785EB499" w14:textId="77777777" w:rsidR="0053542C" w:rsidRPr="0041335B" w:rsidRDefault="0053542C" w:rsidP="0041335B">
            <w:pPr>
              <w:spacing w:after="160" w:line="259" w:lineRule="auto"/>
              <w:ind w:right="426"/>
              <w:jc w:val="both"/>
              <w:rPr>
                <w:rFonts w:ascii="Calibri" w:eastAsia="Calibri" w:hAnsi="Calibri" w:cs="Times New Roman"/>
                <w:kern w:val="2"/>
                <w:sz w:val="20"/>
                <w:szCs w:val="20"/>
                <w14:ligatures w14:val="standardContextual"/>
              </w:rPr>
            </w:pPr>
            <w:r w:rsidRPr="0041335B">
              <w:rPr>
                <w:rFonts w:ascii="Calibri" w:eastAsia="Calibri" w:hAnsi="Calibri" w:cs="Times New Roman"/>
                <w:kern w:val="2"/>
                <w:sz w:val="20"/>
                <w:szCs w:val="20"/>
                <w14:ligatures w14:val="standardContextual"/>
              </w:rPr>
              <w:t>D</w:t>
            </w:r>
          </w:p>
        </w:tc>
        <w:tc>
          <w:tcPr>
            <w:tcW w:w="450" w:type="dxa"/>
          </w:tcPr>
          <w:p w14:paraId="64434A4A" w14:textId="77777777" w:rsidR="0053542C" w:rsidRPr="0041335B" w:rsidRDefault="0053542C" w:rsidP="0041335B">
            <w:pPr>
              <w:spacing w:after="160" w:line="259" w:lineRule="auto"/>
              <w:ind w:right="426"/>
              <w:jc w:val="both"/>
              <w:rPr>
                <w:rFonts w:ascii="Calibri" w:eastAsia="Calibri" w:hAnsi="Calibri" w:cs="Times New Roman"/>
                <w:kern w:val="2"/>
                <w:sz w:val="20"/>
                <w:szCs w:val="20"/>
                <w14:ligatures w14:val="standardContextual"/>
              </w:rPr>
            </w:pPr>
            <w:r w:rsidRPr="0041335B">
              <w:rPr>
                <w:rFonts w:ascii="Calibri" w:eastAsia="Calibri" w:hAnsi="Calibri" w:cs="Times New Roman"/>
                <w:kern w:val="2"/>
                <w:sz w:val="20"/>
                <w:szCs w:val="20"/>
                <w14:ligatures w14:val="standardContextual"/>
              </w:rPr>
              <w:t>T</w:t>
            </w:r>
          </w:p>
        </w:tc>
        <w:tc>
          <w:tcPr>
            <w:tcW w:w="3780" w:type="dxa"/>
          </w:tcPr>
          <w:p w14:paraId="0485EAB4" w14:textId="77777777" w:rsidR="0053542C" w:rsidRPr="0053542C" w:rsidRDefault="0053542C" w:rsidP="0041335B">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 xml:space="preserve">Para poder controlar la aparición de trastornos </w:t>
            </w:r>
            <w:proofErr w:type="gramStart"/>
            <w:r w:rsidRPr="0053542C">
              <w:rPr>
                <w:rFonts w:ascii="Calibri" w:eastAsia="Calibri" w:hAnsi="Calibri" w:cs="Times New Roman"/>
                <w:kern w:val="2"/>
                <w14:ligatures w14:val="standardContextual"/>
              </w:rPr>
              <w:t>músculo-esqueléticos</w:t>
            </w:r>
            <w:proofErr w:type="gramEnd"/>
            <w:r w:rsidRPr="0053542C">
              <w:rPr>
                <w:rFonts w:ascii="Calibri" w:eastAsia="Calibri" w:hAnsi="Calibri" w:cs="Times New Roman"/>
                <w:kern w:val="2"/>
                <w14:ligatures w14:val="standardContextual"/>
              </w:rPr>
              <w:t xml:space="preserve">, entre otros se deben adoptar las siguientes medidas preventivas: Utilizar el método correcto para levantar las cargas (piernas flexionadas, espalda recta, carga pegada al cuerpo). Evitar posturas forzadas. Cargas entre 25 y 50 kg, manipular entre 2 personas de forma coordinada. Ayuda mecánica para cargas superiores a 50 kg (elevación de </w:t>
            </w:r>
            <w:r w:rsidRPr="0053542C">
              <w:rPr>
                <w:rFonts w:ascii="Calibri" w:eastAsia="Calibri" w:hAnsi="Calibri" w:cs="Times New Roman"/>
                <w:kern w:val="2"/>
                <w14:ligatures w14:val="standardContextual"/>
              </w:rPr>
              <w:lastRenderedPageBreak/>
              <w:t xml:space="preserve">equipos de aire acondicionado con camión grúa, apiladora de manivela, carretillas, </w:t>
            </w:r>
            <w:proofErr w:type="spellStart"/>
            <w:r w:rsidRPr="0053542C">
              <w:rPr>
                <w:rFonts w:ascii="Calibri" w:eastAsia="Calibri" w:hAnsi="Calibri" w:cs="Times New Roman"/>
                <w:kern w:val="2"/>
                <w14:ligatures w14:val="standardContextual"/>
              </w:rPr>
              <w:t>etc</w:t>
            </w:r>
            <w:proofErr w:type="spellEnd"/>
            <w:r w:rsidRPr="0053542C">
              <w:rPr>
                <w:rFonts w:ascii="Calibri" w:eastAsia="Calibri" w:hAnsi="Calibri" w:cs="Times New Roman"/>
                <w:kern w:val="2"/>
                <w14:ligatures w14:val="standardContextual"/>
              </w:rPr>
              <w:t>). Alternancia de tareas, estiramientos de grupos musculares y pausas.</w:t>
            </w:r>
          </w:p>
          <w:p w14:paraId="2089AB7F" w14:textId="77777777" w:rsidR="0053542C" w:rsidRPr="0053542C" w:rsidRDefault="0053542C" w:rsidP="0041335B">
            <w:pPr>
              <w:numPr>
                <w:ilvl w:val="0"/>
                <w:numId w:val="37"/>
              </w:num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Adecuar la altura del puesto de trabajo: siempre que sea posible la zona de manipulación se localizará entre el hombro y la altura de las rodillas. Evitar posturas forzadas.</w:t>
            </w:r>
          </w:p>
          <w:p w14:paraId="5C84F223" w14:textId="77777777" w:rsidR="0053542C" w:rsidRPr="0053542C" w:rsidRDefault="0053542C" w:rsidP="0041335B">
            <w:pPr>
              <w:numPr>
                <w:ilvl w:val="0"/>
                <w:numId w:val="37"/>
              </w:num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Utilizar equipos auxiliares (escaleras de mano, andamios tubulares, plataformas elevadoras móviles de personal, etc.) para tener un acceso adecuado a la tarea.</w:t>
            </w:r>
          </w:p>
          <w:p w14:paraId="734A2219" w14:textId="77777777" w:rsidR="0053542C" w:rsidRPr="0053542C" w:rsidRDefault="0053542C" w:rsidP="0041335B">
            <w:pPr>
              <w:numPr>
                <w:ilvl w:val="0"/>
                <w:numId w:val="37"/>
              </w:num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Utilizar rodilleras para reducir la fatiga física en las rodillas.</w:t>
            </w:r>
          </w:p>
          <w:p w14:paraId="7E0AFCCF" w14:textId="77777777" w:rsidR="0053542C" w:rsidRPr="0053542C" w:rsidRDefault="0053542C" w:rsidP="0041335B">
            <w:pPr>
              <w:numPr>
                <w:ilvl w:val="0"/>
                <w:numId w:val="37"/>
              </w:num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Utilizar herramientas manuales con mangos confortables y con buena sujeción.</w:t>
            </w:r>
          </w:p>
          <w:p w14:paraId="0691886A" w14:textId="77777777" w:rsidR="0053542C" w:rsidRPr="0053542C" w:rsidRDefault="0053542C" w:rsidP="0041335B">
            <w:pPr>
              <w:numPr>
                <w:ilvl w:val="0"/>
                <w:numId w:val="37"/>
              </w:num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Utilizar herramientas portátiles a motor (afiladora angular, taladro, etc.) con sistemas que reduzcan las vibraciones mecánicas.</w:t>
            </w:r>
          </w:p>
          <w:p w14:paraId="182AFDB0" w14:textId="77777777" w:rsidR="0053542C" w:rsidRPr="0053542C" w:rsidRDefault="0053542C" w:rsidP="0041335B">
            <w:pPr>
              <w:numPr>
                <w:ilvl w:val="0"/>
                <w:numId w:val="37"/>
              </w:num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Para realizar tareas de elevación y colocación de equipos o materiales se pueden utilizar aparatos elevadores de material.</w:t>
            </w:r>
          </w:p>
          <w:p w14:paraId="4452FEBC" w14:textId="77777777" w:rsidR="0053542C" w:rsidRPr="0053542C" w:rsidRDefault="0053542C" w:rsidP="0041335B">
            <w:pPr>
              <w:numPr>
                <w:ilvl w:val="0"/>
                <w:numId w:val="37"/>
              </w:num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Alternar tareas, cambiar la postura de trabajo para reducir la fatiga física, los estiramientos y las pausas en el trabajo.</w:t>
            </w:r>
          </w:p>
          <w:p w14:paraId="3F035C2C" w14:textId="77777777" w:rsidR="0053542C" w:rsidRPr="0053542C" w:rsidRDefault="0053542C" w:rsidP="0041335B">
            <w:pPr>
              <w:spacing w:after="160" w:line="259" w:lineRule="auto"/>
              <w:jc w:val="both"/>
              <w:rPr>
                <w:rFonts w:ascii="Calibri" w:eastAsia="Calibri" w:hAnsi="Calibri" w:cs="Times New Roman"/>
                <w:kern w:val="2"/>
                <w14:ligatures w14:val="standardContextual"/>
              </w:rPr>
            </w:pPr>
          </w:p>
        </w:tc>
      </w:tr>
    </w:tbl>
    <w:p w14:paraId="7CCDDD42" w14:textId="77777777" w:rsidR="0041335B" w:rsidRDefault="0041335B"/>
    <w:p w14:paraId="35E285A1" w14:textId="77777777" w:rsidR="0041335B" w:rsidRDefault="0041335B"/>
    <w:p w14:paraId="3AB85244" w14:textId="77777777" w:rsidR="0041335B" w:rsidRDefault="0041335B"/>
    <w:tbl>
      <w:tblPr>
        <w:tblW w:w="945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2160"/>
        <w:gridCol w:w="450"/>
        <w:gridCol w:w="450"/>
        <w:gridCol w:w="450"/>
        <w:gridCol w:w="3780"/>
      </w:tblGrid>
      <w:tr w:rsidR="003933E0" w:rsidRPr="0053542C" w14:paraId="4F049DE2" w14:textId="77777777" w:rsidTr="00082847">
        <w:tc>
          <w:tcPr>
            <w:tcW w:w="2160" w:type="dxa"/>
            <w:vMerge w:val="restart"/>
            <w:shd w:val="clear" w:color="auto" w:fill="DBE5F1"/>
            <w:vAlign w:val="center"/>
          </w:tcPr>
          <w:p w14:paraId="09481288" w14:textId="77777777" w:rsidR="003933E0" w:rsidRPr="0053542C" w:rsidRDefault="003933E0" w:rsidP="00082847">
            <w:pPr>
              <w:spacing w:after="160" w:line="259" w:lineRule="auto"/>
              <w:ind w:right="426"/>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lastRenderedPageBreak/>
              <w:t>Riesgo</w:t>
            </w:r>
          </w:p>
        </w:tc>
        <w:tc>
          <w:tcPr>
            <w:tcW w:w="2160" w:type="dxa"/>
            <w:vMerge w:val="restart"/>
            <w:shd w:val="clear" w:color="auto" w:fill="DBE5F1"/>
            <w:vAlign w:val="center"/>
          </w:tcPr>
          <w:p w14:paraId="2CFB95F8" w14:textId="77777777" w:rsidR="003933E0" w:rsidRPr="0053542C" w:rsidRDefault="003933E0" w:rsidP="00082847">
            <w:pPr>
              <w:spacing w:after="160" w:line="259" w:lineRule="auto"/>
              <w:ind w:right="426"/>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t>Causa</w:t>
            </w:r>
          </w:p>
        </w:tc>
        <w:tc>
          <w:tcPr>
            <w:tcW w:w="1350" w:type="dxa"/>
            <w:gridSpan w:val="3"/>
            <w:tcBorders>
              <w:bottom w:val="single" w:sz="4" w:space="0" w:color="auto"/>
            </w:tcBorders>
            <w:shd w:val="clear" w:color="auto" w:fill="DBE5F1"/>
          </w:tcPr>
          <w:p w14:paraId="4AB5052A" w14:textId="77777777" w:rsidR="003933E0" w:rsidRPr="0053542C" w:rsidRDefault="003933E0" w:rsidP="00082847">
            <w:pPr>
              <w:spacing w:after="160" w:line="259" w:lineRule="auto"/>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t>Valoración</w:t>
            </w:r>
          </w:p>
        </w:tc>
        <w:tc>
          <w:tcPr>
            <w:tcW w:w="3780" w:type="dxa"/>
            <w:vMerge w:val="restart"/>
            <w:shd w:val="clear" w:color="auto" w:fill="DBE5F1"/>
            <w:vAlign w:val="center"/>
          </w:tcPr>
          <w:p w14:paraId="1D93ED55" w14:textId="77777777" w:rsidR="003933E0" w:rsidRPr="0053542C" w:rsidRDefault="003933E0" w:rsidP="00082847">
            <w:pPr>
              <w:spacing w:after="160" w:line="259" w:lineRule="auto"/>
              <w:ind w:right="426"/>
              <w:rPr>
                <w:rFonts w:ascii="Calibri" w:eastAsia="Calibri" w:hAnsi="Calibri" w:cs="Times New Roman"/>
                <w:b/>
                <w:kern w:val="2"/>
                <w14:ligatures w14:val="standardContextual"/>
              </w:rPr>
            </w:pPr>
            <w:r w:rsidRPr="0053542C">
              <w:rPr>
                <w:rFonts w:ascii="Calibri" w:eastAsia="Calibri" w:hAnsi="Calibri" w:cs="Times New Roman"/>
                <w:b/>
                <w:kern w:val="2"/>
                <w14:ligatures w14:val="standardContextual"/>
              </w:rPr>
              <w:t>Medidas correctoras / preventivas</w:t>
            </w:r>
          </w:p>
        </w:tc>
      </w:tr>
      <w:tr w:rsidR="003933E0" w:rsidRPr="0053542C" w14:paraId="0654B95E" w14:textId="77777777" w:rsidTr="00082847">
        <w:tc>
          <w:tcPr>
            <w:tcW w:w="2160" w:type="dxa"/>
            <w:vMerge/>
          </w:tcPr>
          <w:p w14:paraId="7F29D64B" w14:textId="77777777" w:rsidR="003933E0" w:rsidRPr="0053542C" w:rsidRDefault="003933E0" w:rsidP="00082847">
            <w:pPr>
              <w:spacing w:after="160" w:line="259" w:lineRule="auto"/>
              <w:ind w:right="426"/>
              <w:rPr>
                <w:rFonts w:ascii="Calibri" w:eastAsia="Calibri" w:hAnsi="Calibri" w:cs="Times New Roman"/>
                <w:b/>
                <w:kern w:val="2"/>
                <w14:ligatures w14:val="standardContextual"/>
              </w:rPr>
            </w:pPr>
          </w:p>
        </w:tc>
        <w:tc>
          <w:tcPr>
            <w:tcW w:w="2160" w:type="dxa"/>
            <w:vMerge/>
          </w:tcPr>
          <w:p w14:paraId="030EEA5E" w14:textId="77777777" w:rsidR="003933E0" w:rsidRPr="0053542C" w:rsidRDefault="003933E0" w:rsidP="00082847">
            <w:pPr>
              <w:spacing w:after="160" w:line="259" w:lineRule="auto"/>
              <w:ind w:right="426"/>
              <w:rPr>
                <w:rFonts w:ascii="Calibri" w:eastAsia="Calibri" w:hAnsi="Calibri" w:cs="Times New Roman"/>
                <w:b/>
                <w:kern w:val="2"/>
                <w14:ligatures w14:val="standardContextual"/>
              </w:rPr>
            </w:pPr>
          </w:p>
        </w:tc>
        <w:tc>
          <w:tcPr>
            <w:tcW w:w="450" w:type="dxa"/>
            <w:shd w:val="clear" w:color="auto" w:fill="DBE5F1"/>
          </w:tcPr>
          <w:p w14:paraId="6E41DA02" w14:textId="77777777" w:rsidR="003933E0" w:rsidRPr="00454CFF" w:rsidRDefault="003933E0" w:rsidP="00082847">
            <w:pPr>
              <w:spacing w:after="160" w:line="259" w:lineRule="auto"/>
              <w:ind w:right="-15"/>
              <w:jc w:val="both"/>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PR</w:t>
            </w:r>
          </w:p>
        </w:tc>
        <w:tc>
          <w:tcPr>
            <w:tcW w:w="450" w:type="dxa"/>
            <w:shd w:val="clear" w:color="auto" w:fill="DBE5F1"/>
          </w:tcPr>
          <w:p w14:paraId="6F5571F7" w14:textId="77777777" w:rsidR="003933E0" w:rsidRPr="00454CFF" w:rsidRDefault="003933E0" w:rsidP="00082847">
            <w:pPr>
              <w:spacing w:after="160" w:line="259" w:lineRule="auto"/>
              <w:ind w:right="-135"/>
              <w:jc w:val="both"/>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CO</w:t>
            </w:r>
          </w:p>
        </w:tc>
        <w:tc>
          <w:tcPr>
            <w:tcW w:w="450" w:type="dxa"/>
            <w:shd w:val="clear" w:color="auto" w:fill="DBE5F1"/>
          </w:tcPr>
          <w:p w14:paraId="3C020F96" w14:textId="77777777" w:rsidR="003933E0" w:rsidRPr="00454CFF" w:rsidRDefault="003933E0" w:rsidP="00082847">
            <w:pPr>
              <w:spacing w:after="160" w:line="259" w:lineRule="auto"/>
              <w:ind w:right="-105"/>
              <w:jc w:val="both"/>
              <w:rPr>
                <w:rFonts w:ascii="Calibri" w:eastAsia="Calibri" w:hAnsi="Calibri" w:cs="Times New Roman"/>
                <w:kern w:val="2"/>
                <w:sz w:val="20"/>
                <w:szCs w:val="20"/>
                <w14:ligatures w14:val="standardContextual"/>
              </w:rPr>
            </w:pPr>
            <w:r w:rsidRPr="00454CFF">
              <w:rPr>
                <w:rFonts w:ascii="Calibri" w:eastAsia="Calibri" w:hAnsi="Calibri" w:cs="Times New Roman"/>
                <w:kern w:val="2"/>
                <w:sz w:val="20"/>
                <w:szCs w:val="20"/>
                <w14:ligatures w14:val="standardContextual"/>
              </w:rPr>
              <w:t>NR</w:t>
            </w:r>
          </w:p>
        </w:tc>
        <w:tc>
          <w:tcPr>
            <w:tcW w:w="3780" w:type="dxa"/>
            <w:vMerge/>
          </w:tcPr>
          <w:p w14:paraId="361CB4E6" w14:textId="77777777" w:rsidR="003933E0" w:rsidRPr="0053542C" w:rsidRDefault="003933E0" w:rsidP="00082847">
            <w:pPr>
              <w:spacing w:after="160" w:line="259" w:lineRule="auto"/>
              <w:ind w:right="426"/>
              <w:rPr>
                <w:rFonts w:ascii="Calibri" w:eastAsia="Calibri" w:hAnsi="Calibri" w:cs="Times New Roman"/>
                <w:b/>
                <w:kern w:val="2"/>
                <w14:ligatures w14:val="standardContextual"/>
              </w:rPr>
            </w:pPr>
          </w:p>
        </w:tc>
      </w:tr>
      <w:tr w:rsidR="0053542C" w:rsidRPr="0053542C" w14:paraId="32948A14" w14:textId="77777777" w:rsidTr="003933E0">
        <w:trPr>
          <w:trHeight w:val="510"/>
        </w:trPr>
        <w:tc>
          <w:tcPr>
            <w:tcW w:w="2160" w:type="dxa"/>
          </w:tcPr>
          <w:p w14:paraId="6A9AAFF4" w14:textId="77777777" w:rsidR="0053542C" w:rsidRPr="0053542C" w:rsidRDefault="0053542C" w:rsidP="0053542C">
            <w:pPr>
              <w:spacing w:after="160" w:line="259" w:lineRule="auto"/>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Ruido</w:t>
            </w:r>
          </w:p>
        </w:tc>
        <w:tc>
          <w:tcPr>
            <w:tcW w:w="2160" w:type="dxa"/>
          </w:tcPr>
          <w:p w14:paraId="4B5D1BC0" w14:textId="77777777" w:rsidR="0053542C" w:rsidRPr="0053542C" w:rsidRDefault="0053542C" w:rsidP="0053542C">
            <w:pPr>
              <w:spacing w:after="160" w:line="259" w:lineRule="auto"/>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Exposición al ruido</w:t>
            </w:r>
          </w:p>
        </w:tc>
        <w:tc>
          <w:tcPr>
            <w:tcW w:w="450" w:type="dxa"/>
          </w:tcPr>
          <w:p w14:paraId="4DFE751B" w14:textId="77777777" w:rsidR="0053542C" w:rsidRPr="003933E0" w:rsidRDefault="0053542C" w:rsidP="0041335B">
            <w:pPr>
              <w:spacing w:after="160" w:line="259" w:lineRule="auto"/>
              <w:ind w:right="426"/>
              <w:jc w:val="both"/>
              <w:rPr>
                <w:rFonts w:ascii="Calibri" w:eastAsia="Calibri" w:hAnsi="Calibri" w:cs="Times New Roman"/>
                <w:kern w:val="2"/>
                <w:sz w:val="20"/>
                <w:szCs w:val="20"/>
                <w14:ligatures w14:val="standardContextual"/>
              </w:rPr>
            </w:pPr>
            <w:r w:rsidRPr="003933E0">
              <w:rPr>
                <w:rFonts w:ascii="Calibri" w:eastAsia="Calibri" w:hAnsi="Calibri" w:cs="Times New Roman"/>
                <w:kern w:val="2"/>
                <w:sz w:val="20"/>
                <w:szCs w:val="20"/>
                <w14:ligatures w14:val="standardContextual"/>
              </w:rPr>
              <w:t>B</w:t>
            </w:r>
          </w:p>
        </w:tc>
        <w:tc>
          <w:tcPr>
            <w:tcW w:w="450" w:type="dxa"/>
          </w:tcPr>
          <w:p w14:paraId="35DF7D47" w14:textId="77777777" w:rsidR="0053542C" w:rsidRPr="003933E0" w:rsidRDefault="0053542C" w:rsidP="0041335B">
            <w:pPr>
              <w:spacing w:after="160" w:line="259" w:lineRule="auto"/>
              <w:ind w:right="426"/>
              <w:jc w:val="both"/>
              <w:rPr>
                <w:rFonts w:ascii="Calibri" w:eastAsia="Calibri" w:hAnsi="Calibri" w:cs="Times New Roman"/>
                <w:kern w:val="2"/>
                <w:sz w:val="20"/>
                <w:szCs w:val="20"/>
                <w14:ligatures w14:val="standardContextual"/>
              </w:rPr>
            </w:pPr>
            <w:r w:rsidRPr="003933E0">
              <w:rPr>
                <w:rFonts w:ascii="Calibri" w:eastAsia="Calibri" w:hAnsi="Calibri" w:cs="Times New Roman"/>
                <w:kern w:val="2"/>
                <w:sz w:val="20"/>
                <w:szCs w:val="20"/>
                <w14:ligatures w14:val="standardContextual"/>
              </w:rPr>
              <w:t>D</w:t>
            </w:r>
          </w:p>
        </w:tc>
        <w:tc>
          <w:tcPr>
            <w:tcW w:w="450" w:type="dxa"/>
          </w:tcPr>
          <w:p w14:paraId="59D5D8EB" w14:textId="77777777" w:rsidR="0053542C" w:rsidRPr="003933E0" w:rsidRDefault="0053542C" w:rsidP="0041335B">
            <w:pPr>
              <w:spacing w:after="160" w:line="259" w:lineRule="auto"/>
              <w:ind w:right="426"/>
              <w:jc w:val="both"/>
              <w:rPr>
                <w:rFonts w:ascii="Calibri" w:eastAsia="Calibri" w:hAnsi="Calibri" w:cs="Times New Roman"/>
                <w:kern w:val="2"/>
                <w:sz w:val="20"/>
                <w:szCs w:val="20"/>
                <w14:ligatures w14:val="standardContextual"/>
              </w:rPr>
            </w:pPr>
            <w:r w:rsidRPr="003933E0">
              <w:rPr>
                <w:rFonts w:ascii="Calibri" w:eastAsia="Calibri" w:hAnsi="Calibri" w:cs="Times New Roman"/>
                <w:kern w:val="2"/>
                <w:sz w:val="20"/>
                <w:szCs w:val="20"/>
                <w14:ligatures w14:val="standardContextual"/>
              </w:rPr>
              <w:t>T</w:t>
            </w:r>
          </w:p>
        </w:tc>
        <w:tc>
          <w:tcPr>
            <w:tcW w:w="3780" w:type="dxa"/>
          </w:tcPr>
          <w:p w14:paraId="7BEF9E30" w14:textId="77777777" w:rsidR="0053542C" w:rsidRPr="0053542C" w:rsidRDefault="0053542C" w:rsidP="003933E0">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Utilizar protectores auditivos obligatoriamente a partir de 85 dB A</w:t>
            </w:r>
          </w:p>
        </w:tc>
      </w:tr>
      <w:tr w:rsidR="0053542C" w:rsidRPr="0053542C" w14:paraId="7D4FD3F0" w14:textId="77777777" w:rsidTr="003933E0">
        <w:trPr>
          <w:trHeight w:val="510"/>
        </w:trPr>
        <w:tc>
          <w:tcPr>
            <w:tcW w:w="2160" w:type="dxa"/>
          </w:tcPr>
          <w:p w14:paraId="0781F7D0" w14:textId="77777777" w:rsidR="0053542C" w:rsidRPr="0053542C" w:rsidRDefault="0053542C" w:rsidP="0053542C">
            <w:pPr>
              <w:spacing w:after="160" w:line="259" w:lineRule="auto"/>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Proyecciones y quemaduras • Exposición a humos y gases • Explosión y/o incendio por fugas de gases o presencia de aceite. • Contactos eléctricos (eléctrica)</w:t>
            </w:r>
          </w:p>
          <w:p w14:paraId="200C922C"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2160" w:type="dxa"/>
          </w:tcPr>
          <w:p w14:paraId="1D5070E3" w14:textId="77777777" w:rsidR="0053542C" w:rsidRPr="0053542C" w:rsidRDefault="0053542C" w:rsidP="0053542C">
            <w:pPr>
              <w:spacing w:after="160" w:line="259" w:lineRule="auto"/>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Riesgos de soldadura de conductos</w:t>
            </w:r>
          </w:p>
          <w:p w14:paraId="32077235" w14:textId="77777777" w:rsidR="0053542C" w:rsidRPr="0053542C" w:rsidRDefault="0053542C" w:rsidP="0053542C">
            <w:pPr>
              <w:spacing w:after="160" w:line="259" w:lineRule="auto"/>
              <w:rPr>
                <w:rFonts w:ascii="Calibri" w:eastAsia="Calibri" w:hAnsi="Calibri" w:cs="Times New Roman"/>
                <w:kern w:val="2"/>
                <w14:ligatures w14:val="standardContextual"/>
              </w:rPr>
            </w:pPr>
          </w:p>
        </w:tc>
        <w:tc>
          <w:tcPr>
            <w:tcW w:w="450" w:type="dxa"/>
          </w:tcPr>
          <w:p w14:paraId="62B52881" w14:textId="29B1331D" w:rsidR="0053542C" w:rsidRPr="003933E0" w:rsidRDefault="0053542C" w:rsidP="0041335B">
            <w:pPr>
              <w:spacing w:after="160" w:line="259" w:lineRule="auto"/>
              <w:ind w:right="426"/>
              <w:jc w:val="both"/>
              <w:rPr>
                <w:rFonts w:ascii="Calibri" w:eastAsia="Calibri" w:hAnsi="Calibri" w:cs="Times New Roman"/>
                <w:kern w:val="2"/>
                <w:sz w:val="20"/>
                <w:szCs w:val="20"/>
                <w14:ligatures w14:val="standardContextual"/>
              </w:rPr>
            </w:pPr>
            <w:r w:rsidRPr="003933E0">
              <w:rPr>
                <w:rFonts w:ascii="Calibri" w:eastAsia="Calibri" w:hAnsi="Calibri" w:cs="Times New Roman"/>
                <w:kern w:val="2"/>
                <w:sz w:val="20"/>
                <w:szCs w:val="20"/>
                <w14:ligatures w14:val="standardContextual"/>
              </w:rPr>
              <w:t>B</w:t>
            </w:r>
          </w:p>
        </w:tc>
        <w:tc>
          <w:tcPr>
            <w:tcW w:w="450" w:type="dxa"/>
          </w:tcPr>
          <w:p w14:paraId="5ADFC11E" w14:textId="0E02A466" w:rsidR="0053542C" w:rsidRPr="003933E0" w:rsidRDefault="0053542C" w:rsidP="0041335B">
            <w:pPr>
              <w:spacing w:after="160" w:line="259" w:lineRule="auto"/>
              <w:ind w:right="426"/>
              <w:jc w:val="both"/>
              <w:rPr>
                <w:rFonts w:ascii="Calibri" w:eastAsia="Calibri" w:hAnsi="Calibri" w:cs="Times New Roman"/>
                <w:kern w:val="2"/>
                <w:sz w:val="20"/>
                <w:szCs w:val="20"/>
                <w14:ligatures w14:val="standardContextual"/>
              </w:rPr>
            </w:pPr>
            <w:r w:rsidRPr="003933E0">
              <w:rPr>
                <w:rFonts w:ascii="Calibri" w:eastAsia="Calibri" w:hAnsi="Calibri" w:cs="Times New Roman"/>
                <w:kern w:val="2"/>
                <w:sz w:val="20"/>
                <w:szCs w:val="20"/>
                <w14:ligatures w14:val="standardContextual"/>
              </w:rPr>
              <w:t>D</w:t>
            </w:r>
          </w:p>
        </w:tc>
        <w:tc>
          <w:tcPr>
            <w:tcW w:w="450" w:type="dxa"/>
          </w:tcPr>
          <w:p w14:paraId="55007716" w14:textId="16698DC3" w:rsidR="0053542C" w:rsidRPr="003933E0" w:rsidRDefault="0053542C" w:rsidP="0041335B">
            <w:pPr>
              <w:spacing w:after="160" w:line="259" w:lineRule="auto"/>
              <w:ind w:right="426"/>
              <w:jc w:val="both"/>
              <w:rPr>
                <w:rFonts w:ascii="Calibri" w:eastAsia="Calibri" w:hAnsi="Calibri" w:cs="Times New Roman"/>
                <w:kern w:val="2"/>
                <w:sz w:val="20"/>
                <w:szCs w:val="20"/>
                <w14:ligatures w14:val="standardContextual"/>
              </w:rPr>
            </w:pPr>
            <w:r w:rsidRPr="003933E0">
              <w:rPr>
                <w:rFonts w:ascii="Calibri" w:eastAsia="Calibri" w:hAnsi="Calibri" w:cs="Times New Roman"/>
                <w:kern w:val="2"/>
                <w:sz w:val="20"/>
                <w:szCs w:val="20"/>
                <w14:ligatures w14:val="standardContextual"/>
              </w:rPr>
              <w:t>T</w:t>
            </w:r>
          </w:p>
        </w:tc>
        <w:tc>
          <w:tcPr>
            <w:tcW w:w="3780" w:type="dxa"/>
          </w:tcPr>
          <w:p w14:paraId="0DE56302" w14:textId="77777777" w:rsidR="0053542C" w:rsidRPr="0053542C" w:rsidRDefault="0053542C" w:rsidP="003933E0">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Puesta a tierra adecuada en los equipos eléctricos • Verificación del estado de cables y manqueras • Soldar en lugares ventilados • Soldar lejos de materiales inflamables • Mantener todo el equipo limpio de grasas • Los grifos averiados han de ser enviados al servicio técnico • Proteger las mangueras de ser pisadas por vehículos</w:t>
            </w:r>
          </w:p>
          <w:p w14:paraId="3413F94D" w14:textId="77777777" w:rsidR="0053542C" w:rsidRPr="0053542C" w:rsidRDefault="0053542C" w:rsidP="003933E0">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 xml:space="preserve">Botas • Ropa protectora y guantes • Careta o gafas • Equipo autónomo </w:t>
            </w:r>
            <w:proofErr w:type="gramStart"/>
            <w:r w:rsidRPr="0053542C">
              <w:rPr>
                <w:rFonts w:ascii="Calibri" w:eastAsia="Calibri" w:hAnsi="Calibri" w:cs="Times New Roman"/>
                <w:kern w:val="2"/>
                <w14:ligatures w14:val="standardContextual"/>
              </w:rPr>
              <w:t>( en</w:t>
            </w:r>
            <w:proofErr w:type="gramEnd"/>
            <w:r w:rsidRPr="0053542C">
              <w:rPr>
                <w:rFonts w:ascii="Calibri" w:eastAsia="Calibri" w:hAnsi="Calibri" w:cs="Times New Roman"/>
                <w:kern w:val="2"/>
                <w14:ligatures w14:val="standardContextual"/>
              </w:rPr>
              <w:t xml:space="preserve"> pequeños recintos cerrados) • Medidor de gases explosivos • mascarilla</w:t>
            </w:r>
          </w:p>
        </w:tc>
      </w:tr>
      <w:tr w:rsidR="0053542C" w:rsidRPr="0053542C" w14:paraId="08482405" w14:textId="77777777" w:rsidTr="003933E0">
        <w:trPr>
          <w:trHeight w:val="510"/>
        </w:trPr>
        <w:tc>
          <w:tcPr>
            <w:tcW w:w="2160" w:type="dxa"/>
          </w:tcPr>
          <w:p w14:paraId="14C14EA7" w14:textId="18FEAD8D" w:rsidR="0053542C" w:rsidRPr="0053542C" w:rsidRDefault="0053542C" w:rsidP="0053542C">
            <w:pPr>
              <w:spacing w:after="160" w:line="259" w:lineRule="auto"/>
              <w:rPr>
                <w:rFonts w:ascii="Calibri" w:eastAsia="Calibri" w:hAnsi="Calibri" w:cs="Times New Roman"/>
                <w:kern w:val="2"/>
                <w14:ligatures w14:val="standardContextual"/>
              </w:rPr>
            </w:pPr>
            <w:bookmarkStart w:id="17" w:name="_Hlk148704585"/>
            <w:r>
              <w:rPr>
                <w:rFonts w:ascii="Calibri" w:eastAsia="Calibri" w:hAnsi="Calibri" w:cs="Times New Roman"/>
                <w:kern w:val="2"/>
                <w14:ligatures w14:val="standardContextual"/>
              </w:rPr>
              <w:t xml:space="preserve">Gases peligrosos del circuito de </w:t>
            </w:r>
            <w:proofErr w:type="spellStart"/>
            <w:r>
              <w:rPr>
                <w:rFonts w:ascii="Calibri" w:eastAsia="Calibri" w:hAnsi="Calibri" w:cs="Times New Roman"/>
                <w:kern w:val="2"/>
                <w14:ligatures w14:val="standardContextual"/>
              </w:rPr>
              <w:t>climatizacion</w:t>
            </w:r>
            <w:proofErr w:type="spellEnd"/>
            <w:r>
              <w:rPr>
                <w:rFonts w:ascii="Calibri" w:eastAsia="Calibri" w:hAnsi="Calibri" w:cs="Times New Roman"/>
                <w:kern w:val="2"/>
                <w14:ligatures w14:val="standardContextual"/>
              </w:rPr>
              <w:t xml:space="preserve">, </w:t>
            </w:r>
          </w:p>
        </w:tc>
        <w:tc>
          <w:tcPr>
            <w:tcW w:w="2160" w:type="dxa"/>
          </w:tcPr>
          <w:p w14:paraId="3F4EBAE3" w14:textId="07B42EDA" w:rsidR="0053542C" w:rsidRDefault="0053542C" w:rsidP="0053542C">
            <w:pPr>
              <w:spacing w:after="160" w:line="259" w:lineRule="auto"/>
              <w:rPr>
                <w:rFonts w:ascii="Calibri" w:eastAsia="Calibri" w:hAnsi="Calibri" w:cs="Times New Roman"/>
                <w:kern w:val="2"/>
                <w14:ligatures w14:val="standardContextual"/>
              </w:rPr>
            </w:pPr>
            <w:r>
              <w:rPr>
                <w:rFonts w:ascii="Calibri" w:eastAsia="Calibri" w:hAnsi="Calibri" w:cs="Times New Roman"/>
                <w:kern w:val="2"/>
                <w14:ligatures w14:val="standardContextual"/>
              </w:rPr>
              <w:t>Quemaduras</w:t>
            </w:r>
          </w:p>
          <w:p w14:paraId="37757CB9" w14:textId="77777777" w:rsidR="0053542C" w:rsidRDefault="0053542C" w:rsidP="0053542C">
            <w:pPr>
              <w:spacing w:after="160" w:line="259" w:lineRule="auto"/>
              <w:rPr>
                <w:rFonts w:ascii="Calibri" w:eastAsia="Calibri" w:hAnsi="Calibri" w:cs="Times New Roman"/>
                <w:kern w:val="2"/>
                <w14:ligatures w14:val="standardContextual"/>
              </w:rPr>
            </w:pPr>
            <w:r>
              <w:rPr>
                <w:rFonts w:ascii="Calibri" w:eastAsia="Calibri" w:hAnsi="Calibri" w:cs="Times New Roman"/>
                <w:kern w:val="2"/>
                <w14:ligatures w14:val="standardContextual"/>
              </w:rPr>
              <w:t>Contacto térmico</w:t>
            </w:r>
          </w:p>
          <w:p w14:paraId="56F32041" w14:textId="428AC73B" w:rsidR="0053542C" w:rsidRPr="0053542C" w:rsidRDefault="0053542C" w:rsidP="0053542C">
            <w:pPr>
              <w:spacing w:after="160" w:line="259" w:lineRule="auto"/>
              <w:rPr>
                <w:rFonts w:ascii="Calibri" w:eastAsia="Calibri" w:hAnsi="Calibri" w:cs="Times New Roman"/>
                <w:kern w:val="2"/>
                <w14:ligatures w14:val="standardContextual"/>
              </w:rPr>
            </w:pPr>
            <w:r>
              <w:rPr>
                <w:rFonts w:ascii="Calibri" w:eastAsia="Calibri" w:hAnsi="Calibri" w:cs="Times New Roman"/>
                <w:kern w:val="2"/>
                <w14:ligatures w14:val="standardContextual"/>
              </w:rPr>
              <w:t>Incendio</w:t>
            </w:r>
          </w:p>
        </w:tc>
        <w:tc>
          <w:tcPr>
            <w:tcW w:w="450" w:type="dxa"/>
          </w:tcPr>
          <w:p w14:paraId="4829314F" w14:textId="085639CD" w:rsidR="0053542C" w:rsidRPr="003933E0" w:rsidRDefault="0053542C" w:rsidP="0053542C">
            <w:pPr>
              <w:spacing w:after="160" w:line="259" w:lineRule="auto"/>
              <w:rPr>
                <w:rFonts w:ascii="Calibri" w:eastAsia="Calibri" w:hAnsi="Calibri" w:cs="Times New Roman"/>
                <w:kern w:val="2"/>
                <w:sz w:val="20"/>
                <w:szCs w:val="20"/>
                <w14:ligatures w14:val="standardContextual"/>
              </w:rPr>
            </w:pPr>
            <w:r w:rsidRPr="003933E0">
              <w:rPr>
                <w:sz w:val="20"/>
                <w:szCs w:val="20"/>
              </w:rPr>
              <w:t>B</w:t>
            </w:r>
          </w:p>
        </w:tc>
        <w:tc>
          <w:tcPr>
            <w:tcW w:w="450" w:type="dxa"/>
          </w:tcPr>
          <w:p w14:paraId="6F55796A" w14:textId="6EF41721" w:rsidR="0053542C" w:rsidRPr="003933E0" w:rsidRDefault="0053542C" w:rsidP="0053542C">
            <w:pPr>
              <w:spacing w:after="160" w:line="259" w:lineRule="auto"/>
              <w:rPr>
                <w:rFonts w:ascii="Calibri" w:eastAsia="Calibri" w:hAnsi="Calibri" w:cs="Times New Roman"/>
                <w:kern w:val="2"/>
                <w:sz w:val="20"/>
                <w:szCs w:val="20"/>
                <w14:ligatures w14:val="standardContextual"/>
              </w:rPr>
            </w:pPr>
            <w:r w:rsidRPr="003933E0">
              <w:rPr>
                <w:sz w:val="20"/>
                <w:szCs w:val="20"/>
              </w:rPr>
              <w:t>D</w:t>
            </w:r>
          </w:p>
        </w:tc>
        <w:tc>
          <w:tcPr>
            <w:tcW w:w="450" w:type="dxa"/>
          </w:tcPr>
          <w:p w14:paraId="3D1FCFEB" w14:textId="25284CE5" w:rsidR="0053542C" w:rsidRPr="003933E0" w:rsidRDefault="0053542C" w:rsidP="0053542C">
            <w:pPr>
              <w:spacing w:after="160" w:line="259" w:lineRule="auto"/>
              <w:rPr>
                <w:rFonts w:ascii="Calibri" w:eastAsia="Calibri" w:hAnsi="Calibri" w:cs="Times New Roman"/>
                <w:kern w:val="2"/>
                <w:sz w:val="20"/>
                <w:szCs w:val="20"/>
                <w14:ligatures w14:val="standardContextual"/>
              </w:rPr>
            </w:pPr>
            <w:r w:rsidRPr="003933E0">
              <w:rPr>
                <w:sz w:val="20"/>
                <w:szCs w:val="20"/>
              </w:rPr>
              <w:t>T</w:t>
            </w:r>
          </w:p>
        </w:tc>
        <w:tc>
          <w:tcPr>
            <w:tcW w:w="3780" w:type="dxa"/>
          </w:tcPr>
          <w:p w14:paraId="002055B2" w14:textId="6DAA0FD1" w:rsidR="0053542C" w:rsidRDefault="0053542C" w:rsidP="003933E0">
            <w:pPr>
              <w:spacing w:after="160" w:line="259" w:lineRule="auto"/>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Solo puede manipularlos profesional acreditado para su uso. Siguiendo la ficha de seguridad del producto. No provocar focos de incendio.</w:t>
            </w:r>
          </w:p>
          <w:p w14:paraId="08784051" w14:textId="4D097D7F" w:rsidR="0053542C" w:rsidRPr="0053542C" w:rsidRDefault="0053542C" w:rsidP="003933E0">
            <w:pPr>
              <w:spacing w:after="160" w:line="259" w:lineRule="auto"/>
              <w:jc w:val="both"/>
              <w:rPr>
                <w:rFonts w:ascii="Calibri" w:eastAsia="Calibri" w:hAnsi="Calibri" w:cs="Times New Roman"/>
                <w:kern w:val="2"/>
                <w14:ligatures w14:val="standardContextual"/>
              </w:rPr>
            </w:pPr>
            <w:r w:rsidRPr="0053542C">
              <w:rPr>
                <w:rFonts w:ascii="Calibri" w:eastAsia="Calibri" w:hAnsi="Calibri" w:cs="Times New Roman"/>
                <w:kern w:val="2"/>
                <w14:ligatures w14:val="standardContextual"/>
              </w:rPr>
              <w:t xml:space="preserve">Protección de los ojos:          Se aconseja el uso de gafas de protección durante la manipulación de envases.                    Protección de la piel:          Durante la manipulación de envases se aconseja el uso de zapatos de protección.           Protección de las manos:          Para el trabajo con envases se aconsejan guantes resistentes a bajas temperaturas.  Protección respiratoria: Para respirar en atmósfera deficiente de oxígeno debe usarse un equipo de respiración autónomo o una línea de aire con presión positiva y máscara. Los respiradores </w:t>
            </w:r>
            <w:proofErr w:type="gramStart"/>
            <w:r w:rsidRPr="0053542C">
              <w:rPr>
                <w:rFonts w:ascii="Calibri" w:eastAsia="Calibri" w:hAnsi="Calibri" w:cs="Times New Roman"/>
                <w:kern w:val="2"/>
                <w14:ligatures w14:val="standardContextual"/>
              </w:rPr>
              <w:t>purificadores  del</w:t>
            </w:r>
            <w:proofErr w:type="gramEnd"/>
            <w:r w:rsidRPr="0053542C">
              <w:rPr>
                <w:rFonts w:ascii="Calibri" w:eastAsia="Calibri" w:hAnsi="Calibri" w:cs="Times New Roman"/>
                <w:kern w:val="2"/>
                <w14:ligatures w14:val="standardContextual"/>
              </w:rPr>
              <w:t xml:space="preserve"> aire no dan protección. Los usuarios de los equipos de respiración autónomos deben ser entrenados.      Riesgos térmicos:                 Usar guantes termo aislantes</w:t>
            </w:r>
          </w:p>
        </w:tc>
      </w:tr>
      <w:bookmarkEnd w:id="17"/>
    </w:tbl>
    <w:p w14:paraId="5CF8CFF2" w14:textId="504E6189" w:rsidR="00660AC0" w:rsidRDefault="00660AC0" w:rsidP="006C1E0B">
      <w:pPr>
        <w:tabs>
          <w:tab w:val="left" w:pos="709"/>
        </w:tabs>
        <w:spacing w:after="80" w:line="240" w:lineRule="auto"/>
        <w:ind w:left="644" w:right="-12"/>
        <w:jc w:val="both"/>
        <w:rPr>
          <w:rFonts w:ascii="Arial" w:eastAsia="Arial" w:hAnsi="Arial" w:cs="Arial"/>
        </w:rPr>
      </w:pPr>
    </w:p>
    <w:tbl>
      <w:tblPr>
        <w:tblStyle w:val="Tablaconcuadrcula6"/>
        <w:tblW w:w="9067" w:type="dxa"/>
        <w:shd w:val="clear" w:color="auto" w:fill="365F91"/>
        <w:tblLook w:val="04A0" w:firstRow="1" w:lastRow="0" w:firstColumn="1" w:lastColumn="0" w:noHBand="0" w:noVBand="1"/>
      </w:tblPr>
      <w:tblGrid>
        <w:gridCol w:w="1150"/>
        <w:gridCol w:w="7917"/>
      </w:tblGrid>
      <w:tr w:rsidR="00D61930" w:rsidRPr="00D61930" w14:paraId="65C8B5D4" w14:textId="77777777" w:rsidTr="00D61930">
        <w:trPr>
          <w:trHeight w:val="411"/>
        </w:trPr>
        <w:tc>
          <w:tcPr>
            <w:tcW w:w="9067" w:type="dxa"/>
            <w:gridSpan w:val="2"/>
            <w:shd w:val="clear" w:color="auto" w:fill="365F91"/>
            <w:vAlign w:val="center"/>
          </w:tcPr>
          <w:p w14:paraId="170995E8" w14:textId="77777777" w:rsidR="00D61930" w:rsidRPr="00D61930" w:rsidRDefault="00D61930" w:rsidP="002471B2">
            <w:pPr>
              <w:numPr>
                <w:ilvl w:val="0"/>
                <w:numId w:val="35"/>
              </w:numPr>
              <w:contextualSpacing/>
              <w:rPr>
                <w:rFonts w:ascii="Tahoma" w:hAnsi="Tahoma" w:cs="Tahoma"/>
                <w:b/>
                <w:color w:val="FFFFFF"/>
              </w:rPr>
            </w:pPr>
            <w:r w:rsidRPr="00D61930">
              <w:rPr>
                <w:rFonts w:ascii="Tahoma" w:hAnsi="Tahoma" w:cs="Tahoma"/>
                <w:b/>
                <w:color w:val="FFFFFF"/>
              </w:rPr>
              <w:lastRenderedPageBreak/>
              <w:t xml:space="preserve">ALMACÉN DE RESIDUOS PELIGROSOS </w:t>
            </w:r>
          </w:p>
        </w:tc>
      </w:tr>
      <w:tr w:rsidR="00D61930" w:rsidRPr="00D61930" w14:paraId="4FECFECA" w14:textId="77777777" w:rsidTr="00D61930">
        <w:tblPrEx>
          <w:shd w:val="clear" w:color="auto" w:fill="auto"/>
        </w:tblPrEx>
        <w:trPr>
          <w:trHeight w:val="2126"/>
        </w:trPr>
        <w:tc>
          <w:tcPr>
            <w:tcW w:w="1150" w:type="dxa"/>
            <w:vAlign w:val="center"/>
          </w:tcPr>
          <w:p w14:paraId="5FF469F8" w14:textId="77777777" w:rsidR="00D61930" w:rsidRPr="00D61930" w:rsidRDefault="00D61930" w:rsidP="00D61930">
            <w:pPr>
              <w:tabs>
                <w:tab w:val="left" w:pos="709"/>
              </w:tabs>
              <w:spacing w:after="80"/>
              <w:ind w:right="-12"/>
              <w:jc w:val="both"/>
              <w:rPr>
                <w:rFonts w:ascii="ArialMT" w:eastAsia="Calibri" w:hAnsi="ArialMT" w:cs="ArialMT"/>
                <w:kern w:val="2"/>
                <w14:ligatures w14:val="standardContextual"/>
              </w:rPr>
            </w:pPr>
            <w:r w:rsidRPr="00D61930">
              <w:rPr>
                <w:rFonts w:ascii="ArialMT" w:eastAsia="Calibri" w:hAnsi="ArialMT" w:cs="ArialMT"/>
                <w:kern w:val="2"/>
                <w14:ligatures w14:val="standardContextual"/>
              </w:rPr>
              <w:t>Riesgos:</w:t>
            </w:r>
          </w:p>
        </w:tc>
        <w:tc>
          <w:tcPr>
            <w:tcW w:w="7917" w:type="dxa"/>
          </w:tcPr>
          <w:p w14:paraId="3E9234C6" w14:textId="77777777" w:rsidR="00D61930" w:rsidRPr="00D61930" w:rsidRDefault="00D61930" w:rsidP="002471B2">
            <w:pPr>
              <w:numPr>
                <w:ilvl w:val="0"/>
                <w:numId w:val="38"/>
              </w:numPr>
              <w:tabs>
                <w:tab w:val="left" w:pos="709"/>
              </w:tabs>
              <w:spacing w:after="80"/>
              <w:ind w:right="-12"/>
              <w:jc w:val="both"/>
              <w:rPr>
                <w:rFonts w:ascii="ArialMT" w:eastAsia="Calibri" w:hAnsi="ArialMT" w:cs="ArialMT"/>
                <w:kern w:val="2"/>
                <w14:ligatures w14:val="standardContextual"/>
              </w:rPr>
            </w:pPr>
            <w:r w:rsidRPr="00D61930">
              <w:rPr>
                <w:rFonts w:ascii="ArialMT" w:eastAsia="Calibri" w:hAnsi="ArialMT" w:cs="ArialMT"/>
                <w:kern w:val="2"/>
                <w14:ligatures w14:val="standardContextual"/>
              </w:rPr>
              <w:t>Caída al mismo nivel y distintos niveles por desniveles y obstáculos</w:t>
            </w:r>
          </w:p>
          <w:p w14:paraId="09FF5611" w14:textId="77777777" w:rsidR="00D61930" w:rsidRPr="00D61930" w:rsidRDefault="00D61930" w:rsidP="002471B2">
            <w:pPr>
              <w:numPr>
                <w:ilvl w:val="0"/>
                <w:numId w:val="38"/>
              </w:numPr>
              <w:tabs>
                <w:tab w:val="left" w:pos="709"/>
              </w:tabs>
              <w:spacing w:after="80"/>
              <w:ind w:right="-12"/>
              <w:jc w:val="both"/>
              <w:rPr>
                <w:rFonts w:ascii="ArialMT" w:eastAsia="Calibri" w:hAnsi="ArialMT" w:cs="ArialMT"/>
                <w:kern w:val="2"/>
                <w14:ligatures w14:val="standardContextual"/>
              </w:rPr>
            </w:pPr>
            <w:r w:rsidRPr="00D61930">
              <w:rPr>
                <w:rFonts w:ascii="ArialMT" w:eastAsia="Calibri" w:hAnsi="ArialMT" w:cs="ArialMT"/>
                <w:kern w:val="2"/>
                <w14:ligatures w14:val="standardContextual"/>
              </w:rPr>
              <w:t>Contacto, exposición accidental en caso de derrame productos químicos y biológicos. Quemaduras químicas de piel y ojos o irritación. Asimismo, su almacenamiento encarna riesgo de incendio, explosión o de liberación de vapores peligrosos.</w:t>
            </w:r>
          </w:p>
          <w:p w14:paraId="23957E41" w14:textId="77777777" w:rsidR="00D61930" w:rsidRPr="00D61930" w:rsidRDefault="00D61930" w:rsidP="002471B2">
            <w:pPr>
              <w:numPr>
                <w:ilvl w:val="0"/>
                <w:numId w:val="38"/>
              </w:numPr>
              <w:tabs>
                <w:tab w:val="left" w:pos="709"/>
              </w:tabs>
              <w:spacing w:after="80"/>
              <w:ind w:right="-12"/>
              <w:jc w:val="both"/>
              <w:rPr>
                <w:rFonts w:ascii="ArialMT" w:eastAsia="Calibri" w:hAnsi="ArialMT" w:cs="ArialMT"/>
                <w:kern w:val="2"/>
                <w14:ligatures w14:val="standardContextual"/>
              </w:rPr>
            </w:pPr>
            <w:r w:rsidRPr="00D61930">
              <w:rPr>
                <w:rFonts w:ascii="ArialMT" w:eastAsia="Calibri" w:hAnsi="ArialMT" w:cs="ArialMT"/>
                <w:kern w:val="2"/>
                <w14:ligatures w14:val="standardContextual"/>
              </w:rPr>
              <w:t>Cortes, golpes o choques, durante la manipulación de envases de residuos</w:t>
            </w:r>
          </w:p>
          <w:p w14:paraId="3919404E" w14:textId="77777777" w:rsidR="00D61930" w:rsidRPr="00D61930" w:rsidRDefault="00D61930" w:rsidP="002471B2">
            <w:pPr>
              <w:numPr>
                <w:ilvl w:val="0"/>
                <w:numId w:val="38"/>
              </w:numPr>
              <w:tabs>
                <w:tab w:val="left" w:pos="709"/>
              </w:tabs>
              <w:spacing w:after="80"/>
              <w:ind w:right="-12"/>
              <w:jc w:val="both"/>
              <w:rPr>
                <w:rFonts w:ascii="ArialMT" w:eastAsia="Calibri" w:hAnsi="ArialMT" w:cs="ArialMT"/>
                <w:kern w:val="2"/>
                <w14:ligatures w14:val="standardContextual"/>
              </w:rPr>
            </w:pPr>
            <w:r w:rsidRPr="00D61930">
              <w:rPr>
                <w:rFonts w:ascii="ArialMT" w:eastAsia="Calibri" w:hAnsi="ArialMT" w:cs="ArialMT"/>
                <w:kern w:val="2"/>
                <w14:ligatures w14:val="standardContextual"/>
              </w:rPr>
              <w:t>Condiciones meteorológicas adversas tormenta viento las temperaturas en periodo estival y frio en invierno</w:t>
            </w:r>
          </w:p>
          <w:p w14:paraId="18C4CF1F" w14:textId="77777777" w:rsidR="00D61930" w:rsidRPr="00D61930" w:rsidRDefault="00D61930" w:rsidP="002471B2">
            <w:pPr>
              <w:numPr>
                <w:ilvl w:val="0"/>
                <w:numId w:val="38"/>
              </w:numPr>
              <w:tabs>
                <w:tab w:val="left" w:pos="709"/>
              </w:tabs>
              <w:spacing w:after="80"/>
              <w:ind w:right="-12"/>
              <w:jc w:val="both"/>
              <w:rPr>
                <w:rFonts w:ascii="ArialMT" w:eastAsia="Calibri" w:hAnsi="ArialMT" w:cs="ArialMT"/>
                <w:kern w:val="2"/>
                <w14:ligatures w14:val="standardContextual"/>
              </w:rPr>
            </w:pPr>
            <w:r w:rsidRPr="00D61930">
              <w:rPr>
                <w:rFonts w:ascii="ArialMT" w:eastAsia="Calibri" w:hAnsi="ArialMT" w:cs="ArialMT"/>
                <w:kern w:val="2"/>
                <w14:ligatures w14:val="standardContextual"/>
              </w:rPr>
              <w:t>Contactos eléctricos instalación y equipos eléctricos</w:t>
            </w:r>
          </w:p>
          <w:p w14:paraId="514AA97C" w14:textId="77777777" w:rsidR="00D61930" w:rsidRPr="00D61930" w:rsidRDefault="00D61930" w:rsidP="002471B2">
            <w:pPr>
              <w:numPr>
                <w:ilvl w:val="0"/>
                <w:numId w:val="38"/>
              </w:numPr>
              <w:tabs>
                <w:tab w:val="left" w:pos="709"/>
              </w:tabs>
              <w:spacing w:after="80"/>
              <w:ind w:right="-12"/>
              <w:jc w:val="both"/>
              <w:rPr>
                <w:rFonts w:ascii="ArialMT" w:eastAsia="Calibri" w:hAnsi="ArialMT" w:cs="ArialMT"/>
                <w:bCs/>
                <w:kern w:val="2"/>
                <w14:ligatures w14:val="standardContextual"/>
              </w:rPr>
            </w:pPr>
            <w:r w:rsidRPr="00D61930">
              <w:rPr>
                <w:rFonts w:ascii="ArialMT" w:eastAsia="Calibri" w:hAnsi="ArialMT" w:cs="ArialMT"/>
                <w:kern w:val="2"/>
                <w14:ligatures w14:val="standardContextual"/>
              </w:rPr>
              <w:t>Incendios y explosión</w:t>
            </w:r>
            <w:r w:rsidRPr="00D61930">
              <w:rPr>
                <w:rFonts w:ascii="ArialMT" w:eastAsia="Calibri" w:hAnsi="ArialMT" w:cs="ArialMT"/>
                <w:b/>
                <w:kern w:val="2"/>
                <w14:ligatures w14:val="standardContextual"/>
              </w:rPr>
              <w:t xml:space="preserve"> </w:t>
            </w:r>
            <w:r w:rsidRPr="00D61930">
              <w:rPr>
                <w:rFonts w:ascii="ArialMT" w:eastAsia="Calibri" w:hAnsi="ArialMT" w:cs="ArialMT"/>
                <w:kern w:val="2"/>
                <w14:ligatures w14:val="standardContextual"/>
              </w:rPr>
              <w:t xml:space="preserve">por almacenamiento de material combustible, de sustancias peligrosas químicas inflamables, </w:t>
            </w:r>
            <w:proofErr w:type="spellStart"/>
            <w:r w:rsidRPr="00D61930">
              <w:rPr>
                <w:rFonts w:ascii="ArialMT" w:eastAsia="Calibri" w:hAnsi="ArialMT" w:cs="ArialMT"/>
                <w:bCs/>
                <w:kern w:val="2"/>
                <w14:ligatures w14:val="standardContextual"/>
              </w:rPr>
              <w:t>etc</w:t>
            </w:r>
            <w:proofErr w:type="spellEnd"/>
          </w:p>
          <w:p w14:paraId="3854CFFE" w14:textId="77777777" w:rsidR="00D61930" w:rsidRPr="00D61930" w:rsidRDefault="00D61930" w:rsidP="002471B2">
            <w:pPr>
              <w:numPr>
                <w:ilvl w:val="0"/>
                <w:numId w:val="38"/>
              </w:numPr>
              <w:tabs>
                <w:tab w:val="left" w:pos="709"/>
              </w:tabs>
              <w:spacing w:after="80"/>
              <w:ind w:right="-12"/>
              <w:jc w:val="both"/>
              <w:rPr>
                <w:rFonts w:ascii="ArialMT" w:eastAsia="Calibri" w:hAnsi="ArialMT" w:cs="ArialMT"/>
                <w:kern w:val="2"/>
                <w14:ligatures w14:val="standardContextual"/>
              </w:rPr>
            </w:pPr>
            <w:r w:rsidRPr="00D61930">
              <w:rPr>
                <w:rFonts w:ascii="ArialMT" w:eastAsia="Calibri" w:hAnsi="ArialMT" w:cs="ArialMT"/>
                <w:kern w:val="2"/>
                <w14:ligatures w14:val="standardContextual"/>
              </w:rPr>
              <w:t>Caída de cargas y sobreesfuerzos en manipulación o almacenamiento de envases de residuos</w:t>
            </w:r>
          </w:p>
          <w:p w14:paraId="28BC03DD" w14:textId="77777777" w:rsidR="00D61930" w:rsidRPr="00D61930" w:rsidRDefault="00D61930" w:rsidP="002471B2">
            <w:pPr>
              <w:numPr>
                <w:ilvl w:val="0"/>
                <w:numId w:val="38"/>
              </w:numPr>
              <w:tabs>
                <w:tab w:val="left" w:pos="709"/>
              </w:tabs>
              <w:spacing w:after="80"/>
              <w:ind w:right="-12"/>
              <w:jc w:val="both"/>
              <w:rPr>
                <w:rFonts w:ascii="ArialMT" w:eastAsia="Calibri" w:hAnsi="ArialMT" w:cs="ArialMT"/>
                <w:kern w:val="2"/>
                <w14:ligatures w14:val="standardContextual"/>
              </w:rPr>
            </w:pPr>
            <w:r w:rsidRPr="00D61930">
              <w:rPr>
                <w:rFonts w:ascii="ArialMT" w:eastAsia="Calibri" w:hAnsi="ArialMT" w:cs="ArialMT"/>
                <w:kern w:val="2"/>
                <w14:ligatures w14:val="standardContextual"/>
              </w:rPr>
              <w:t>Accidentes de trafico</w:t>
            </w:r>
          </w:p>
        </w:tc>
      </w:tr>
    </w:tbl>
    <w:p w14:paraId="51F76C7D" w14:textId="77777777" w:rsidR="00D61930" w:rsidRPr="00D61930" w:rsidRDefault="00D61930" w:rsidP="00D61930">
      <w:pPr>
        <w:tabs>
          <w:tab w:val="left" w:pos="709"/>
        </w:tabs>
        <w:spacing w:after="80" w:line="240" w:lineRule="auto"/>
        <w:ind w:right="-12"/>
        <w:jc w:val="both"/>
        <w:rPr>
          <w:rFonts w:ascii="ArialMT" w:eastAsia="Calibri" w:hAnsi="ArialMT" w:cs="ArialMT"/>
          <w:kern w:val="2"/>
          <w:sz w:val="24"/>
          <w:szCs w:val="24"/>
          <w14:ligatures w14:val="standardContextual"/>
        </w:rPr>
      </w:pPr>
    </w:p>
    <w:p w14:paraId="1C09E0D6" w14:textId="77777777" w:rsidR="00D61930" w:rsidRPr="00D61930" w:rsidRDefault="00D61930" w:rsidP="00D61930">
      <w:pPr>
        <w:tabs>
          <w:tab w:val="left" w:pos="709"/>
        </w:tabs>
        <w:spacing w:after="80" w:line="240" w:lineRule="auto"/>
        <w:ind w:right="-12"/>
        <w:jc w:val="both"/>
        <w:rPr>
          <w:rFonts w:ascii="ArialMT" w:eastAsia="Calibri" w:hAnsi="ArialMT" w:cs="ArialMT"/>
          <w:kern w:val="2"/>
          <w:sz w:val="24"/>
          <w:szCs w:val="24"/>
          <w14:ligatures w14:val="standardContextual"/>
        </w:rPr>
      </w:pPr>
    </w:p>
    <w:p w14:paraId="42033B06" w14:textId="77777777" w:rsidR="00D61930" w:rsidRPr="00D61930" w:rsidRDefault="00D61930" w:rsidP="00D61930">
      <w:pPr>
        <w:numPr>
          <w:ilvl w:val="0"/>
          <w:numId w:val="11"/>
        </w:numPr>
        <w:tabs>
          <w:tab w:val="left" w:pos="400"/>
        </w:tabs>
        <w:spacing w:after="120" w:line="254" w:lineRule="exact"/>
        <w:ind w:left="765" w:right="181" w:hanging="357"/>
        <w:jc w:val="both"/>
        <w:rPr>
          <w:rFonts w:ascii="Arial" w:eastAsia="Arial" w:hAnsi="Arial" w:cs="Arial"/>
        </w:rPr>
      </w:pPr>
      <w:r w:rsidRPr="00D61930">
        <w:rPr>
          <w:rFonts w:ascii="Arial" w:eastAsia="Arial" w:hAnsi="Arial" w:cs="Arial"/>
        </w:rPr>
        <w:t>El acceso está restringido a personal autorizado. Deben pedir permiso al Servicio de Prevención de la UPCT para su acceso o para instalar, almacenar cualquier cosa.</w:t>
      </w:r>
    </w:p>
    <w:p w14:paraId="10FC2163" w14:textId="77777777" w:rsidR="00D61930" w:rsidRPr="00D61930" w:rsidRDefault="00D61930" w:rsidP="00D61930">
      <w:pPr>
        <w:numPr>
          <w:ilvl w:val="0"/>
          <w:numId w:val="11"/>
        </w:numPr>
        <w:tabs>
          <w:tab w:val="left" w:pos="400"/>
        </w:tabs>
        <w:spacing w:after="80" w:line="240" w:lineRule="auto"/>
        <w:ind w:left="765" w:right="-12" w:hanging="357"/>
        <w:jc w:val="both"/>
        <w:rPr>
          <w:rFonts w:ascii="ArialMT" w:eastAsia="Calibri" w:hAnsi="ArialMT" w:cs="ArialMT"/>
          <w:kern w:val="2"/>
          <w:sz w:val="24"/>
          <w:szCs w:val="24"/>
          <w14:ligatures w14:val="standardContextual"/>
        </w:rPr>
      </w:pPr>
      <w:r w:rsidRPr="00D61930">
        <w:rPr>
          <w:rFonts w:ascii="Arial" w:eastAsia="Arial" w:hAnsi="Arial" w:cs="Arial"/>
        </w:rPr>
        <w:t>Comprobar las condiciones de seguridad de la zona y equipos de trabajo y de protección individual antes de empezar a trabajar.</w:t>
      </w:r>
      <w:r w:rsidRPr="00D61930">
        <w:rPr>
          <w:rFonts w:ascii="Arial" w:eastAsia="Arial" w:hAnsi="Arial" w:cs="Arial"/>
        </w:rPr>
        <w:tab/>
        <w:t>Si se detecta alguna zona de riesgo, antes de empezar los trabajos hay que consultar con el Servicio de Prevención de la UPCT y la unidad técnica el grado de riesgo de la zona.  Mantener la zona ventilada.</w:t>
      </w:r>
    </w:p>
    <w:p w14:paraId="33997C07" w14:textId="77777777" w:rsidR="00D61930" w:rsidRPr="00D61930" w:rsidRDefault="00D61930" w:rsidP="00D61930">
      <w:pPr>
        <w:numPr>
          <w:ilvl w:val="0"/>
          <w:numId w:val="11"/>
        </w:numPr>
        <w:tabs>
          <w:tab w:val="left" w:pos="400"/>
        </w:tabs>
        <w:spacing w:after="120" w:line="254" w:lineRule="exact"/>
        <w:ind w:left="765" w:right="181" w:hanging="357"/>
        <w:jc w:val="both"/>
        <w:rPr>
          <w:rFonts w:ascii="Arial" w:eastAsia="Arial" w:hAnsi="Arial" w:cs="Arial"/>
        </w:rPr>
      </w:pPr>
      <w:r w:rsidRPr="00D61930">
        <w:rPr>
          <w:rFonts w:ascii="Arial" w:eastAsia="Arial" w:hAnsi="Arial" w:cs="Arial"/>
        </w:rPr>
        <w:t xml:space="preserve">Si es necesario se debe reservar el </w:t>
      </w:r>
      <w:proofErr w:type="gramStart"/>
      <w:r w:rsidRPr="00D61930">
        <w:rPr>
          <w:rFonts w:ascii="Arial" w:eastAsia="Arial" w:hAnsi="Arial" w:cs="Arial"/>
        </w:rPr>
        <w:t>parking</w:t>
      </w:r>
      <w:proofErr w:type="gramEnd"/>
      <w:r w:rsidRPr="00D61930">
        <w:rPr>
          <w:rFonts w:ascii="Arial" w:eastAsia="Arial" w:hAnsi="Arial" w:cs="Arial"/>
        </w:rPr>
        <w:t xml:space="preserve"> o la zona de maniobra del vehículo de recogida de residuos el día anterior. La empresa de residuos tomara las precauciones necesarias para no provocar ningún accidente y si es necesario señalizara conforme a las normas de circulación vial.</w:t>
      </w:r>
    </w:p>
    <w:p w14:paraId="2237E0B3" w14:textId="77777777" w:rsidR="00D61930" w:rsidRPr="00D61930" w:rsidRDefault="00D61930" w:rsidP="00D61930">
      <w:pPr>
        <w:numPr>
          <w:ilvl w:val="0"/>
          <w:numId w:val="11"/>
        </w:numPr>
        <w:tabs>
          <w:tab w:val="left" w:pos="400"/>
        </w:tabs>
        <w:spacing w:after="120" w:line="254" w:lineRule="exact"/>
        <w:ind w:left="765" w:right="181" w:hanging="357"/>
        <w:jc w:val="both"/>
        <w:rPr>
          <w:rFonts w:ascii="Arial" w:eastAsia="Arial" w:hAnsi="Arial" w:cs="Arial"/>
        </w:rPr>
      </w:pPr>
      <w:r w:rsidRPr="00D61930">
        <w:rPr>
          <w:rFonts w:ascii="Arial" w:eastAsia="Arial" w:hAnsi="Arial" w:cs="Arial"/>
        </w:rPr>
        <w:t>Comprobar si la dotación de medios de extinción de incendios es adecuada y suficiente. Prohibido encender, foco calor, chispa cerca del almacenamiento y almacenar juntas residuos incompatibles.</w:t>
      </w:r>
    </w:p>
    <w:p w14:paraId="54B409CB" w14:textId="77777777" w:rsidR="00D61930" w:rsidRPr="00D61930" w:rsidRDefault="00D61930" w:rsidP="00D61930">
      <w:pPr>
        <w:numPr>
          <w:ilvl w:val="0"/>
          <w:numId w:val="11"/>
        </w:numPr>
        <w:tabs>
          <w:tab w:val="left" w:pos="400"/>
        </w:tabs>
        <w:spacing w:after="120" w:line="254" w:lineRule="exact"/>
        <w:ind w:left="765" w:right="181" w:hanging="357"/>
        <w:jc w:val="both"/>
        <w:rPr>
          <w:rFonts w:ascii="Arial" w:eastAsia="Arial" w:hAnsi="Arial" w:cs="Arial"/>
        </w:rPr>
      </w:pPr>
      <w:r w:rsidRPr="00D61930">
        <w:rPr>
          <w:rFonts w:ascii="Arial" w:eastAsia="Arial" w:hAnsi="Arial" w:cs="Arial"/>
        </w:rPr>
        <w:t>Comprobar que en caso de contacto con los ojos se tiene cerca un envase o grifo lavaojos</w:t>
      </w:r>
    </w:p>
    <w:p w14:paraId="19E897A0" w14:textId="77777777" w:rsidR="00D61930" w:rsidRPr="00D61930" w:rsidRDefault="00D61930" w:rsidP="00D61930">
      <w:pPr>
        <w:numPr>
          <w:ilvl w:val="0"/>
          <w:numId w:val="11"/>
        </w:numPr>
        <w:tabs>
          <w:tab w:val="left" w:pos="400"/>
        </w:tabs>
        <w:spacing w:after="120" w:line="254" w:lineRule="exact"/>
        <w:ind w:left="765" w:right="181" w:hanging="357"/>
        <w:jc w:val="both"/>
        <w:rPr>
          <w:rFonts w:ascii="Arial" w:eastAsia="Arial" w:hAnsi="Arial" w:cs="Arial"/>
        </w:rPr>
      </w:pPr>
      <w:r w:rsidRPr="00D61930">
        <w:rPr>
          <w:rFonts w:ascii="Arial" w:eastAsia="Arial" w:hAnsi="Arial" w:cs="Arial"/>
        </w:rPr>
        <w:t xml:space="preserve">Utilizar los equipos de protección individual </w:t>
      </w:r>
      <w:proofErr w:type="gramStart"/>
      <w:r w:rsidRPr="00D61930">
        <w:rPr>
          <w:rFonts w:ascii="Arial" w:eastAsia="Arial" w:hAnsi="Arial" w:cs="Arial"/>
        </w:rPr>
        <w:t>según(</w:t>
      </w:r>
      <w:proofErr w:type="gramEnd"/>
      <w:r w:rsidRPr="00D61930">
        <w:rPr>
          <w:rFonts w:ascii="Arial" w:eastAsia="Arial" w:hAnsi="Arial" w:cs="Arial"/>
        </w:rPr>
        <w:t>exposición derrame, cargas) el riesgo ficha seguridad de productos. Entre los equipos de protección individual aconsejados encontramos los </w:t>
      </w:r>
      <w:hyperlink r:id="rId11" w:history="1">
        <w:r w:rsidRPr="00D61930">
          <w:rPr>
            <w:rFonts w:ascii="Arial" w:eastAsia="Arial" w:hAnsi="Arial" w:cs="Arial"/>
          </w:rPr>
          <w:t>guantes estancos</w:t>
        </w:r>
      </w:hyperlink>
      <w:r w:rsidRPr="00D61930">
        <w:rPr>
          <w:rFonts w:ascii="Calibri" w:eastAsia="Calibri" w:hAnsi="Calibri" w:cs="Times New Roman"/>
          <w:kern w:val="2"/>
          <w14:ligatures w14:val="standardContextual"/>
        </w:rPr>
        <w:t xml:space="preserve"> ,</w:t>
      </w:r>
      <w:r w:rsidRPr="00D61930">
        <w:rPr>
          <w:rFonts w:ascii="Arial" w:eastAsia="Arial" w:hAnsi="Arial" w:cs="Arial"/>
        </w:rPr>
        <w:t>guantes resistentes a los pinchazos, </w:t>
      </w:r>
      <w:hyperlink r:id="rId12" w:history="1">
        <w:r w:rsidRPr="00D61930">
          <w:rPr>
            <w:rFonts w:ascii="Arial" w:eastAsia="Arial" w:hAnsi="Arial" w:cs="Arial"/>
          </w:rPr>
          <w:t>gafas de seguridad</w:t>
        </w:r>
      </w:hyperlink>
      <w:r w:rsidRPr="00D61930">
        <w:rPr>
          <w:rFonts w:ascii="Arial" w:eastAsia="Arial" w:hAnsi="Arial" w:cs="Arial"/>
        </w:rPr>
        <w:t>, </w:t>
      </w:r>
      <w:hyperlink r:id="rId13" w:history="1">
        <w:r w:rsidRPr="00D61930">
          <w:rPr>
            <w:rFonts w:ascii="Arial" w:eastAsia="Arial" w:hAnsi="Arial" w:cs="Arial"/>
          </w:rPr>
          <w:t>máscara respiratoria contra vapores</w:t>
        </w:r>
      </w:hyperlink>
      <w:r w:rsidRPr="00D61930">
        <w:rPr>
          <w:rFonts w:ascii="Arial" w:eastAsia="Arial" w:hAnsi="Arial" w:cs="Arial"/>
        </w:rPr>
        <w:t>, traje de trabajo que cubra brazos y piernas y </w:t>
      </w:r>
      <w:hyperlink r:id="rId14" w:history="1">
        <w:r w:rsidRPr="00D61930">
          <w:rPr>
            <w:rFonts w:ascii="Arial" w:eastAsia="Arial" w:hAnsi="Arial" w:cs="Arial"/>
          </w:rPr>
          <w:t>calzado de seguridad contra riesgos químicos</w:t>
        </w:r>
      </w:hyperlink>
      <w:r w:rsidRPr="00D61930">
        <w:rPr>
          <w:rFonts w:ascii="Arial" w:eastAsia="Arial" w:hAnsi="Arial" w:cs="Arial"/>
        </w:rPr>
        <w:t>.</w:t>
      </w:r>
    </w:p>
    <w:p w14:paraId="0B0D97AA" w14:textId="77777777" w:rsidR="00D61930" w:rsidRPr="00D61930" w:rsidRDefault="00D61930" w:rsidP="00D61930">
      <w:pPr>
        <w:numPr>
          <w:ilvl w:val="0"/>
          <w:numId w:val="11"/>
        </w:numPr>
        <w:tabs>
          <w:tab w:val="left" w:pos="400"/>
        </w:tabs>
        <w:spacing w:after="120" w:line="254" w:lineRule="exact"/>
        <w:ind w:left="765" w:right="181" w:hanging="357"/>
        <w:jc w:val="both"/>
        <w:rPr>
          <w:rFonts w:ascii="Arial" w:eastAsia="Arial" w:hAnsi="Arial" w:cs="Arial"/>
        </w:rPr>
      </w:pPr>
      <w:r w:rsidRPr="00D61930">
        <w:rPr>
          <w:rFonts w:ascii="Arial" w:eastAsia="Arial" w:hAnsi="Arial" w:cs="Arial"/>
        </w:rPr>
        <w:t>En la medida de lo posible, se propone limitar este tipo de tareas de carga manual priorizando el uso de transpaletas, carros o carretillas. Los trabajadores que se ven muy expuestos a estos riesgos deberían contar con formación sobre buenas posturas a adoptar en el trabajo.</w:t>
      </w:r>
    </w:p>
    <w:p w14:paraId="213C10C7" w14:textId="6D68977B" w:rsidR="00D61930" w:rsidRDefault="00D61930" w:rsidP="00D61930">
      <w:pPr>
        <w:tabs>
          <w:tab w:val="left" w:pos="709"/>
        </w:tabs>
        <w:spacing w:after="80" w:line="240" w:lineRule="auto"/>
        <w:ind w:left="644" w:right="-12"/>
        <w:jc w:val="both"/>
        <w:rPr>
          <w:rFonts w:ascii="Arial" w:eastAsia="Arial" w:hAnsi="Arial" w:cs="Arial"/>
        </w:rPr>
      </w:pPr>
      <w:r w:rsidRPr="00D61930">
        <w:rPr>
          <w:rFonts w:ascii="Arial" w:eastAsia="Arial" w:hAnsi="Arial" w:cs="Arial"/>
        </w:rPr>
        <w:lastRenderedPageBreak/>
        <w:t>Antes de añadir cualquier tipo de residuo a un envase, asegurarse de que el envase es el correcto y está debidamente etiquetado.  Los envases deberán permanecer siempre cerrados y sólo se abrirán el tiempo imprescindible para introducir algún residuo.  Solo llenar hasta el 80 por ciento el envase para evitar salpicaduras</w:t>
      </w:r>
      <w:r>
        <w:rPr>
          <w:rFonts w:ascii="Arial" w:eastAsia="Arial" w:hAnsi="Arial" w:cs="Arial"/>
        </w:rPr>
        <w:t>.</w:t>
      </w:r>
    </w:p>
    <w:p w14:paraId="69C26F3E" w14:textId="77777777" w:rsidR="003E0B24" w:rsidRDefault="003E0B24" w:rsidP="00D61930">
      <w:pPr>
        <w:tabs>
          <w:tab w:val="left" w:pos="709"/>
        </w:tabs>
        <w:spacing w:after="80" w:line="240" w:lineRule="auto"/>
        <w:ind w:left="644" w:right="-12"/>
        <w:jc w:val="both"/>
        <w:rPr>
          <w:rFonts w:ascii="Arial" w:eastAsia="Arial" w:hAnsi="Arial" w:cs="Arial"/>
        </w:rPr>
      </w:pPr>
      <w:bookmarkStart w:id="18" w:name="_Hlk159417152"/>
    </w:p>
    <w:tbl>
      <w:tblPr>
        <w:tblStyle w:val="Tablaconcuadrcula1"/>
        <w:tblW w:w="0" w:type="auto"/>
        <w:shd w:val="clear" w:color="auto" w:fill="365F91"/>
        <w:tblLook w:val="04A0" w:firstRow="1" w:lastRow="0" w:firstColumn="1" w:lastColumn="0" w:noHBand="0" w:noVBand="1"/>
      </w:tblPr>
      <w:tblGrid>
        <w:gridCol w:w="8921"/>
      </w:tblGrid>
      <w:tr w:rsidR="003E0B24" w:rsidRPr="00DF589E" w14:paraId="3198DF9F" w14:textId="77777777" w:rsidTr="007237BA">
        <w:trPr>
          <w:trHeight w:val="411"/>
        </w:trPr>
        <w:tc>
          <w:tcPr>
            <w:tcW w:w="9071" w:type="dxa"/>
            <w:shd w:val="clear" w:color="auto" w:fill="365F91"/>
            <w:vAlign w:val="center"/>
          </w:tcPr>
          <w:p w14:paraId="15EFF50E" w14:textId="64D6721E" w:rsidR="003E0B24" w:rsidRPr="00DF589E" w:rsidRDefault="00DD63C9" w:rsidP="002471B2">
            <w:pPr>
              <w:pStyle w:val="Prrafodelista"/>
              <w:numPr>
                <w:ilvl w:val="0"/>
                <w:numId w:val="35"/>
              </w:numPr>
              <w:rPr>
                <w:rFonts w:ascii="Tahoma" w:hAnsi="Tahoma" w:cs="Tahoma"/>
                <w:b/>
                <w:color w:val="FFFFFF" w:themeColor="background1"/>
                <w:lang w:val="pt-PT"/>
              </w:rPr>
            </w:pPr>
            <w:bookmarkStart w:id="19" w:name="_Hlk164672892"/>
            <w:bookmarkStart w:id="20" w:name="_Hlk190073431"/>
            <w:r w:rsidRPr="00DF589E">
              <w:rPr>
                <w:rFonts w:ascii="Tahoma" w:hAnsi="Tahoma" w:cs="Tahoma"/>
                <w:b/>
                <w:color w:val="FFFFFF" w:themeColor="background1"/>
                <w:lang w:val="pt-PT"/>
              </w:rPr>
              <w:t>Sótano s</w:t>
            </w:r>
            <w:r w:rsidR="003E0B24" w:rsidRPr="00DF589E">
              <w:rPr>
                <w:rFonts w:ascii="Tahoma" w:hAnsi="Tahoma" w:cs="Tahoma"/>
                <w:b/>
                <w:color w:val="FFFFFF" w:themeColor="background1"/>
                <w:lang w:val="pt-PT"/>
              </w:rPr>
              <w:t xml:space="preserve">ala </w:t>
            </w:r>
            <w:r w:rsidR="00DD6A57" w:rsidRPr="00DF589E">
              <w:rPr>
                <w:rFonts w:ascii="Tahoma" w:hAnsi="Tahoma" w:cs="Tahoma"/>
                <w:b/>
                <w:color w:val="FFFFFF" w:themeColor="background1"/>
                <w:lang w:val="pt-PT"/>
              </w:rPr>
              <w:t>maquinas climatizadoras ETSII</w:t>
            </w:r>
          </w:p>
        </w:tc>
      </w:tr>
    </w:tbl>
    <w:tbl>
      <w:tblPr>
        <w:tblW w:w="0" w:type="auto"/>
        <w:tblCellMar>
          <w:left w:w="0" w:type="dxa"/>
          <w:right w:w="0" w:type="dxa"/>
        </w:tblCellMar>
        <w:tblLook w:val="04A0" w:firstRow="1" w:lastRow="0" w:firstColumn="1" w:lastColumn="0" w:noHBand="0" w:noVBand="1"/>
      </w:tblPr>
      <w:tblGrid>
        <w:gridCol w:w="1100"/>
        <w:gridCol w:w="7811"/>
      </w:tblGrid>
      <w:tr w:rsidR="004406F0" w14:paraId="1D28DC34" w14:textId="77777777" w:rsidTr="004406F0">
        <w:trPr>
          <w:trHeight w:val="4184"/>
        </w:trPr>
        <w:tc>
          <w:tcPr>
            <w:tcW w:w="11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bookmarkEnd w:id="18"/>
          <w:bookmarkEnd w:id="19"/>
          <w:p w14:paraId="6E5C750D" w14:textId="77777777" w:rsidR="004406F0" w:rsidRDefault="004406F0">
            <w:pPr>
              <w:autoSpaceDE w:val="0"/>
              <w:autoSpaceDN w:val="0"/>
              <w:spacing w:after="120"/>
              <w:ind w:right="34"/>
              <w:rPr>
                <w:rFonts w:ascii="Tahoma" w:hAnsi="Tahoma" w:cs="Tahoma"/>
              </w:rPr>
            </w:pPr>
            <w:r>
              <w:rPr>
                <w:rFonts w:ascii="Tahoma" w:hAnsi="Tahoma" w:cs="Tahoma"/>
              </w:rPr>
              <w:t>Riesgos:</w:t>
            </w:r>
          </w:p>
        </w:tc>
        <w:tc>
          <w:tcPr>
            <w:tcW w:w="7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035E1E" w14:textId="77777777" w:rsidR="004406F0" w:rsidRDefault="004406F0" w:rsidP="003933E0">
            <w:pPr>
              <w:numPr>
                <w:ilvl w:val="0"/>
                <w:numId w:val="39"/>
              </w:numPr>
              <w:spacing w:after="0" w:line="254" w:lineRule="exact"/>
              <w:ind w:right="847"/>
              <w:contextualSpacing/>
              <w:jc w:val="both"/>
              <w:rPr>
                <w:rFonts w:ascii="Tahoma" w:eastAsia="Times New Roman" w:hAnsi="Tahoma" w:cs="Tahoma"/>
              </w:rPr>
            </w:pPr>
            <w:r>
              <w:rPr>
                <w:rFonts w:ascii="Tahoma" w:eastAsia="Times New Roman" w:hAnsi="Tahoma" w:cs="Tahoma"/>
              </w:rPr>
              <w:t>Caídas al mismo nivel</w:t>
            </w:r>
            <w:r>
              <w:rPr>
                <w:rFonts w:eastAsia="Times New Roman"/>
              </w:rPr>
              <w:t xml:space="preserve">. </w:t>
            </w:r>
            <w:r>
              <w:rPr>
                <w:rFonts w:ascii="Tahoma" w:eastAsia="Times New Roman" w:hAnsi="Tahoma" w:cs="Tahoma"/>
              </w:rPr>
              <w:t>Tropiezos por desniveles, tuberías, bombas, suelo irregular, zonas húmedas sobre todo en exterior …No tener encendida la iluminación</w:t>
            </w:r>
          </w:p>
          <w:p w14:paraId="583EA267" w14:textId="77777777" w:rsidR="004406F0" w:rsidRDefault="004406F0" w:rsidP="003933E0">
            <w:pPr>
              <w:numPr>
                <w:ilvl w:val="0"/>
                <w:numId w:val="39"/>
              </w:numPr>
              <w:spacing w:after="0"/>
              <w:ind w:right="321"/>
              <w:contextualSpacing/>
              <w:jc w:val="both"/>
              <w:rPr>
                <w:rFonts w:ascii="Tahoma" w:eastAsia="Times New Roman" w:hAnsi="Tahoma" w:cs="Tahoma"/>
              </w:rPr>
            </w:pPr>
            <w:r>
              <w:rPr>
                <w:rFonts w:ascii="Tahoma" w:eastAsia="Times New Roman" w:hAnsi="Tahoma" w:cs="Tahoma"/>
                <w:color w:val="FF0000"/>
              </w:rPr>
              <w:t>Caídas a distinto nivel, las escaleras están sin barandilla, primer escalón muy alto, y presentan algunas deformidades. Escalera fija sin apoyos en la salida. Trabajos de mantenimiento o reparación en altura.</w:t>
            </w:r>
          </w:p>
          <w:p w14:paraId="75E92CD8" w14:textId="77777777" w:rsidR="004406F0" w:rsidRDefault="004406F0" w:rsidP="003933E0">
            <w:pPr>
              <w:numPr>
                <w:ilvl w:val="0"/>
                <w:numId w:val="39"/>
              </w:numPr>
              <w:spacing w:after="0"/>
              <w:ind w:right="-76"/>
              <w:contextualSpacing/>
              <w:jc w:val="both"/>
              <w:rPr>
                <w:rFonts w:ascii="Tahoma" w:eastAsia="Times New Roman" w:hAnsi="Tahoma" w:cs="Tahoma"/>
              </w:rPr>
            </w:pPr>
            <w:r>
              <w:rPr>
                <w:rFonts w:ascii="Tahoma" w:eastAsia="Times New Roman" w:hAnsi="Tahoma" w:cs="Tahoma"/>
              </w:rPr>
              <w:t>Caída de objetos desprendidos, caída de las tapas de acceso o por desplome del muro exterior o de instalaciones o estructura de la sala</w:t>
            </w:r>
          </w:p>
          <w:p w14:paraId="0D6A5C19" w14:textId="77777777" w:rsidR="004406F0" w:rsidRDefault="004406F0" w:rsidP="003933E0">
            <w:pPr>
              <w:numPr>
                <w:ilvl w:val="0"/>
                <w:numId w:val="39"/>
              </w:numPr>
              <w:spacing w:after="0"/>
              <w:ind w:right="-76"/>
              <w:contextualSpacing/>
              <w:jc w:val="both"/>
              <w:rPr>
                <w:rFonts w:ascii="Tahoma" w:eastAsia="Times New Roman" w:hAnsi="Tahoma" w:cs="Tahoma"/>
              </w:rPr>
            </w:pPr>
            <w:r>
              <w:rPr>
                <w:rFonts w:ascii="Tahoma" w:eastAsia="Times New Roman" w:hAnsi="Tahoma" w:cs="Tahoma"/>
              </w:rPr>
              <w:t xml:space="preserve">Atrapamiento con partes móviles de las máquinas o con puertas de acceso </w:t>
            </w:r>
          </w:p>
          <w:p w14:paraId="445BE7D9" w14:textId="77777777" w:rsidR="004406F0" w:rsidRDefault="004406F0" w:rsidP="003933E0">
            <w:pPr>
              <w:numPr>
                <w:ilvl w:val="0"/>
                <w:numId w:val="39"/>
              </w:numPr>
              <w:spacing w:after="0"/>
              <w:ind w:right="-76"/>
              <w:contextualSpacing/>
              <w:jc w:val="both"/>
              <w:rPr>
                <w:rFonts w:ascii="Tahoma" w:eastAsia="Times New Roman" w:hAnsi="Tahoma" w:cs="Tahoma"/>
                <w:color w:val="FF0000"/>
              </w:rPr>
            </w:pPr>
            <w:r>
              <w:rPr>
                <w:rFonts w:ascii="Tahoma" w:eastAsia="Times New Roman" w:hAnsi="Tahoma" w:cs="Tahoma"/>
                <w:color w:val="FF0000"/>
              </w:rPr>
              <w:t>Golpes, choques con techos, vigas bajas en el acceso escalera, zonas estrechas, bajas o tuberías o válvulas en zonas de paso o de trabajo</w:t>
            </w:r>
          </w:p>
          <w:p w14:paraId="14DA5596" w14:textId="77777777" w:rsidR="004406F0" w:rsidRDefault="004406F0" w:rsidP="003933E0">
            <w:pPr>
              <w:numPr>
                <w:ilvl w:val="0"/>
                <w:numId w:val="39"/>
              </w:numPr>
              <w:spacing w:after="0"/>
              <w:ind w:right="-76"/>
              <w:contextualSpacing/>
              <w:jc w:val="both"/>
              <w:rPr>
                <w:rFonts w:ascii="Tahoma" w:eastAsia="Times New Roman" w:hAnsi="Tahoma" w:cs="Tahoma"/>
                <w:color w:val="FF0000"/>
              </w:rPr>
            </w:pPr>
            <w:r>
              <w:rPr>
                <w:rFonts w:ascii="Tahoma" w:eastAsia="Times New Roman" w:hAnsi="Tahoma" w:cs="Tahoma"/>
              </w:rPr>
              <w:t>Condiciones ambientales de sótano consta de una zona cubierta y otra descubierta. Falta de ventilación</w:t>
            </w:r>
            <w:r>
              <w:rPr>
                <w:rFonts w:ascii="Tahoma" w:eastAsia="Times New Roman" w:hAnsi="Tahoma" w:cs="Tahoma"/>
                <w:color w:val="FF0000"/>
              </w:rPr>
              <w:t xml:space="preserve">. </w:t>
            </w:r>
          </w:p>
          <w:p w14:paraId="17122899" w14:textId="77777777" w:rsidR="004406F0" w:rsidRDefault="004406F0" w:rsidP="003933E0">
            <w:pPr>
              <w:numPr>
                <w:ilvl w:val="0"/>
                <w:numId w:val="39"/>
              </w:numPr>
              <w:spacing w:after="0"/>
              <w:ind w:right="-76"/>
              <w:contextualSpacing/>
              <w:jc w:val="both"/>
              <w:rPr>
                <w:rFonts w:ascii="Tahoma" w:eastAsia="Times New Roman" w:hAnsi="Tahoma" w:cs="Tahoma"/>
                <w:color w:val="FF0000"/>
              </w:rPr>
            </w:pPr>
            <w:r>
              <w:rPr>
                <w:rFonts w:ascii="Tahoma" w:eastAsia="Times New Roman" w:hAnsi="Tahoma" w:cs="Tahoma"/>
              </w:rPr>
              <w:t xml:space="preserve">Contacto eléctrico con instalaciones, equipos eléctricos, zonas a la intemperie húmeda </w:t>
            </w:r>
          </w:p>
          <w:p w14:paraId="2EAC258A" w14:textId="77777777" w:rsidR="004406F0" w:rsidRDefault="004406F0" w:rsidP="003933E0">
            <w:pPr>
              <w:numPr>
                <w:ilvl w:val="0"/>
                <w:numId w:val="39"/>
              </w:numPr>
              <w:spacing w:after="0"/>
              <w:ind w:right="-76"/>
              <w:contextualSpacing/>
              <w:jc w:val="both"/>
              <w:rPr>
                <w:rFonts w:ascii="Tahoma" w:eastAsia="Times New Roman" w:hAnsi="Tahoma" w:cs="Tahoma"/>
              </w:rPr>
            </w:pPr>
            <w:r>
              <w:rPr>
                <w:rFonts w:ascii="Tahoma" w:eastAsia="Times New Roman" w:hAnsi="Tahoma" w:cs="Tahoma"/>
              </w:rPr>
              <w:t>Riesgos diversos: instalaciones, armarios de mando y control, eléctricos y de comunicaciones y equipos (eléctrico, incendio, explosión, contactos superficies calientes, ruido, fuga- proyección de agua, gases…, superficies calientes)</w:t>
            </w:r>
          </w:p>
        </w:tc>
      </w:tr>
    </w:tbl>
    <w:p w14:paraId="4C48223F" w14:textId="77777777" w:rsidR="004406F0" w:rsidRDefault="004406F0" w:rsidP="004406F0">
      <w:pPr>
        <w:autoSpaceDE w:val="0"/>
        <w:autoSpaceDN w:val="0"/>
        <w:spacing w:before="240" w:line="360" w:lineRule="auto"/>
        <w:jc w:val="both"/>
        <w:rPr>
          <w:rFonts w:ascii="Tahoma" w:hAnsi="Tahoma" w:cs="Tahoma"/>
          <w:b/>
          <w:bCs/>
        </w:rPr>
      </w:pPr>
    </w:p>
    <w:p w14:paraId="43946BCA" w14:textId="2D9BC7AE" w:rsidR="004406F0" w:rsidRDefault="004406F0" w:rsidP="004406F0">
      <w:pPr>
        <w:autoSpaceDE w:val="0"/>
        <w:autoSpaceDN w:val="0"/>
        <w:spacing w:before="240" w:line="360" w:lineRule="auto"/>
        <w:jc w:val="both"/>
        <w:rPr>
          <w:rFonts w:ascii="Tahoma" w:hAnsi="Tahoma" w:cs="Tahoma"/>
          <w:b/>
          <w:bCs/>
        </w:rPr>
      </w:pPr>
      <w:r>
        <w:rPr>
          <w:rFonts w:ascii="Tahoma" w:hAnsi="Tahoma" w:cs="Tahoma"/>
          <w:b/>
          <w:bCs/>
        </w:rPr>
        <w:t>Medidas preventivas:</w:t>
      </w:r>
    </w:p>
    <w:p w14:paraId="2FF8075D"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rPr>
        <w:t>El acceso está restringido a personal autorizado. Deben pedir permiso a la Unidad Técnica para su acceso, uso o para instalar, almacenar cualquier cosa.</w:t>
      </w:r>
    </w:p>
    <w:p w14:paraId="593F529A"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rPr>
        <w:t>Comprobar las condiciones de seguridad de la zona, equipos de trabajo y de protección individual antes de empezar a trabajar.            Si se detecta alguna zona de riesgo, antes de empezar los trabajos hay que consultar con la unidad técnica el grado de riesgo de la zona y tomar medidas de seguridad. No se debe trabajar solo.</w:t>
      </w:r>
    </w:p>
    <w:p w14:paraId="6D50B349"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rPr>
        <w:t>La realización de cualquier actividad en las instalaciones con riesgo de caídas de altura requiere la solicitud previa del correspondiente permiso de trabajo, antes de iniciar los trabajos se deberán instalar las medidas de protección colectiva necesarias o en su defecto utilizar sistemas de protección arnés anticaídas certificados fijado a puntos resistentes de la cubierta, de la estructura o de la línea de vida.</w:t>
      </w:r>
    </w:p>
    <w:p w14:paraId="4BFAF373" w14:textId="77777777" w:rsidR="004406F0" w:rsidRDefault="004406F0" w:rsidP="002471B2">
      <w:pPr>
        <w:numPr>
          <w:ilvl w:val="0"/>
          <w:numId w:val="40"/>
        </w:numPr>
        <w:spacing w:after="120" w:line="254" w:lineRule="exact"/>
        <w:ind w:left="765" w:right="181" w:hanging="357"/>
        <w:jc w:val="both"/>
        <w:rPr>
          <w:rFonts w:ascii="Arial" w:hAnsi="Arial" w:cs="Arial"/>
          <w:color w:val="FF0000"/>
        </w:rPr>
      </w:pPr>
      <w:r>
        <w:rPr>
          <w:rFonts w:ascii="Arial" w:hAnsi="Arial" w:cs="Arial"/>
          <w:color w:val="FF0000"/>
        </w:rPr>
        <w:lastRenderedPageBreak/>
        <w:t>Las escaleras de acceso están sin barandilla, el primer escalón muy alto, y presentan algunas deformidades. La escala fija no tiene apoyos en la salida debe ser sustituida por una escalera-salida de emergencia</w:t>
      </w:r>
    </w:p>
    <w:p w14:paraId="755A6D66" w14:textId="77777777" w:rsidR="004406F0" w:rsidRDefault="004406F0" w:rsidP="004406F0">
      <w:pPr>
        <w:spacing w:after="120" w:line="254" w:lineRule="exact"/>
        <w:ind w:left="765" w:right="181"/>
        <w:jc w:val="both"/>
        <w:rPr>
          <w:rFonts w:ascii="Arial" w:hAnsi="Arial" w:cs="Arial"/>
          <w:color w:val="FF0000"/>
        </w:rPr>
      </w:pPr>
      <w:r>
        <w:rPr>
          <w:rFonts w:ascii="Arial" w:hAnsi="Arial" w:cs="Arial"/>
          <w:color w:val="FF0000"/>
        </w:rPr>
        <w:t>Mientras no se arregle las escaleras y escala fija se prohíbe el acceso salvo necesidad urgente y con medidas de protección colectiva anticaídas necesarias o en su defecto utilizar sistemas de protección arnés anticaídas certificados fijado a puntos resistentes, de la estructura o de la línea de vida. No correr y extremar la atención y precaución al bajar la escalera utilice el pasamanos. Garantizar siempre buena iluminación.</w:t>
      </w:r>
    </w:p>
    <w:p w14:paraId="2923CE1A"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rPr>
        <w:t xml:space="preserve">Mantener todas las protecciones y dispositivos de seguridad de la instalación, Seguir los manuales de instrucciones del fabricante en caso de mantenimiento y reparación. </w:t>
      </w:r>
      <w:r>
        <w:rPr>
          <w:rFonts w:ascii="Arial" w:hAnsi="Arial" w:cs="Arial"/>
          <w:color w:val="FF0000"/>
        </w:rPr>
        <w:t>Abrir y</w:t>
      </w:r>
      <w:r>
        <w:rPr>
          <w:rFonts w:ascii="Arial" w:hAnsi="Arial" w:cs="Arial"/>
        </w:rPr>
        <w:t xml:space="preserve"> </w:t>
      </w:r>
      <w:r>
        <w:rPr>
          <w:rFonts w:ascii="Arial" w:hAnsi="Arial" w:cs="Arial"/>
          <w:color w:val="FF0000"/>
        </w:rPr>
        <w:t>sujetar las puertas de acceso para evitar que se caigan</w:t>
      </w:r>
    </w:p>
    <w:p w14:paraId="5DA69296" w14:textId="77777777" w:rsidR="004406F0" w:rsidRDefault="004406F0" w:rsidP="002471B2">
      <w:pPr>
        <w:numPr>
          <w:ilvl w:val="0"/>
          <w:numId w:val="40"/>
        </w:numPr>
        <w:spacing w:after="120" w:line="254" w:lineRule="exact"/>
        <w:ind w:left="765" w:right="181" w:hanging="357"/>
        <w:jc w:val="both"/>
        <w:rPr>
          <w:rFonts w:ascii="Arial" w:hAnsi="Arial" w:cs="Arial"/>
          <w:color w:val="FF0000"/>
        </w:rPr>
      </w:pPr>
      <w:r>
        <w:rPr>
          <w:rFonts w:ascii="Arial" w:hAnsi="Arial" w:cs="Arial"/>
          <w:color w:val="FF0000"/>
        </w:rPr>
        <w:t>Las dos puertas de acceso deben estar abiertas para caso de emergencia</w:t>
      </w:r>
    </w:p>
    <w:p w14:paraId="5A5267D9" w14:textId="77777777" w:rsidR="004406F0" w:rsidRDefault="004406F0" w:rsidP="002471B2">
      <w:pPr>
        <w:numPr>
          <w:ilvl w:val="0"/>
          <w:numId w:val="40"/>
        </w:numPr>
        <w:spacing w:after="120" w:line="254" w:lineRule="exact"/>
        <w:ind w:left="765" w:right="181" w:hanging="357"/>
        <w:jc w:val="both"/>
        <w:rPr>
          <w:rFonts w:ascii="Arial" w:hAnsi="Arial" w:cs="Arial"/>
          <w:color w:val="FF0000"/>
        </w:rPr>
      </w:pPr>
      <w:r>
        <w:rPr>
          <w:rFonts w:ascii="Arial" w:hAnsi="Arial" w:cs="Arial"/>
          <w:color w:val="FF0000"/>
        </w:rPr>
        <w:t>Mantener la ventilación abriendo todas las puertas. En caso de haya polvo utiliza mascarilla FFP2</w:t>
      </w:r>
    </w:p>
    <w:p w14:paraId="2666C421"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rPr>
        <w:t>Nunca debe quedarse solo un trabajador si hay trabajos o instalaciones peligrosas.</w:t>
      </w:r>
    </w:p>
    <w:p w14:paraId="4F7EE6BA"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rPr>
        <w:t>Para prevenir el riesgo de contacto eléctrico con cables accesibles, no se deben efectuar trabajos en las proximidades de conductores o elementos bajo tensión, desnudos o sin protección, salvo que estén desconectados de la fuente de energía. Si a pesar de ello se deben realizar trabajos los cables se desviarán o se protegerán mediante fundas aislantes o apantallamiento. Para el caso de líneas de alta tensión se seguirá lo dispuesto en el vigente Reglamento de Líneas Eléctricas Aéreas de Alta Tensión.</w:t>
      </w:r>
    </w:p>
    <w:p w14:paraId="52664503"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rPr>
        <w:t>En zonas estrechas y bajas con riesgo de golpe utilizar casco de protección según UNE/EN correspondientes.</w:t>
      </w:r>
    </w:p>
    <w:p w14:paraId="38725CF5"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rPr>
        <w:t>Vías de circulación    Se deberá cumplir con el principio de orden y limpieza evitando colocar objetos en zonas de paso y manteniendo las zonas de trabajo limpias. Así mismo, se debe realizar un mantenimiento a las instalaciones.</w:t>
      </w:r>
    </w:p>
    <w:p w14:paraId="1664E6D1"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rPr>
        <w:t>Las zonas de paso y salidas deben estar libres de obstáculos y bien iluminadas.</w:t>
      </w:r>
    </w:p>
    <w:p w14:paraId="37F7A22A"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rPr>
        <w:t>Tropiezos       Se evitará, en la medida de lo posible, de circular que haya cableado o conducciones.</w:t>
      </w:r>
    </w:p>
    <w:p w14:paraId="3214EE9D"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rPr>
        <w:t xml:space="preserve">Resbalones.   Siempre se ha de tener en cuenta el tipo de suelo por el que circulamos, puesto que dependiendo del mismo y las zonas de alrededor se pueden producir resbalones o </w:t>
      </w:r>
      <w:proofErr w:type="gramStart"/>
      <w:r>
        <w:rPr>
          <w:rFonts w:ascii="Arial" w:hAnsi="Arial" w:cs="Arial"/>
        </w:rPr>
        <w:t>tropiezos ,los</w:t>
      </w:r>
      <w:proofErr w:type="gramEnd"/>
      <w:r>
        <w:rPr>
          <w:rFonts w:ascii="Arial" w:hAnsi="Arial" w:cs="Arial"/>
        </w:rPr>
        <w:t xml:space="preserve"> suelos son de rejilla.</w:t>
      </w:r>
    </w:p>
    <w:p w14:paraId="6812D034"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rPr>
        <w:t>En caso de que haya riesgo de desprendimiento o desplome se restringirá el acceso a dicha zona.</w:t>
      </w:r>
    </w:p>
    <w:p w14:paraId="34CA4C8F"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rPr>
        <w:t>En caso de que el riesgo esté controlado y el trabajador solo esté de paso se deberá de utilizar casco de seguridad.</w:t>
      </w:r>
    </w:p>
    <w:p w14:paraId="4FE7D27B"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rPr>
        <w:t xml:space="preserve">Instalaciones en mal estado. Si se detectan se deben avisar a la Unidad Técnica. Se deberá poner lo más alejado de esta zona, evitando acceder los trabajadores a la zona de riesgo. </w:t>
      </w:r>
    </w:p>
    <w:p w14:paraId="0B828BEF"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rPr>
        <w:t>Pueden producirse pequeños cortes en el caso de que debido a los equipos con las carcasas o zonas de apoyo. En todos los centros de trabajo se dispone de botiquín.</w:t>
      </w:r>
    </w:p>
    <w:p w14:paraId="2A3EFBBC"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color w:val="FF0000"/>
        </w:rPr>
        <w:lastRenderedPageBreak/>
        <w:t xml:space="preserve">Hay riesgo de golpes o choques por existir en zonas de paso o de trabajo elementos bajos o zonas estrechas utilizar casco, </w:t>
      </w:r>
      <w:proofErr w:type="gramStart"/>
      <w:r>
        <w:rPr>
          <w:rFonts w:ascii="Arial" w:hAnsi="Arial" w:cs="Arial"/>
          <w:color w:val="FF0000"/>
        </w:rPr>
        <w:t>botas  y</w:t>
      </w:r>
      <w:proofErr w:type="gramEnd"/>
      <w:r>
        <w:rPr>
          <w:rFonts w:ascii="Arial" w:hAnsi="Arial" w:cs="Arial"/>
          <w:color w:val="FF0000"/>
        </w:rPr>
        <w:t xml:space="preserve"> gafas de seguridad. Planificar la ruta segura y no correr</w:t>
      </w:r>
      <w:r>
        <w:rPr>
          <w:rFonts w:ascii="Arial" w:hAnsi="Arial" w:cs="Arial"/>
        </w:rPr>
        <w:t xml:space="preserve">. </w:t>
      </w:r>
      <w:r>
        <w:rPr>
          <w:rFonts w:ascii="Arial" w:hAnsi="Arial" w:cs="Arial"/>
          <w:color w:val="FF0000"/>
        </w:rPr>
        <w:t>Mantener encendidas las luces.</w:t>
      </w:r>
    </w:p>
    <w:p w14:paraId="4D4C1FB5"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rPr>
        <w:t xml:space="preserve">Actuación en caso de incendio. Si se produce un incendio de los equipos existentes de la alarma y existen extintores. En caso de se produzca un incendio en alguno de los edificios, debe tener en cuenta que el humo siempre va hacia arriba por lo que a la hora de desalojar deberá hacerlo agachado y tapándose las vías respiratorias, si es posible taparlas con un trapo humedecido. </w:t>
      </w:r>
    </w:p>
    <w:p w14:paraId="7C69365F"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rPr>
        <w:t>Consultar con la Unidad Técnica si hay alguna incompatibilidad entre las instalaciones y la actividad a realizar.</w:t>
      </w:r>
    </w:p>
    <w:p w14:paraId="6B57CF9F"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rPr>
        <w:t xml:space="preserve">Seguir siempre el plan de autoprotección del centro. Mantener las dos salidas al exterior abiertas mientras se </w:t>
      </w:r>
      <w:proofErr w:type="spellStart"/>
      <w:r>
        <w:rPr>
          <w:rFonts w:ascii="Arial" w:hAnsi="Arial" w:cs="Arial"/>
        </w:rPr>
        <w:t>este</w:t>
      </w:r>
      <w:proofErr w:type="spellEnd"/>
      <w:r>
        <w:rPr>
          <w:rFonts w:ascii="Arial" w:hAnsi="Arial" w:cs="Arial"/>
        </w:rPr>
        <w:t xml:space="preserve"> trabajando. </w:t>
      </w:r>
    </w:p>
    <w:p w14:paraId="22C5035F" w14:textId="77777777" w:rsidR="004406F0" w:rsidRDefault="004406F0" w:rsidP="002471B2">
      <w:pPr>
        <w:numPr>
          <w:ilvl w:val="0"/>
          <w:numId w:val="40"/>
        </w:numPr>
        <w:spacing w:after="120" w:line="254" w:lineRule="exact"/>
        <w:ind w:right="181"/>
        <w:jc w:val="both"/>
        <w:rPr>
          <w:rFonts w:ascii="Arial" w:hAnsi="Arial" w:cs="Arial"/>
        </w:rPr>
      </w:pPr>
      <w:r>
        <w:rPr>
          <w:rFonts w:ascii="Arial" w:hAnsi="Arial" w:cs="Arial"/>
        </w:rPr>
        <w:t xml:space="preserve">Contacto eléctrico. Evitar la presencia de otros trabajadores en la zona de trabajo y/o en su proximidad. El acceso a los recintos de servicio eléctrico está reservado a los trabajadores cualificados o autorizados R.D.614/2001. Para el resto del personal el acceso sólo está permitido si se cumple una doble condición. Permiso de trabajo expresamente autorizado. Determinar las condiciones de seguridad necesarias sobre </w:t>
      </w:r>
      <w:proofErr w:type="gramStart"/>
      <w:r>
        <w:rPr>
          <w:rFonts w:ascii="Arial" w:hAnsi="Arial" w:cs="Arial"/>
        </w:rPr>
        <w:t>todo  para</w:t>
      </w:r>
      <w:proofErr w:type="gramEnd"/>
      <w:r>
        <w:rPr>
          <w:rFonts w:ascii="Arial" w:hAnsi="Arial" w:cs="Arial"/>
        </w:rPr>
        <w:t xml:space="preserve"> trabajos en lugares con riesgo especial eléctrico, ejemplo, húmedos, riesgo explosión, carga electrostática, con tensión, altas </w:t>
      </w:r>
      <w:proofErr w:type="gramStart"/>
      <w:r>
        <w:rPr>
          <w:rFonts w:ascii="Arial" w:hAnsi="Arial" w:cs="Arial"/>
        </w:rPr>
        <w:t>tensiones ,trabajos</w:t>
      </w:r>
      <w:proofErr w:type="gramEnd"/>
      <w:r>
        <w:rPr>
          <w:rFonts w:ascii="Arial" w:hAnsi="Arial" w:cs="Arial"/>
        </w:rPr>
        <w:t xml:space="preserve"> en altura., en </w:t>
      </w:r>
      <w:proofErr w:type="gramStart"/>
      <w:r>
        <w:rPr>
          <w:rFonts w:ascii="Arial" w:hAnsi="Arial" w:cs="Arial"/>
        </w:rPr>
        <w:t>proximidad,.</w:t>
      </w:r>
      <w:proofErr w:type="gramEnd"/>
      <w:r>
        <w:rPr>
          <w:rFonts w:ascii="Arial" w:hAnsi="Arial" w:cs="Arial"/>
        </w:rPr>
        <w:t xml:space="preserve"> </w:t>
      </w:r>
      <w:proofErr w:type="gramStart"/>
      <w:r>
        <w:rPr>
          <w:rFonts w:ascii="Arial" w:hAnsi="Arial" w:cs="Arial"/>
        </w:rPr>
        <w:t>.Uso</w:t>
      </w:r>
      <w:proofErr w:type="gramEnd"/>
      <w:r>
        <w:rPr>
          <w:rFonts w:ascii="Arial" w:hAnsi="Arial" w:cs="Arial"/>
        </w:rPr>
        <w:t xml:space="preserve"> de guantes </w:t>
      </w:r>
      <w:proofErr w:type="gramStart"/>
      <w:r>
        <w:rPr>
          <w:rFonts w:ascii="Arial" w:hAnsi="Arial" w:cs="Arial"/>
        </w:rPr>
        <w:t>dieléctricos ,</w:t>
      </w:r>
      <w:proofErr w:type="gramEnd"/>
      <w:r>
        <w:rPr>
          <w:rFonts w:ascii="Arial" w:hAnsi="Arial" w:cs="Arial"/>
        </w:rPr>
        <w:t xml:space="preserve"> ropa y calzado aislante cuando haya riesgo en trabajos en tensión</w:t>
      </w:r>
    </w:p>
    <w:p w14:paraId="7B1F09AE"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rPr>
        <w:t>Iluminación    Todas las zonas de acceso, pasillos, escaleras, escaleras de servicio deberán estar debidamente iluminadas.</w:t>
      </w:r>
    </w:p>
    <w:p w14:paraId="70C364EC"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rPr>
        <w:t xml:space="preserve">Contactos térmicos; Identificar zona de riesgo y </w:t>
      </w:r>
      <w:proofErr w:type="gramStart"/>
      <w:r>
        <w:rPr>
          <w:rFonts w:ascii="Arial" w:hAnsi="Arial" w:cs="Arial"/>
        </w:rPr>
        <w:t>limitar  el</w:t>
      </w:r>
      <w:proofErr w:type="gramEnd"/>
      <w:r>
        <w:rPr>
          <w:rFonts w:ascii="Arial" w:hAnsi="Arial" w:cs="Arial"/>
        </w:rPr>
        <w:t xml:space="preserve">   </w:t>
      </w:r>
      <w:proofErr w:type="gramStart"/>
      <w:r>
        <w:rPr>
          <w:rFonts w:ascii="Arial" w:hAnsi="Arial" w:cs="Arial"/>
        </w:rPr>
        <w:t>acceso  a</w:t>
      </w:r>
      <w:proofErr w:type="gramEnd"/>
      <w:r>
        <w:rPr>
          <w:rFonts w:ascii="Arial" w:hAnsi="Arial" w:cs="Arial"/>
        </w:rPr>
        <w:t xml:space="preserve">  </w:t>
      </w:r>
      <w:proofErr w:type="gramStart"/>
      <w:r>
        <w:rPr>
          <w:rFonts w:ascii="Arial" w:hAnsi="Arial" w:cs="Arial"/>
        </w:rPr>
        <w:t>superficies  calientes</w:t>
      </w:r>
      <w:proofErr w:type="gramEnd"/>
      <w:r>
        <w:rPr>
          <w:rFonts w:ascii="Arial" w:hAnsi="Arial" w:cs="Arial"/>
        </w:rPr>
        <w:t xml:space="preserve">  </w:t>
      </w:r>
      <w:proofErr w:type="gramStart"/>
      <w:r>
        <w:rPr>
          <w:rFonts w:ascii="Arial" w:hAnsi="Arial" w:cs="Arial"/>
        </w:rPr>
        <w:t>o  frías</w:t>
      </w:r>
      <w:proofErr w:type="gramEnd"/>
      <w:r>
        <w:rPr>
          <w:rFonts w:ascii="Arial" w:hAnsi="Arial" w:cs="Arial"/>
        </w:rPr>
        <w:t xml:space="preserve">  mediante   la colocación de resguardos protectores y/o manteniendo distancias de </w:t>
      </w:r>
      <w:proofErr w:type="gramStart"/>
      <w:r>
        <w:rPr>
          <w:rFonts w:ascii="Arial" w:hAnsi="Arial" w:cs="Arial"/>
        </w:rPr>
        <w:t>seguridad .</w:t>
      </w:r>
      <w:proofErr w:type="gramEnd"/>
    </w:p>
    <w:p w14:paraId="1303B6BC" w14:textId="77777777" w:rsidR="004406F0" w:rsidRDefault="004406F0" w:rsidP="002471B2">
      <w:pPr>
        <w:numPr>
          <w:ilvl w:val="0"/>
          <w:numId w:val="40"/>
        </w:numPr>
        <w:spacing w:after="120" w:line="254" w:lineRule="exact"/>
        <w:ind w:left="765" w:right="181" w:hanging="357"/>
        <w:jc w:val="both"/>
        <w:rPr>
          <w:rFonts w:ascii="Arial" w:hAnsi="Arial" w:cs="Arial"/>
        </w:rPr>
      </w:pPr>
      <w:r>
        <w:rPr>
          <w:rFonts w:ascii="Arial" w:hAnsi="Arial" w:cs="Arial"/>
        </w:rPr>
        <w:t xml:space="preserve">Trabajadores especialmente sensibles. Si algún trabajador tiene algún problema de salud que se puede ver afectada por los trabajos que van a realizar, bien sea vértigos, miedo alturas, fiebre, mal estar general </w:t>
      </w:r>
      <w:proofErr w:type="spellStart"/>
      <w:r>
        <w:rPr>
          <w:rFonts w:ascii="Arial" w:hAnsi="Arial" w:cs="Arial"/>
        </w:rPr>
        <w:t>etc</w:t>
      </w:r>
      <w:proofErr w:type="spellEnd"/>
      <w:r>
        <w:rPr>
          <w:rFonts w:ascii="Arial" w:hAnsi="Arial" w:cs="Arial"/>
        </w:rPr>
        <w:t>, estará prohibido su acceso.</w:t>
      </w:r>
    </w:p>
    <w:p w14:paraId="10860DA9" w14:textId="77777777" w:rsidR="004406F0" w:rsidRDefault="004406F0" w:rsidP="004406F0">
      <w:pPr>
        <w:spacing w:after="120" w:line="254" w:lineRule="exact"/>
        <w:ind w:left="408" w:right="181"/>
        <w:jc w:val="both"/>
        <w:rPr>
          <w:rFonts w:ascii="Arial" w:hAnsi="Arial" w:cs="Arial"/>
        </w:rPr>
      </w:pPr>
    </w:p>
    <w:tbl>
      <w:tblPr>
        <w:tblStyle w:val="Tablaconcuadrcula1"/>
        <w:tblW w:w="0" w:type="auto"/>
        <w:shd w:val="clear" w:color="auto" w:fill="365F91"/>
        <w:tblLook w:val="04A0" w:firstRow="1" w:lastRow="0" w:firstColumn="1" w:lastColumn="0" w:noHBand="0" w:noVBand="1"/>
      </w:tblPr>
      <w:tblGrid>
        <w:gridCol w:w="8921"/>
      </w:tblGrid>
      <w:tr w:rsidR="00A503DD" w:rsidRPr="00BB68EB" w14:paraId="6007415F" w14:textId="77777777" w:rsidTr="00DD2C52">
        <w:trPr>
          <w:trHeight w:val="411"/>
        </w:trPr>
        <w:tc>
          <w:tcPr>
            <w:tcW w:w="9071" w:type="dxa"/>
            <w:shd w:val="clear" w:color="auto" w:fill="365F91"/>
            <w:vAlign w:val="center"/>
          </w:tcPr>
          <w:p w14:paraId="6CC86CEA" w14:textId="3AE332A6" w:rsidR="00A503DD" w:rsidRPr="00BB68EB" w:rsidRDefault="00A503DD" w:rsidP="002471B2">
            <w:pPr>
              <w:pStyle w:val="Prrafodelista"/>
              <w:numPr>
                <w:ilvl w:val="0"/>
                <w:numId w:val="35"/>
              </w:numPr>
              <w:rPr>
                <w:rFonts w:ascii="Tahoma" w:hAnsi="Tahoma" w:cs="Tahoma"/>
                <w:b/>
                <w:color w:val="FFFFFF" w:themeColor="background1"/>
              </w:rPr>
            </w:pPr>
            <w:proofErr w:type="gramStart"/>
            <w:r>
              <w:rPr>
                <w:rFonts w:ascii="Tahoma" w:hAnsi="Tahoma" w:cs="Tahoma"/>
                <w:b/>
                <w:color w:val="FFFFFF" w:themeColor="background1"/>
              </w:rPr>
              <w:t xml:space="preserve">Paraninfo </w:t>
            </w:r>
            <w:r w:rsidRPr="00DD6A57">
              <w:rPr>
                <w:rFonts w:ascii="Tahoma" w:hAnsi="Tahoma" w:cs="Tahoma"/>
                <w:b/>
                <w:color w:val="FFFFFF" w:themeColor="background1"/>
              </w:rPr>
              <w:t xml:space="preserve"> ETSII</w:t>
            </w:r>
            <w:proofErr w:type="gramEnd"/>
          </w:p>
        </w:tc>
      </w:tr>
    </w:tbl>
    <w:tbl>
      <w:tblPr>
        <w:tblW w:w="0" w:type="auto"/>
        <w:tblCellMar>
          <w:left w:w="0" w:type="dxa"/>
          <w:right w:w="0" w:type="dxa"/>
        </w:tblCellMar>
        <w:tblLook w:val="04A0" w:firstRow="1" w:lastRow="0" w:firstColumn="1" w:lastColumn="0" w:noHBand="0" w:noVBand="1"/>
      </w:tblPr>
      <w:tblGrid>
        <w:gridCol w:w="2715"/>
        <w:gridCol w:w="6196"/>
      </w:tblGrid>
      <w:tr w:rsidR="00A503DD" w:rsidRPr="00A503DD" w14:paraId="0C74F225" w14:textId="77777777" w:rsidTr="00A503DD">
        <w:tc>
          <w:tcPr>
            <w:tcW w:w="28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025B59"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Caída por tropezones con cables en zonas de pasos, desniveles, suelo húmedo por limpieza o actividades en escenario</w:t>
            </w:r>
          </w:p>
        </w:tc>
        <w:tc>
          <w:tcPr>
            <w:tcW w:w="9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771B21"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Orden y limpieza. Mantener los pasos y vías de evacuación libres de todo material. Mantener una buena iluminación</w:t>
            </w:r>
          </w:p>
          <w:p w14:paraId="3E58AADD"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Marcar y señalar los obstáculos, desniveles, y escalones que no pueden ser eliminados</w:t>
            </w:r>
          </w:p>
          <w:p w14:paraId="6A9FB879"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Los suelos húmedos no pisarlos, señalizar cuando se produzca advertencia. Utilización de calzado adecuado con suela antideslizante</w:t>
            </w:r>
          </w:p>
        </w:tc>
      </w:tr>
      <w:tr w:rsidR="00A503DD" w:rsidRPr="00A503DD" w14:paraId="32CBA0DB" w14:textId="77777777" w:rsidTr="00AC507B">
        <w:tc>
          <w:tcPr>
            <w:tcW w:w="28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7A3667"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 xml:space="preserve">Golpes con objetos en zonas de paso o espacios reducidos </w:t>
            </w:r>
          </w:p>
        </w:tc>
        <w:tc>
          <w:tcPr>
            <w:tcW w:w="9898" w:type="dxa"/>
            <w:tcBorders>
              <w:top w:val="nil"/>
              <w:left w:val="nil"/>
              <w:bottom w:val="single" w:sz="8" w:space="0" w:color="auto"/>
              <w:right w:val="single" w:sz="8" w:space="0" w:color="auto"/>
            </w:tcBorders>
            <w:tcMar>
              <w:top w:w="0" w:type="dxa"/>
              <w:left w:w="108" w:type="dxa"/>
              <w:bottom w:w="0" w:type="dxa"/>
              <w:right w:w="108" w:type="dxa"/>
            </w:tcMar>
            <w:hideMark/>
          </w:tcPr>
          <w:p w14:paraId="5485F9C3"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 xml:space="preserve">No poner objetos en zonas de paso o de la actuación, mantener una buena iluminación, en caso de haber objetos en zonas de paso se deben señalizar </w:t>
            </w:r>
          </w:p>
        </w:tc>
      </w:tr>
      <w:tr w:rsidR="00A503DD" w:rsidRPr="00A503DD" w14:paraId="47E829A8" w14:textId="77777777" w:rsidTr="00AC507B">
        <w:tc>
          <w:tcPr>
            <w:tcW w:w="28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E6C46E"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 xml:space="preserve">Las malas condiciones medioambientales del local de trabajo </w:t>
            </w:r>
            <w:r w:rsidRPr="00A503DD">
              <w:rPr>
                <w:rFonts w:ascii="Arial" w:hAnsi="Arial" w:cs="Arial"/>
              </w:rPr>
              <w:lastRenderedPageBreak/>
              <w:t xml:space="preserve">como calor excesivo, demasiado frío, corrientes de aire, etc. Contribuyen al </w:t>
            </w:r>
            <w:proofErr w:type="spellStart"/>
            <w:r w:rsidRPr="00A503DD">
              <w:rPr>
                <w:rFonts w:ascii="Arial" w:hAnsi="Arial" w:cs="Arial"/>
              </w:rPr>
              <w:t>disconfort</w:t>
            </w:r>
            <w:proofErr w:type="spellEnd"/>
            <w:r w:rsidRPr="00A503DD">
              <w:rPr>
                <w:rFonts w:ascii="Arial" w:hAnsi="Arial" w:cs="Arial"/>
              </w:rPr>
              <w:t xml:space="preserve"> termo-ambiental en taquilleras, acomodadores, porteros y vigilantes.</w:t>
            </w:r>
          </w:p>
        </w:tc>
        <w:tc>
          <w:tcPr>
            <w:tcW w:w="9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0A85C1"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lastRenderedPageBreak/>
              <w:t xml:space="preserve">Asegurar </w:t>
            </w:r>
            <w:proofErr w:type="gramStart"/>
            <w:r w:rsidRPr="00A503DD">
              <w:rPr>
                <w:rFonts w:ascii="Arial" w:hAnsi="Arial" w:cs="Arial"/>
              </w:rPr>
              <w:t>las temperatura</w:t>
            </w:r>
            <w:proofErr w:type="gramEnd"/>
            <w:r w:rsidRPr="00A503DD">
              <w:rPr>
                <w:rFonts w:ascii="Arial" w:hAnsi="Arial" w:cs="Arial"/>
              </w:rPr>
              <w:t xml:space="preserve"> de la sala sea la adecuada Respecto a los recintos calefactados, establece que la </w:t>
            </w:r>
            <w:r w:rsidRPr="00A503DD">
              <w:rPr>
                <w:rFonts w:ascii="Arial" w:hAnsi="Arial" w:cs="Arial"/>
              </w:rPr>
              <w:lastRenderedPageBreak/>
              <w:t>temperatura no será superior a 19</w:t>
            </w:r>
            <w:proofErr w:type="gramStart"/>
            <w:r w:rsidRPr="00A503DD">
              <w:rPr>
                <w:rFonts w:ascii="Arial" w:hAnsi="Arial" w:cs="Arial"/>
              </w:rPr>
              <w:t>ºC  (</w:t>
            </w:r>
            <w:proofErr w:type="gramEnd"/>
            <w:r w:rsidRPr="00A503DD">
              <w:rPr>
                <w:rFonts w:ascii="Arial" w:hAnsi="Arial" w:cs="Arial"/>
              </w:rPr>
              <w:t>anteriormente a 21ºC).</w:t>
            </w:r>
          </w:p>
          <w:p w14:paraId="26BA1621"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En cuanto a los recintos refrigerados, establece que la temperatura no será inferior a 27</w:t>
            </w:r>
            <w:proofErr w:type="gramStart"/>
            <w:r w:rsidRPr="00A503DD">
              <w:rPr>
                <w:rFonts w:ascii="Arial" w:hAnsi="Arial" w:cs="Arial"/>
              </w:rPr>
              <w:t>ºC  (</w:t>
            </w:r>
            <w:proofErr w:type="gramEnd"/>
            <w:r w:rsidRPr="00A503DD">
              <w:rPr>
                <w:rFonts w:ascii="Arial" w:hAnsi="Arial" w:cs="Arial"/>
              </w:rPr>
              <w:t>anteriormente a 26ºC).</w:t>
            </w:r>
          </w:p>
          <w:p w14:paraId="4BEFC1BC"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Ventilación</w:t>
            </w:r>
          </w:p>
        </w:tc>
      </w:tr>
      <w:tr w:rsidR="00A503DD" w:rsidRPr="00A503DD" w14:paraId="51F184EC" w14:textId="77777777" w:rsidTr="00A503DD">
        <w:tc>
          <w:tcPr>
            <w:tcW w:w="28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92DC23"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lastRenderedPageBreak/>
              <w:t xml:space="preserve">Actividades incompatibles o con riesgo especial (usos químicos, personal sensible, inflamables, actuaciones o trabajos en </w:t>
            </w:r>
            <w:proofErr w:type="spellStart"/>
            <w:proofErr w:type="gramStart"/>
            <w:r w:rsidRPr="00A503DD">
              <w:rPr>
                <w:rFonts w:ascii="Arial" w:hAnsi="Arial" w:cs="Arial"/>
              </w:rPr>
              <w:t>altura,etc</w:t>
            </w:r>
            <w:proofErr w:type="spellEnd"/>
            <w:r w:rsidRPr="00A503DD">
              <w:rPr>
                <w:rFonts w:ascii="Arial" w:hAnsi="Arial" w:cs="Arial"/>
              </w:rPr>
              <w:t>...</w:t>
            </w:r>
            <w:proofErr w:type="gramEnd"/>
          </w:p>
        </w:tc>
        <w:tc>
          <w:tcPr>
            <w:tcW w:w="9898" w:type="dxa"/>
            <w:tcBorders>
              <w:top w:val="nil"/>
              <w:left w:val="nil"/>
              <w:bottom w:val="single" w:sz="8" w:space="0" w:color="auto"/>
              <w:right w:val="single" w:sz="8" w:space="0" w:color="auto"/>
            </w:tcBorders>
            <w:tcMar>
              <w:top w:w="0" w:type="dxa"/>
              <w:left w:w="108" w:type="dxa"/>
              <w:bottom w:w="0" w:type="dxa"/>
              <w:right w:w="108" w:type="dxa"/>
            </w:tcMar>
            <w:hideMark/>
          </w:tcPr>
          <w:p w14:paraId="0D13F6D8"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Se requiere autorización del SPRL UPCT y Unidad Técnica si hay actividades incompatibles o si hay un riesgo especial</w:t>
            </w:r>
          </w:p>
        </w:tc>
      </w:tr>
      <w:tr w:rsidR="00A503DD" w:rsidRPr="00A503DD" w14:paraId="6AC752F4" w14:textId="77777777" w:rsidTr="00A503DD">
        <w:tc>
          <w:tcPr>
            <w:tcW w:w="28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854460"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Incendios-evacuación</w:t>
            </w:r>
          </w:p>
        </w:tc>
        <w:tc>
          <w:tcPr>
            <w:tcW w:w="9898" w:type="dxa"/>
            <w:tcBorders>
              <w:top w:val="nil"/>
              <w:left w:val="nil"/>
              <w:bottom w:val="single" w:sz="8" w:space="0" w:color="auto"/>
              <w:right w:val="single" w:sz="8" w:space="0" w:color="auto"/>
            </w:tcBorders>
            <w:tcMar>
              <w:top w:w="0" w:type="dxa"/>
              <w:left w:w="108" w:type="dxa"/>
              <w:bottom w:w="0" w:type="dxa"/>
              <w:right w:w="108" w:type="dxa"/>
            </w:tcMar>
            <w:hideMark/>
          </w:tcPr>
          <w:p w14:paraId="489CED44" w14:textId="76E8947D"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 xml:space="preserve">Informar a personas concurrentes como actuar en caso de emergencia </w:t>
            </w:r>
            <w:r w:rsidR="006E3299">
              <w:rPr>
                <w:rFonts w:ascii="Arial" w:hAnsi="Arial" w:cs="Arial"/>
              </w:rPr>
              <w:t xml:space="preserve">evacuación </w:t>
            </w:r>
            <w:r w:rsidRPr="00A503DD">
              <w:rPr>
                <w:rFonts w:ascii="Arial" w:hAnsi="Arial" w:cs="Arial"/>
              </w:rPr>
              <w:t xml:space="preserve">VIDEO </w:t>
            </w:r>
          </w:p>
          <w:p w14:paraId="4747341A" w14:textId="722126EB"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Impedir la formación de focos de ignición o fuentes de calor,</w:t>
            </w:r>
            <w:r w:rsidR="006E3299">
              <w:rPr>
                <w:rFonts w:ascii="Arial" w:hAnsi="Arial" w:cs="Arial"/>
              </w:rPr>
              <w:t xml:space="preserve"> poner</w:t>
            </w:r>
            <w:r w:rsidRPr="00A503DD">
              <w:rPr>
                <w:rFonts w:ascii="Arial" w:hAnsi="Arial" w:cs="Arial"/>
              </w:rPr>
              <w:t xml:space="preserve"> distancias y barreras de seguridad</w:t>
            </w:r>
            <w:r w:rsidR="006E3299">
              <w:rPr>
                <w:rFonts w:ascii="Arial" w:hAnsi="Arial" w:cs="Arial"/>
              </w:rPr>
              <w:t xml:space="preserve"> con material combustible.</w:t>
            </w:r>
            <w:r w:rsidRPr="00A503DD">
              <w:rPr>
                <w:rFonts w:ascii="Arial" w:hAnsi="Arial" w:cs="Arial"/>
              </w:rPr>
              <w:t xml:space="preserve"> </w:t>
            </w:r>
          </w:p>
          <w:p w14:paraId="11A6A097"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Control de aforo y acceso.</w:t>
            </w:r>
          </w:p>
          <w:p w14:paraId="406B7DD9"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Mantener abiertas todas vías, las puertas de salida y evacuación</w:t>
            </w:r>
          </w:p>
          <w:p w14:paraId="76C7C220" w14:textId="125310AC"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 xml:space="preserve">Disponen de medios </w:t>
            </w:r>
            <w:r w:rsidR="006E3299" w:rsidRPr="00A503DD">
              <w:rPr>
                <w:rFonts w:ascii="Arial" w:hAnsi="Arial" w:cs="Arial"/>
              </w:rPr>
              <w:t>contraincendios,</w:t>
            </w:r>
            <w:r w:rsidRPr="00A503DD">
              <w:rPr>
                <w:rFonts w:ascii="Arial" w:hAnsi="Arial" w:cs="Arial"/>
              </w:rPr>
              <w:t xml:space="preserve"> no obstaculizarlos ni taparlos con mobiliario temporal</w:t>
            </w:r>
          </w:p>
          <w:p w14:paraId="686F2CB9"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 xml:space="preserve">No sobrecargar las instalaciones eléctricas, equipos y regletas eléctricos por encima de su tensión nominal </w:t>
            </w:r>
          </w:p>
          <w:p w14:paraId="0C13B304" w14:textId="2081CE94"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Organizar actuación en caso de emergencia</w:t>
            </w:r>
            <w:r w:rsidR="00775834">
              <w:rPr>
                <w:rFonts w:ascii="Arial" w:hAnsi="Arial" w:cs="Arial"/>
              </w:rPr>
              <w:t xml:space="preserve"> y punto de encuentro y de </w:t>
            </w:r>
            <w:proofErr w:type="spellStart"/>
            <w:r w:rsidR="00775834">
              <w:rPr>
                <w:rFonts w:ascii="Arial" w:hAnsi="Arial" w:cs="Arial"/>
              </w:rPr>
              <w:t>reunion</w:t>
            </w:r>
            <w:proofErr w:type="spellEnd"/>
          </w:p>
        </w:tc>
      </w:tr>
      <w:tr w:rsidR="00A503DD" w:rsidRPr="00A503DD" w14:paraId="57ACD309" w14:textId="77777777" w:rsidTr="00A503DD">
        <w:tc>
          <w:tcPr>
            <w:tcW w:w="28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C644D0"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Riesgo contacto eléctrico</w:t>
            </w:r>
          </w:p>
        </w:tc>
        <w:tc>
          <w:tcPr>
            <w:tcW w:w="9898" w:type="dxa"/>
            <w:tcBorders>
              <w:top w:val="nil"/>
              <w:left w:val="nil"/>
              <w:bottom w:val="single" w:sz="8" w:space="0" w:color="auto"/>
              <w:right w:val="single" w:sz="8" w:space="0" w:color="auto"/>
            </w:tcBorders>
            <w:tcMar>
              <w:top w:w="0" w:type="dxa"/>
              <w:left w:w="108" w:type="dxa"/>
              <w:bottom w:w="0" w:type="dxa"/>
              <w:right w:w="108" w:type="dxa"/>
            </w:tcMar>
          </w:tcPr>
          <w:p w14:paraId="004AC83E" w14:textId="37951C18"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Pedir permiso a la Unidad Técnica para cualquier uso de equipo o instalación con riesgo especial. Se debe garantizar la protección eléctrica adecuada de instalación o equipos</w:t>
            </w:r>
            <w:r w:rsidR="001F642E">
              <w:rPr>
                <w:rFonts w:ascii="Arial" w:hAnsi="Arial" w:cs="Arial"/>
              </w:rPr>
              <w:t xml:space="preserve"> al lugar y actividades</w:t>
            </w:r>
            <w:r w:rsidRPr="00A503DD">
              <w:rPr>
                <w:rFonts w:ascii="Arial" w:hAnsi="Arial" w:cs="Arial"/>
              </w:rPr>
              <w:t>, y si fuera necesario uso de equipos de protección individual. Procurar trabajar sin tensión en reparación, maniobras, limpieza, mantenimiento</w:t>
            </w:r>
            <w:r w:rsidR="006E3299">
              <w:rPr>
                <w:rFonts w:ascii="Arial" w:hAnsi="Arial" w:cs="Arial"/>
              </w:rPr>
              <w:t>…</w:t>
            </w:r>
          </w:p>
          <w:p w14:paraId="4FF09C8F" w14:textId="4D70B005"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 xml:space="preserve">Si no se pueden poner los cables aéreos o </w:t>
            </w:r>
            <w:r w:rsidR="006E3299" w:rsidRPr="00A503DD">
              <w:rPr>
                <w:rFonts w:ascii="Arial" w:hAnsi="Arial" w:cs="Arial"/>
              </w:rPr>
              <w:t>subterráneos, en</w:t>
            </w:r>
            <w:r w:rsidRPr="00A503DD">
              <w:rPr>
                <w:rFonts w:ascii="Arial" w:hAnsi="Arial" w:cs="Arial"/>
              </w:rPr>
              <w:t xml:space="preserve"> caso irremediable de cables en zonas de paso estas deben estar protegidas (protector de </w:t>
            </w:r>
            <w:proofErr w:type="gramStart"/>
            <w:r w:rsidRPr="00A503DD">
              <w:rPr>
                <w:rFonts w:ascii="Arial" w:hAnsi="Arial" w:cs="Arial"/>
              </w:rPr>
              <w:t>cables)  y</w:t>
            </w:r>
            <w:proofErr w:type="gramEnd"/>
            <w:r w:rsidRPr="00A503DD">
              <w:rPr>
                <w:rFonts w:ascii="Arial" w:hAnsi="Arial" w:cs="Arial"/>
              </w:rPr>
              <w:t xml:space="preserve"> señalizadas amarillo y negro. </w:t>
            </w:r>
          </w:p>
          <w:p w14:paraId="5CB2EFF8" w14:textId="77777777" w:rsidR="00A503DD" w:rsidRPr="00A503DD" w:rsidRDefault="00A503DD" w:rsidP="00A503DD">
            <w:pPr>
              <w:spacing w:after="120" w:line="254" w:lineRule="exact"/>
              <w:ind w:left="408" w:right="181"/>
              <w:jc w:val="both"/>
              <w:rPr>
                <w:rFonts w:ascii="Arial" w:hAnsi="Arial" w:cs="Arial"/>
              </w:rPr>
            </w:pPr>
          </w:p>
        </w:tc>
      </w:tr>
      <w:tr w:rsidR="00A503DD" w:rsidRPr="00A503DD" w14:paraId="484A2D8E" w14:textId="77777777" w:rsidTr="00A503DD">
        <w:tc>
          <w:tcPr>
            <w:tcW w:w="28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28E739"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lastRenderedPageBreak/>
              <w:t xml:space="preserve">Caída de objetos cargas, derrumbe de instalaciones, </w:t>
            </w:r>
            <w:proofErr w:type="gramStart"/>
            <w:r w:rsidRPr="00A503DD">
              <w:rPr>
                <w:rFonts w:ascii="Arial" w:hAnsi="Arial" w:cs="Arial"/>
              </w:rPr>
              <w:t>escenografía,..</w:t>
            </w:r>
            <w:proofErr w:type="gramEnd"/>
          </w:p>
        </w:tc>
        <w:tc>
          <w:tcPr>
            <w:tcW w:w="9898" w:type="dxa"/>
            <w:tcBorders>
              <w:top w:val="nil"/>
              <w:left w:val="nil"/>
              <w:bottom w:val="single" w:sz="8" w:space="0" w:color="auto"/>
              <w:right w:val="single" w:sz="8" w:space="0" w:color="auto"/>
            </w:tcBorders>
            <w:tcMar>
              <w:top w:w="0" w:type="dxa"/>
              <w:left w:w="108" w:type="dxa"/>
              <w:bottom w:w="0" w:type="dxa"/>
              <w:right w:w="108" w:type="dxa"/>
            </w:tcMar>
          </w:tcPr>
          <w:p w14:paraId="683B3F36"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Comprobar antes de trabajar el estado de las estructuras e instalaciones. Existen cubiertas o suelos que pueden no permitir el acceso o sobrecargar con peso la zona, consulte Unidad Técnica. </w:t>
            </w:r>
          </w:p>
          <w:p w14:paraId="43F4DBB9"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No sobrecargar las instalaciones de almacenamiento, estructuras o equipos de trabajo por encima de su capacidad y carga máxima </w:t>
            </w:r>
          </w:p>
          <w:p w14:paraId="239E31A2"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 xml:space="preserve">Cualquier apilamiento debe de hacerse de forma segura y estable </w:t>
            </w:r>
          </w:p>
          <w:p w14:paraId="06E2DD23" w14:textId="77777777" w:rsidR="00A503DD" w:rsidRPr="00A503DD" w:rsidRDefault="00A503DD" w:rsidP="00A503DD">
            <w:pPr>
              <w:spacing w:after="120" w:line="254" w:lineRule="exact"/>
              <w:ind w:left="408" w:right="181"/>
              <w:jc w:val="both"/>
              <w:rPr>
                <w:rFonts w:ascii="Arial" w:hAnsi="Arial" w:cs="Arial"/>
              </w:rPr>
            </w:pPr>
          </w:p>
        </w:tc>
      </w:tr>
      <w:tr w:rsidR="00A503DD" w:rsidRPr="00A503DD" w14:paraId="707298A8" w14:textId="77777777" w:rsidTr="00A503DD">
        <w:tc>
          <w:tcPr>
            <w:tcW w:w="28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C27002" w14:textId="221615E9"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 xml:space="preserve">Caída a distinto nivel desde el escenario o desde escalones de acceso a asientos, trabajos o actuaciones en </w:t>
            </w:r>
            <w:proofErr w:type="gramStart"/>
            <w:r w:rsidRPr="00A503DD">
              <w:rPr>
                <w:rFonts w:ascii="Arial" w:hAnsi="Arial" w:cs="Arial"/>
              </w:rPr>
              <w:t xml:space="preserve">altura </w:t>
            </w:r>
            <w:r w:rsidR="001F642E">
              <w:rPr>
                <w:rFonts w:ascii="Arial" w:hAnsi="Arial" w:cs="Arial"/>
              </w:rPr>
              <w:t>.Trabajos</w:t>
            </w:r>
            <w:proofErr w:type="gramEnd"/>
            <w:r w:rsidR="001F642E">
              <w:rPr>
                <w:rFonts w:ascii="Arial" w:hAnsi="Arial" w:cs="Arial"/>
              </w:rPr>
              <w:t xml:space="preserve"> de limpieza y mantenimiento en altura.</w:t>
            </w:r>
          </w:p>
        </w:tc>
        <w:tc>
          <w:tcPr>
            <w:tcW w:w="9898" w:type="dxa"/>
            <w:tcBorders>
              <w:top w:val="nil"/>
              <w:left w:val="nil"/>
              <w:bottom w:val="single" w:sz="8" w:space="0" w:color="auto"/>
              <w:right w:val="single" w:sz="8" w:space="0" w:color="auto"/>
            </w:tcBorders>
            <w:tcMar>
              <w:top w:w="0" w:type="dxa"/>
              <w:left w:w="108" w:type="dxa"/>
              <w:bottom w:w="0" w:type="dxa"/>
              <w:right w:w="108" w:type="dxa"/>
            </w:tcMar>
            <w:hideMark/>
          </w:tcPr>
          <w:p w14:paraId="1E4FEB40"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En caso de que sea necesario se deberá poner barreras visibles o una cinta de color marca el límite del escenario, sin perjuicio que por el riesgo alto de caída en una actuación se pongan protección colectiva y buena iluminación.</w:t>
            </w:r>
          </w:p>
          <w:p w14:paraId="7B00A6A7"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 xml:space="preserve">En el desarrollo de tareas con riesgo de caída a distinto nivel, se seguirá la evaluación de riesgos de la actividad en altura de trabajo. </w:t>
            </w:r>
            <w:hyperlink r:id="rId15" w:tgtFrame="_blank" w:history="1">
              <w:r w:rsidRPr="00A503DD">
                <w:rPr>
                  <w:rStyle w:val="Hipervnculo"/>
                  <w:rFonts w:ascii="Arial" w:hAnsi="Arial" w:cs="Arial"/>
                </w:rPr>
                <w:t>Norma RD-2177.2004 (modifica el RD 1215/1997) para trabajos en altura</w:t>
              </w:r>
            </w:hyperlink>
            <w:r w:rsidRPr="00A503DD">
              <w:rPr>
                <w:rFonts w:ascii="Arial" w:hAnsi="Arial" w:cs="Arial"/>
              </w:rPr>
              <w:t> </w:t>
            </w:r>
          </w:p>
          <w:p w14:paraId="63063B8B" w14:textId="77777777" w:rsidR="00A503DD" w:rsidRPr="00A503DD" w:rsidRDefault="00A503DD" w:rsidP="00A503DD">
            <w:pPr>
              <w:spacing w:after="120" w:line="254" w:lineRule="exact"/>
              <w:ind w:left="408" w:right="181"/>
              <w:jc w:val="both"/>
              <w:rPr>
                <w:rFonts w:ascii="Arial" w:hAnsi="Arial" w:cs="Arial"/>
              </w:rPr>
            </w:pPr>
            <w:proofErr w:type="gramStart"/>
            <w:r w:rsidRPr="00A503DD">
              <w:rPr>
                <w:rFonts w:ascii="Arial" w:hAnsi="Arial" w:cs="Arial"/>
              </w:rPr>
              <w:t>Asegurar</w:t>
            </w:r>
            <w:proofErr w:type="gramEnd"/>
            <w:r w:rsidRPr="00A503DD">
              <w:rPr>
                <w:rFonts w:ascii="Arial" w:hAnsi="Arial" w:cs="Arial"/>
              </w:rPr>
              <w:t xml:space="preserve"> que los trabajadores eviten movimientos bruscos y no adopten posiciones peligrosas, especialmente en trabajos en cubiertas que puedan hacer caer al operario. </w:t>
            </w:r>
          </w:p>
          <w:p w14:paraId="01272C7A"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Elección del equipo adecuado para subir en altura (andamios, plataformas…) y formación de los usuarios </w:t>
            </w:r>
          </w:p>
          <w:p w14:paraId="56E1E3CA"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rPr>
              <w:t>Elección de los medios de protección colectiva adecuados a la actividad:  </w:t>
            </w:r>
          </w:p>
          <w:p w14:paraId="32ECA150" w14:textId="5545D387" w:rsidR="00A503DD" w:rsidRPr="00A503DD" w:rsidRDefault="006E3299" w:rsidP="00A503DD">
            <w:pPr>
              <w:spacing w:after="120" w:line="254" w:lineRule="exact"/>
              <w:ind w:left="408" w:right="181"/>
              <w:jc w:val="both"/>
              <w:rPr>
                <w:rFonts w:ascii="Arial" w:hAnsi="Arial" w:cs="Arial"/>
              </w:rPr>
            </w:pPr>
            <w:r>
              <w:rPr>
                <w:rFonts w:ascii="Arial" w:hAnsi="Arial" w:cs="Arial"/>
              </w:rPr>
              <w:t>Uso de</w:t>
            </w:r>
            <w:r w:rsidR="00A503DD" w:rsidRPr="00A503DD">
              <w:rPr>
                <w:rFonts w:ascii="Arial" w:hAnsi="Arial" w:cs="Arial"/>
              </w:rPr>
              <w:t xml:space="preserve"> barandillas de protección-uso de pasamanos, prestar atención, buena iluminación</w:t>
            </w:r>
          </w:p>
          <w:p w14:paraId="3AF552B4" w14:textId="77777777" w:rsidR="00A503DD" w:rsidRPr="00A503DD" w:rsidRDefault="00A503DD" w:rsidP="00A503DD">
            <w:pPr>
              <w:spacing w:after="120" w:line="254" w:lineRule="exact"/>
              <w:ind w:left="408" w:right="181"/>
              <w:jc w:val="both"/>
              <w:rPr>
                <w:rFonts w:ascii="Arial" w:hAnsi="Arial" w:cs="Arial"/>
              </w:rPr>
            </w:pPr>
            <w:r w:rsidRPr="00A503DD">
              <w:rPr>
                <w:rFonts w:ascii="Arial" w:hAnsi="Arial" w:cs="Arial"/>
                <w:color w:val="FF0000"/>
              </w:rPr>
              <w:t>No se puede utilizar las escaleras de acceso detrás del escenario mientras no tengan barandilla.</w:t>
            </w:r>
          </w:p>
        </w:tc>
      </w:tr>
      <w:tr w:rsidR="00A503DD" w:rsidRPr="00A503DD" w14:paraId="1D41D91D" w14:textId="77777777" w:rsidTr="00A503DD">
        <w:tc>
          <w:tcPr>
            <w:tcW w:w="28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E4DDF88" w14:textId="437EB0E8" w:rsidR="00A503DD" w:rsidRPr="00A503DD" w:rsidRDefault="00A503DD" w:rsidP="00A503DD">
            <w:pPr>
              <w:spacing w:after="120" w:line="254" w:lineRule="exact"/>
              <w:ind w:left="408" w:right="181"/>
              <w:jc w:val="both"/>
              <w:rPr>
                <w:rFonts w:ascii="Arial" w:hAnsi="Arial" w:cs="Arial"/>
              </w:rPr>
            </w:pPr>
            <w:r>
              <w:rPr>
                <w:rFonts w:ascii="Arial" w:hAnsi="Arial" w:cs="Arial"/>
              </w:rPr>
              <w:t>Ruido por el equipo de sonido y actuaciones o reuniones de personas</w:t>
            </w:r>
          </w:p>
        </w:tc>
        <w:tc>
          <w:tcPr>
            <w:tcW w:w="989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F6A57B7" w14:textId="3CE8E90F" w:rsidR="00A503DD" w:rsidRDefault="00A503DD" w:rsidP="00A503DD">
            <w:pPr>
              <w:spacing w:after="120" w:line="254" w:lineRule="exact"/>
              <w:ind w:left="408" w:right="181"/>
              <w:jc w:val="both"/>
              <w:rPr>
                <w:rFonts w:ascii="Arial" w:hAnsi="Arial" w:cs="Arial"/>
              </w:rPr>
            </w:pPr>
            <w:r>
              <w:rPr>
                <w:rFonts w:ascii="Arial" w:hAnsi="Arial" w:cs="Arial"/>
              </w:rPr>
              <w:t>Se debe evitar que el ruido moleste a otras actividades, asegurando el aislamiento acústico de la zona y regulando el nivel de ruido.</w:t>
            </w:r>
          </w:p>
          <w:p w14:paraId="7C8534A7" w14:textId="35B43F6A" w:rsidR="00A503DD" w:rsidRPr="00A503DD" w:rsidRDefault="00A503DD" w:rsidP="00A503DD">
            <w:pPr>
              <w:spacing w:after="120" w:line="254" w:lineRule="exact"/>
              <w:ind w:left="408" w:right="181"/>
              <w:jc w:val="both"/>
              <w:rPr>
                <w:rFonts w:ascii="Arial" w:hAnsi="Arial" w:cs="Arial"/>
              </w:rPr>
            </w:pPr>
            <w:r>
              <w:rPr>
                <w:rFonts w:ascii="Arial" w:hAnsi="Arial" w:cs="Arial"/>
              </w:rPr>
              <w:t xml:space="preserve">Se debe informar a los asistentes, especialmente personal sensible, en el caso de haber niveles de ruido altos permitidos por </w:t>
            </w:r>
            <w:r w:rsidR="002471B2">
              <w:rPr>
                <w:rFonts w:ascii="Arial" w:hAnsi="Arial" w:cs="Arial"/>
              </w:rPr>
              <w:t>la ordenanza municipal</w:t>
            </w:r>
            <w:r>
              <w:rPr>
                <w:rFonts w:ascii="Arial" w:hAnsi="Arial" w:cs="Arial"/>
              </w:rPr>
              <w:t>.</w:t>
            </w:r>
          </w:p>
        </w:tc>
      </w:tr>
    </w:tbl>
    <w:p w14:paraId="01C6CB30" w14:textId="77777777" w:rsidR="004406F0" w:rsidRDefault="004406F0" w:rsidP="004406F0">
      <w:pPr>
        <w:spacing w:after="120" w:line="254" w:lineRule="exact"/>
        <w:ind w:left="408" w:right="181"/>
        <w:jc w:val="both"/>
        <w:rPr>
          <w:rFonts w:ascii="Arial" w:hAnsi="Arial" w:cs="Arial"/>
        </w:rPr>
      </w:pPr>
    </w:p>
    <w:bookmarkEnd w:id="20"/>
    <w:p w14:paraId="2BFF5976" w14:textId="77777777" w:rsidR="00D61930" w:rsidRDefault="00D61930" w:rsidP="00D61930">
      <w:pPr>
        <w:tabs>
          <w:tab w:val="left" w:pos="709"/>
        </w:tabs>
        <w:spacing w:after="80" w:line="240" w:lineRule="auto"/>
        <w:ind w:left="644" w:right="-12"/>
        <w:jc w:val="both"/>
        <w:rPr>
          <w:rFonts w:ascii="Arial" w:eastAsia="Arial" w:hAnsi="Arial" w:cs="Arial"/>
        </w:rPr>
      </w:pPr>
    </w:p>
    <w:p w14:paraId="4F3C2FBD" w14:textId="77777777" w:rsidR="00CB2825" w:rsidRDefault="00CB2825" w:rsidP="00D61930">
      <w:pPr>
        <w:tabs>
          <w:tab w:val="left" w:pos="709"/>
        </w:tabs>
        <w:spacing w:after="80" w:line="240" w:lineRule="auto"/>
        <w:ind w:left="644" w:right="-12"/>
        <w:jc w:val="both"/>
        <w:rPr>
          <w:rFonts w:ascii="Arial" w:eastAsia="Arial" w:hAnsi="Arial" w:cs="Arial"/>
        </w:rPr>
      </w:pPr>
    </w:p>
    <w:p w14:paraId="53003DB3" w14:textId="77777777" w:rsidR="00CB2825" w:rsidRDefault="00CB2825" w:rsidP="006C1E0B">
      <w:pPr>
        <w:tabs>
          <w:tab w:val="left" w:pos="709"/>
        </w:tabs>
        <w:spacing w:after="80" w:line="240" w:lineRule="auto"/>
        <w:ind w:left="644" w:right="-12"/>
        <w:jc w:val="both"/>
        <w:rPr>
          <w:rFonts w:ascii="Arial" w:eastAsia="Arial" w:hAnsi="Arial" w:cs="Arial"/>
        </w:rPr>
      </w:pPr>
    </w:p>
    <w:p w14:paraId="4AD700D8" w14:textId="77777777" w:rsidR="001F642E" w:rsidRDefault="001F642E" w:rsidP="006C1E0B">
      <w:pPr>
        <w:tabs>
          <w:tab w:val="left" w:pos="709"/>
        </w:tabs>
        <w:spacing w:after="80" w:line="240" w:lineRule="auto"/>
        <w:ind w:left="644" w:right="-12"/>
        <w:jc w:val="both"/>
        <w:rPr>
          <w:rFonts w:ascii="Arial" w:eastAsia="Arial" w:hAnsi="Arial" w:cs="Arial"/>
        </w:rPr>
      </w:pPr>
    </w:p>
    <w:p w14:paraId="2F7F768B" w14:textId="77777777" w:rsidR="001F642E" w:rsidRDefault="001F642E" w:rsidP="006C1E0B">
      <w:pPr>
        <w:tabs>
          <w:tab w:val="left" w:pos="709"/>
        </w:tabs>
        <w:spacing w:after="80" w:line="240" w:lineRule="auto"/>
        <w:ind w:left="644" w:right="-12"/>
        <w:jc w:val="both"/>
        <w:rPr>
          <w:rFonts w:ascii="Arial" w:eastAsia="Arial" w:hAnsi="Arial" w:cs="Arial"/>
        </w:rPr>
      </w:pPr>
    </w:p>
    <w:p w14:paraId="6458DC8D" w14:textId="77777777" w:rsidR="001F642E" w:rsidRDefault="001F642E" w:rsidP="006C1E0B">
      <w:pPr>
        <w:tabs>
          <w:tab w:val="left" w:pos="709"/>
        </w:tabs>
        <w:spacing w:after="80" w:line="240" w:lineRule="auto"/>
        <w:ind w:left="644" w:right="-12"/>
        <w:jc w:val="both"/>
        <w:rPr>
          <w:rFonts w:ascii="Arial" w:eastAsia="Arial" w:hAnsi="Arial" w:cs="Arial"/>
        </w:rPr>
      </w:pPr>
    </w:p>
    <w:tbl>
      <w:tblPr>
        <w:tblStyle w:val="Tablaconcuadrcula"/>
        <w:tblW w:w="0" w:type="auto"/>
        <w:shd w:val="clear" w:color="auto" w:fill="365F91" w:themeFill="accent1" w:themeFillShade="BF"/>
        <w:tblLook w:val="04A0" w:firstRow="1" w:lastRow="0" w:firstColumn="1" w:lastColumn="0" w:noHBand="0" w:noVBand="1"/>
      </w:tblPr>
      <w:tblGrid>
        <w:gridCol w:w="8921"/>
      </w:tblGrid>
      <w:tr w:rsidR="003F723D" w14:paraId="39CDFB00" w14:textId="77777777" w:rsidTr="003933E0">
        <w:trPr>
          <w:trHeight w:val="411"/>
        </w:trPr>
        <w:tc>
          <w:tcPr>
            <w:tcW w:w="8921" w:type="dxa"/>
            <w:shd w:val="clear" w:color="auto" w:fill="365F91" w:themeFill="accent1" w:themeFillShade="BF"/>
            <w:vAlign w:val="center"/>
          </w:tcPr>
          <w:p w14:paraId="4B4BE646" w14:textId="77777777" w:rsidR="003F723D" w:rsidRPr="00342378" w:rsidRDefault="003F723D" w:rsidP="00737673">
            <w:pPr>
              <w:tabs>
                <w:tab w:val="left" w:pos="709"/>
              </w:tabs>
              <w:ind w:left="720"/>
              <w:rPr>
                <w:rFonts w:ascii="Tahoma" w:hAnsi="Tahoma" w:cs="Tahoma"/>
                <w:b/>
                <w:color w:val="FFFFFF" w:themeColor="background1"/>
              </w:rPr>
            </w:pPr>
            <w:r w:rsidRPr="00342378">
              <w:rPr>
                <w:rFonts w:ascii="Arial" w:eastAsia="Arial" w:hAnsi="Arial" w:cs="Arial"/>
                <w:b/>
                <w:color w:val="FFFFFF" w:themeColor="background1"/>
              </w:rPr>
              <w:lastRenderedPageBreak/>
              <w:t>INSTRUCCIONES GENERALES SEGÚN EL TIPO DE RIESGO</w:t>
            </w:r>
          </w:p>
        </w:tc>
      </w:tr>
    </w:tbl>
    <w:p w14:paraId="2E22F43C" w14:textId="77777777" w:rsidR="003F723D" w:rsidRPr="005E4C68" w:rsidRDefault="003F723D" w:rsidP="00737673">
      <w:pPr>
        <w:tabs>
          <w:tab w:val="left" w:pos="709"/>
        </w:tabs>
        <w:spacing w:after="0" w:line="240" w:lineRule="auto"/>
        <w:jc w:val="both"/>
        <w:rPr>
          <w:b/>
          <w:sz w:val="10"/>
        </w:rPr>
      </w:pPr>
    </w:p>
    <w:p w14:paraId="0E007558" w14:textId="77777777" w:rsidR="003F723D" w:rsidRDefault="003F723D" w:rsidP="00737673">
      <w:pPr>
        <w:tabs>
          <w:tab w:val="left" w:pos="709"/>
        </w:tabs>
        <w:spacing w:after="80" w:line="240" w:lineRule="auto"/>
        <w:ind w:right="-12"/>
        <w:jc w:val="center"/>
        <w:rPr>
          <w:rFonts w:ascii="Arial" w:eastAsia="Arial" w:hAnsi="Arial" w:cs="Arial"/>
          <w:b/>
        </w:rPr>
      </w:pPr>
    </w:p>
    <w:p w14:paraId="42A278C0" w14:textId="77777777" w:rsidR="00F27B04" w:rsidRDefault="00F27B04" w:rsidP="00737673">
      <w:pPr>
        <w:pStyle w:val="NormalWeb"/>
        <w:tabs>
          <w:tab w:val="left" w:pos="709"/>
        </w:tabs>
        <w:jc w:val="both"/>
      </w:pPr>
      <w:r>
        <w:rPr>
          <w:rFonts w:ascii="Arial" w:hAnsi="Arial" w:cs="Arial"/>
          <w:color w:val="7E7E7E"/>
          <w:sz w:val="17"/>
          <w:szCs w:val="17"/>
        </w:rPr>
        <w:t>La información aquí facilitada podrá ser ampliada cuando puedan existir riesgos adicionales a los indicados debido a actividades o condiciones especiales del lugar de trabajo en ese momento. Podrá acompañarse también de instrucciones operativas, permisos de trabajo, procedimientos, etc. que complemente o desarrolle aspectos más específicos para determinados trabajos o condiciones.</w:t>
      </w:r>
    </w:p>
    <w:p w14:paraId="6DFF3809" w14:textId="77777777" w:rsidR="00F27B04" w:rsidRDefault="00F27B04" w:rsidP="00737673">
      <w:pPr>
        <w:pStyle w:val="NormalWeb"/>
        <w:tabs>
          <w:tab w:val="left" w:pos="709"/>
        </w:tabs>
        <w:jc w:val="center"/>
        <w:rPr>
          <w:rFonts w:ascii="Arial" w:hAnsi="Arial" w:cs="Arial"/>
          <w:b/>
          <w:color w:val="4B4B4B"/>
          <w:sz w:val="16"/>
          <w:szCs w:val="17"/>
        </w:rPr>
      </w:pPr>
      <w:r>
        <w:rPr>
          <w:rFonts w:ascii="Arial" w:hAnsi="Arial" w:cs="Arial"/>
          <w:b/>
          <w:color w:val="4B4B4B"/>
          <w:sz w:val="16"/>
          <w:szCs w:val="17"/>
        </w:rPr>
        <w:t>I</w:t>
      </w:r>
      <w:r w:rsidRPr="00114303">
        <w:rPr>
          <w:rFonts w:ascii="Arial" w:hAnsi="Arial" w:cs="Arial"/>
          <w:b/>
          <w:color w:val="4B4B4B"/>
          <w:sz w:val="16"/>
          <w:szCs w:val="17"/>
        </w:rPr>
        <w:t>NSTRUCCIONES GENERALES</w:t>
      </w:r>
      <w:r>
        <w:rPr>
          <w:rFonts w:ascii="Arial" w:hAnsi="Arial" w:cs="Arial"/>
          <w:b/>
          <w:color w:val="4B4B4B"/>
          <w:sz w:val="16"/>
          <w:szCs w:val="17"/>
        </w:rPr>
        <w:t>.</w:t>
      </w:r>
    </w:p>
    <w:tbl>
      <w:tblPr>
        <w:tblStyle w:val="Tablaconcuadrcula"/>
        <w:tblW w:w="0" w:type="auto"/>
        <w:tblLook w:val="04A0" w:firstRow="1" w:lastRow="0" w:firstColumn="1" w:lastColumn="0" w:noHBand="0" w:noVBand="1"/>
      </w:tblPr>
      <w:tblGrid>
        <w:gridCol w:w="4322"/>
        <w:gridCol w:w="4322"/>
      </w:tblGrid>
      <w:tr w:rsidR="00F27B04" w14:paraId="10E1719A" w14:textId="77777777" w:rsidTr="00F27B04">
        <w:tc>
          <w:tcPr>
            <w:tcW w:w="4322" w:type="dxa"/>
          </w:tcPr>
          <w:p w14:paraId="7315ACC0" w14:textId="77777777" w:rsidR="00F27B04" w:rsidRPr="009B6BE2" w:rsidRDefault="00F27B04" w:rsidP="00737673">
            <w:pPr>
              <w:pStyle w:val="NormalWeb"/>
              <w:tabs>
                <w:tab w:val="left" w:pos="709"/>
              </w:tabs>
              <w:jc w:val="both"/>
              <w:rPr>
                <w:rFonts w:ascii="Arial" w:hAnsi="Arial" w:cs="Arial"/>
                <w:color w:val="4B4B4B"/>
                <w:sz w:val="16"/>
                <w:szCs w:val="17"/>
              </w:rPr>
            </w:pPr>
            <w:r w:rsidRPr="009B6BE2">
              <w:rPr>
                <w:rFonts w:ascii="Arial" w:hAnsi="Arial" w:cs="Arial"/>
                <w:color w:val="4B4B4B"/>
                <w:sz w:val="16"/>
                <w:szCs w:val="17"/>
                <w:u w:val="single"/>
              </w:rPr>
              <w:t xml:space="preserve">En el caso de que una operación o actividad extraordinaria </w:t>
            </w:r>
            <w:r w:rsidRPr="0029694E">
              <w:rPr>
                <w:rFonts w:ascii="Arial" w:hAnsi="Arial" w:cs="Arial"/>
                <w:b/>
                <w:color w:val="4B4B4B"/>
                <w:sz w:val="16"/>
                <w:szCs w:val="17"/>
                <w:u w:val="single"/>
              </w:rPr>
              <w:t>pudiera afectar a áreas próximas</w:t>
            </w:r>
            <w:r w:rsidRPr="009B6BE2">
              <w:rPr>
                <w:rFonts w:ascii="Arial" w:hAnsi="Arial" w:cs="Arial"/>
                <w:color w:val="4B4B4B"/>
                <w:sz w:val="16"/>
                <w:szCs w:val="17"/>
              </w:rPr>
              <w:t xml:space="preserve"> (otros laboratorios, talleres, aulas, despachos, etc.), </w:t>
            </w:r>
            <w:r w:rsidRPr="009B6BE2">
              <w:rPr>
                <w:rFonts w:ascii="Arial" w:hAnsi="Arial" w:cs="Arial"/>
                <w:color w:val="4B4B4B"/>
                <w:sz w:val="16"/>
                <w:szCs w:val="17"/>
                <w:u w:val="single"/>
              </w:rPr>
              <w:t xml:space="preserve">se informará por escrito de los </w:t>
            </w:r>
            <w:r w:rsidRPr="00F94B61">
              <w:rPr>
                <w:rFonts w:ascii="Arial" w:hAnsi="Arial" w:cs="Arial"/>
                <w:color w:val="4B4B4B"/>
                <w:sz w:val="16"/>
                <w:szCs w:val="17"/>
                <w:u w:val="single"/>
              </w:rPr>
              <w:t>riesgos y medidas</w:t>
            </w:r>
            <w:r w:rsidRPr="009B6BE2">
              <w:rPr>
                <w:rFonts w:ascii="Arial" w:hAnsi="Arial" w:cs="Arial"/>
                <w:color w:val="4B4B4B"/>
                <w:sz w:val="16"/>
                <w:szCs w:val="17"/>
              </w:rPr>
              <w:t xml:space="preserve"> a adoptar a los responsables de estas zonas</w:t>
            </w:r>
            <w:r w:rsidR="00F94B61">
              <w:rPr>
                <w:rFonts w:ascii="Arial" w:hAnsi="Arial" w:cs="Arial"/>
                <w:color w:val="4B4B4B"/>
                <w:sz w:val="16"/>
                <w:szCs w:val="17"/>
              </w:rPr>
              <w:t xml:space="preserve"> (teniendo especialmente en cuenta los riesgos y medidas para personal sensible)</w:t>
            </w:r>
            <w:r w:rsidRPr="009B6BE2">
              <w:rPr>
                <w:rFonts w:ascii="Arial" w:hAnsi="Arial" w:cs="Arial"/>
                <w:color w:val="4B4B4B"/>
                <w:sz w:val="16"/>
                <w:szCs w:val="17"/>
              </w:rPr>
              <w:t>.</w:t>
            </w:r>
          </w:p>
          <w:p w14:paraId="219128C7" w14:textId="77777777" w:rsidR="00F27B04" w:rsidRDefault="00F27B04" w:rsidP="00737673">
            <w:pPr>
              <w:pStyle w:val="NormalWeb"/>
              <w:tabs>
                <w:tab w:val="left" w:pos="709"/>
              </w:tabs>
              <w:jc w:val="both"/>
              <w:rPr>
                <w:rFonts w:ascii="Arial" w:hAnsi="Arial" w:cs="Arial"/>
                <w:color w:val="4B4B4B"/>
                <w:sz w:val="16"/>
                <w:szCs w:val="17"/>
              </w:rPr>
            </w:pPr>
            <w:r w:rsidRPr="009B6BE2">
              <w:rPr>
                <w:rFonts w:ascii="Arial" w:hAnsi="Arial" w:cs="Arial"/>
                <w:color w:val="4B4B4B"/>
                <w:sz w:val="16"/>
                <w:szCs w:val="17"/>
              </w:rPr>
              <w:t xml:space="preserve">Se adoptarán las medidas necesarias para que los </w:t>
            </w:r>
            <w:r w:rsidRPr="00114303">
              <w:rPr>
                <w:rFonts w:ascii="Arial" w:hAnsi="Arial" w:cs="Arial"/>
                <w:b/>
                <w:color w:val="4B4B4B"/>
                <w:sz w:val="16"/>
                <w:szCs w:val="17"/>
                <w:u w:val="single"/>
              </w:rPr>
              <w:t>equipos de trabajo</w:t>
            </w:r>
            <w:r w:rsidRPr="009B6BE2">
              <w:rPr>
                <w:rFonts w:ascii="Arial" w:hAnsi="Arial" w:cs="Arial"/>
                <w:color w:val="4B4B4B"/>
                <w:sz w:val="16"/>
                <w:szCs w:val="17"/>
                <w:u w:val="single"/>
              </w:rPr>
              <w:t xml:space="preserve"> a utilizar durante la actividad a desarrollar en la UPCT</w:t>
            </w:r>
            <w:r w:rsidRPr="009B6BE2">
              <w:rPr>
                <w:rFonts w:ascii="Arial" w:hAnsi="Arial" w:cs="Arial"/>
                <w:color w:val="4B4B4B"/>
                <w:sz w:val="16"/>
                <w:szCs w:val="17"/>
              </w:rPr>
              <w:t xml:space="preserve">, mediante un mantenimiento adecuado, se conserven durante todo el tiempo de utilización en unas condiciones tales que </w:t>
            </w:r>
            <w:r w:rsidRPr="00114303">
              <w:rPr>
                <w:rFonts w:ascii="Arial" w:hAnsi="Arial" w:cs="Arial"/>
                <w:color w:val="4B4B4B"/>
                <w:sz w:val="16"/>
                <w:szCs w:val="17"/>
                <w:u w:val="single"/>
              </w:rPr>
              <w:t>satisfagan las disposiciones de seguridad</w:t>
            </w:r>
            <w:r w:rsidRPr="009B6BE2">
              <w:rPr>
                <w:rFonts w:ascii="Arial" w:hAnsi="Arial" w:cs="Arial"/>
                <w:color w:val="4B4B4B"/>
                <w:sz w:val="16"/>
                <w:szCs w:val="17"/>
              </w:rPr>
              <w:t>.</w:t>
            </w:r>
          </w:p>
          <w:p w14:paraId="58D62AD7" w14:textId="77777777" w:rsidR="00F27B04" w:rsidRDefault="00F27B04" w:rsidP="00737673">
            <w:pPr>
              <w:pStyle w:val="NormalWeb"/>
              <w:tabs>
                <w:tab w:val="left" w:pos="709"/>
              </w:tabs>
              <w:jc w:val="both"/>
              <w:rPr>
                <w:rFonts w:ascii="Arial" w:hAnsi="Arial" w:cs="Arial"/>
                <w:b/>
                <w:color w:val="4B4B4B"/>
                <w:sz w:val="16"/>
                <w:szCs w:val="17"/>
                <w:u w:val="single"/>
              </w:rPr>
            </w:pPr>
            <w:r>
              <w:rPr>
                <w:rFonts w:ascii="Arial" w:hAnsi="Arial" w:cs="Arial"/>
                <w:color w:val="4B4B4B"/>
                <w:sz w:val="16"/>
                <w:szCs w:val="17"/>
              </w:rPr>
              <w:t xml:space="preserve">El personal de empresas externas debe tener su </w:t>
            </w:r>
            <w:r w:rsidRPr="00114303">
              <w:rPr>
                <w:rFonts w:ascii="Arial" w:hAnsi="Arial" w:cs="Arial"/>
                <w:b/>
                <w:color w:val="4B4B4B"/>
                <w:sz w:val="16"/>
                <w:szCs w:val="17"/>
                <w:u w:val="single"/>
              </w:rPr>
              <w:t xml:space="preserve">certificado médico de aptitud, formación e </w:t>
            </w:r>
          </w:p>
          <w:p w14:paraId="2B365E10" w14:textId="77777777" w:rsidR="00262F59" w:rsidRPr="009B6BE2" w:rsidRDefault="00262F59" w:rsidP="00737673">
            <w:pPr>
              <w:pStyle w:val="NormalWeb"/>
              <w:tabs>
                <w:tab w:val="left" w:pos="709"/>
              </w:tabs>
              <w:jc w:val="both"/>
              <w:rPr>
                <w:rFonts w:ascii="Arial" w:hAnsi="Arial" w:cs="Arial"/>
                <w:color w:val="4B4B4B"/>
                <w:sz w:val="16"/>
                <w:szCs w:val="17"/>
              </w:rPr>
            </w:pPr>
          </w:p>
          <w:p w14:paraId="5FC34B20" w14:textId="77777777" w:rsidR="00F27B04" w:rsidRDefault="00F27B04" w:rsidP="00737673">
            <w:pPr>
              <w:pStyle w:val="NormalWeb"/>
              <w:tabs>
                <w:tab w:val="left" w:pos="709"/>
              </w:tabs>
              <w:jc w:val="both"/>
              <w:rPr>
                <w:rFonts w:ascii="Arial" w:hAnsi="Arial" w:cs="Arial"/>
                <w:b/>
                <w:color w:val="4B4B4B"/>
                <w:sz w:val="16"/>
                <w:szCs w:val="17"/>
                <w:u w:val="single"/>
              </w:rPr>
            </w:pPr>
            <w:r>
              <w:rPr>
                <w:rFonts w:ascii="Arial" w:hAnsi="Arial" w:cs="Arial"/>
                <w:b/>
                <w:color w:val="4B4B4B"/>
                <w:sz w:val="16"/>
                <w:szCs w:val="17"/>
                <w:u w:val="single"/>
              </w:rPr>
              <w:t>INSTR. GENERALES:  RIESGOS DE COORDINACIÓN:</w:t>
            </w:r>
          </w:p>
          <w:p w14:paraId="6225F71F" w14:textId="77777777" w:rsidR="00F27B04" w:rsidRPr="000512B1" w:rsidRDefault="00F27B04" w:rsidP="00737673">
            <w:pPr>
              <w:pStyle w:val="NormalWeb"/>
              <w:tabs>
                <w:tab w:val="left" w:pos="709"/>
              </w:tabs>
              <w:jc w:val="both"/>
              <w:rPr>
                <w:rFonts w:ascii="Arial" w:hAnsi="Arial" w:cs="Arial"/>
                <w:b/>
                <w:color w:val="4B4B4B"/>
                <w:sz w:val="16"/>
                <w:szCs w:val="17"/>
                <w:u w:val="single"/>
              </w:rPr>
            </w:pPr>
            <w:r w:rsidRPr="000512B1">
              <w:rPr>
                <w:rFonts w:ascii="Arial" w:hAnsi="Arial" w:cs="Arial"/>
                <w:b/>
                <w:color w:val="4B4B4B"/>
                <w:sz w:val="16"/>
                <w:szCs w:val="17"/>
                <w:u w:val="single"/>
              </w:rPr>
              <w:t>Riesgos con suministros energ</w:t>
            </w:r>
            <w:r>
              <w:rPr>
                <w:rFonts w:ascii="Arial" w:hAnsi="Arial" w:cs="Arial"/>
                <w:b/>
                <w:color w:val="4B4B4B"/>
                <w:sz w:val="16"/>
                <w:szCs w:val="17"/>
                <w:u w:val="single"/>
              </w:rPr>
              <w:t>é</w:t>
            </w:r>
            <w:r w:rsidRPr="000512B1">
              <w:rPr>
                <w:rFonts w:ascii="Arial" w:hAnsi="Arial" w:cs="Arial"/>
                <w:b/>
                <w:color w:val="4B4B4B"/>
                <w:sz w:val="16"/>
                <w:szCs w:val="17"/>
                <w:u w:val="single"/>
              </w:rPr>
              <w:t>ticos.</w:t>
            </w:r>
          </w:p>
          <w:p w14:paraId="65863AB3" w14:textId="77777777" w:rsidR="00F27B04" w:rsidRPr="00A37A3E" w:rsidRDefault="00F27B04" w:rsidP="00737673">
            <w:pPr>
              <w:pStyle w:val="NormalWeb"/>
              <w:tabs>
                <w:tab w:val="left" w:pos="709"/>
              </w:tabs>
              <w:jc w:val="both"/>
              <w:rPr>
                <w:rFonts w:ascii="Arial" w:hAnsi="Arial" w:cs="Arial"/>
                <w:color w:val="4B4B4B"/>
                <w:sz w:val="16"/>
                <w:szCs w:val="17"/>
              </w:rPr>
            </w:pPr>
            <w:r w:rsidRPr="00A37A3E">
              <w:rPr>
                <w:rFonts w:ascii="Arial" w:hAnsi="Arial" w:cs="Arial"/>
                <w:color w:val="4B4B4B"/>
                <w:sz w:val="16"/>
                <w:szCs w:val="17"/>
              </w:rPr>
              <w:t xml:space="preserve">Garantizar la seguridad con </w:t>
            </w:r>
            <w:proofErr w:type="gramStart"/>
            <w:r w:rsidRPr="00A37A3E">
              <w:rPr>
                <w:rFonts w:ascii="Arial" w:hAnsi="Arial" w:cs="Arial"/>
                <w:color w:val="4B4B4B"/>
                <w:sz w:val="16"/>
                <w:szCs w:val="17"/>
              </w:rPr>
              <w:t>el  uso</w:t>
            </w:r>
            <w:proofErr w:type="gramEnd"/>
            <w:r w:rsidRPr="00A37A3E">
              <w:rPr>
                <w:rFonts w:ascii="Arial" w:hAnsi="Arial" w:cs="Arial"/>
                <w:color w:val="4B4B4B"/>
                <w:sz w:val="16"/>
                <w:szCs w:val="17"/>
              </w:rPr>
              <w:t xml:space="preserve"> y corte de </w:t>
            </w:r>
            <w:r w:rsidRPr="00A37A3E">
              <w:rPr>
                <w:rFonts w:ascii="Arial" w:hAnsi="Arial" w:cs="Arial"/>
                <w:b/>
                <w:color w:val="4B4B4B"/>
                <w:sz w:val="16"/>
                <w:szCs w:val="17"/>
              </w:rPr>
              <w:t xml:space="preserve">suministros energéticos </w:t>
            </w:r>
            <w:proofErr w:type="gramStart"/>
            <w:r w:rsidRPr="00A37A3E">
              <w:rPr>
                <w:rFonts w:ascii="Arial" w:hAnsi="Arial" w:cs="Arial"/>
                <w:b/>
                <w:color w:val="4B4B4B"/>
                <w:sz w:val="16"/>
                <w:szCs w:val="17"/>
              </w:rPr>
              <w:t>necesarios</w:t>
            </w:r>
            <w:r w:rsidRPr="00A37A3E">
              <w:rPr>
                <w:rFonts w:ascii="Arial" w:hAnsi="Arial" w:cs="Arial"/>
                <w:color w:val="4B4B4B"/>
                <w:sz w:val="16"/>
                <w:szCs w:val="17"/>
              </w:rPr>
              <w:t xml:space="preserve">  solicitándolo</w:t>
            </w:r>
            <w:proofErr w:type="gramEnd"/>
            <w:r w:rsidRPr="00A37A3E">
              <w:rPr>
                <w:rFonts w:ascii="Arial" w:hAnsi="Arial" w:cs="Arial"/>
                <w:color w:val="4B4B4B"/>
                <w:sz w:val="16"/>
                <w:szCs w:val="17"/>
              </w:rPr>
              <w:t xml:space="preserve"> a la Unidad Técnica.</w:t>
            </w:r>
          </w:p>
          <w:p w14:paraId="6986C815" w14:textId="77777777" w:rsidR="00F27B04" w:rsidRDefault="00F27B04" w:rsidP="00737673">
            <w:pPr>
              <w:pStyle w:val="NormalWeb"/>
              <w:tabs>
                <w:tab w:val="left" w:pos="709"/>
              </w:tabs>
              <w:jc w:val="both"/>
              <w:rPr>
                <w:rFonts w:ascii="Arial" w:hAnsi="Arial" w:cs="Arial"/>
                <w:color w:val="4B4B4B"/>
                <w:sz w:val="16"/>
                <w:szCs w:val="17"/>
              </w:rPr>
            </w:pPr>
            <w:r w:rsidRPr="00A37A3E">
              <w:rPr>
                <w:rFonts w:ascii="Arial" w:hAnsi="Arial" w:cs="Arial"/>
                <w:b/>
                <w:color w:val="4B4B4B"/>
                <w:sz w:val="16"/>
                <w:szCs w:val="17"/>
              </w:rPr>
              <w:t xml:space="preserve">Delimitar y señalizar la zona para evitar la presencia de </w:t>
            </w:r>
            <w:proofErr w:type="gramStart"/>
            <w:r w:rsidRPr="00A37A3E">
              <w:rPr>
                <w:rFonts w:ascii="Arial" w:hAnsi="Arial" w:cs="Arial"/>
                <w:b/>
                <w:color w:val="4B4B4B"/>
                <w:sz w:val="16"/>
                <w:szCs w:val="17"/>
              </w:rPr>
              <w:t>personal</w:t>
            </w:r>
            <w:r w:rsidRPr="00A37A3E">
              <w:rPr>
                <w:rFonts w:ascii="Arial" w:hAnsi="Arial" w:cs="Arial"/>
                <w:color w:val="4B4B4B"/>
                <w:sz w:val="16"/>
                <w:szCs w:val="17"/>
              </w:rPr>
              <w:t xml:space="preserve">  ajeno</w:t>
            </w:r>
            <w:proofErr w:type="gramEnd"/>
            <w:r w:rsidRPr="00A37A3E">
              <w:rPr>
                <w:rFonts w:ascii="Arial" w:hAnsi="Arial" w:cs="Arial"/>
                <w:color w:val="4B4B4B"/>
                <w:sz w:val="16"/>
                <w:szCs w:val="17"/>
              </w:rPr>
              <w:t xml:space="preserve"> durante la utilización de equipos (teniendo en cuenta el</w:t>
            </w:r>
            <w:r w:rsidRPr="009B6BE2">
              <w:rPr>
                <w:rFonts w:ascii="Arial" w:hAnsi="Arial" w:cs="Arial"/>
                <w:color w:val="4B4B4B"/>
                <w:sz w:val="16"/>
                <w:szCs w:val="17"/>
              </w:rPr>
              <w:t xml:space="preserve"> radio de acción de dichos equipos), o la realización de tareas con riesgo de caída de objetos, salpicaduras, proyecciones, atrapamientos, cortes, etc.</w:t>
            </w:r>
          </w:p>
          <w:p w14:paraId="72B6AC69" w14:textId="77777777" w:rsidR="00F27B04" w:rsidRPr="000512B1" w:rsidRDefault="00F27B04" w:rsidP="00737673">
            <w:pPr>
              <w:pStyle w:val="NormalWeb"/>
              <w:tabs>
                <w:tab w:val="left" w:pos="709"/>
              </w:tabs>
              <w:jc w:val="both"/>
              <w:rPr>
                <w:rFonts w:ascii="Arial" w:hAnsi="Arial" w:cs="Arial"/>
                <w:b/>
                <w:color w:val="4B4B4B"/>
                <w:sz w:val="16"/>
                <w:szCs w:val="17"/>
                <w:u w:val="single"/>
              </w:rPr>
            </w:pPr>
            <w:r w:rsidRPr="000512B1">
              <w:rPr>
                <w:rFonts w:ascii="Arial" w:hAnsi="Arial" w:cs="Arial"/>
                <w:b/>
                <w:color w:val="4B4B4B"/>
                <w:sz w:val="16"/>
                <w:szCs w:val="17"/>
                <w:u w:val="single"/>
              </w:rPr>
              <w:t>Riesgos de inhalación de susta</w:t>
            </w:r>
            <w:r>
              <w:rPr>
                <w:rFonts w:ascii="Arial" w:hAnsi="Arial" w:cs="Arial"/>
                <w:b/>
                <w:color w:val="4B4B4B"/>
                <w:sz w:val="16"/>
                <w:szCs w:val="17"/>
                <w:u w:val="single"/>
              </w:rPr>
              <w:t>n</w:t>
            </w:r>
            <w:r w:rsidRPr="000512B1">
              <w:rPr>
                <w:rFonts w:ascii="Arial" w:hAnsi="Arial" w:cs="Arial"/>
                <w:b/>
                <w:color w:val="4B4B4B"/>
                <w:sz w:val="16"/>
                <w:szCs w:val="17"/>
                <w:u w:val="single"/>
              </w:rPr>
              <w:t>cias peligrosas.</w:t>
            </w:r>
          </w:p>
          <w:p w14:paraId="65012FBA" w14:textId="77777777" w:rsidR="00F27B04" w:rsidRDefault="00F27B04" w:rsidP="00737673">
            <w:pPr>
              <w:pStyle w:val="NormalWeb"/>
              <w:tabs>
                <w:tab w:val="left" w:pos="709"/>
              </w:tabs>
              <w:jc w:val="both"/>
              <w:rPr>
                <w:rFonts w:ascii="Arial" w:hAnsi="Arial" w:cs="Arial"/>
                <w:color w:val="4B4B4B"/>
                <w:sz w:val="16"/>
                <w:szCs w:val="17"/>
              </w:rPr>
            </w:pPr>
            <w:r w:rsidRPr="009B6BE2">
              <w:rPr>
                <w:rFonts w:ascii="Arial" w:hAnsi="Arial" w:cs="Arial"/>
                <w:color w:val="4B4B4B"/>
                <w:sz w:val="16"/>
                <w:szCs w:val="17"/>
              </w:rPr>
              <w:t xml:space="preserve">En operaciones con </w:t>
            </w:r>
            <w:r w:rsidRPr="00A37A3E">
              <w:rPr>
                <w:rFonts w:ascii="Arial" w:hAnsi="Arial" w:cs="Arial"/>
                <w:b/>
                <w:color w:val="4B4B4B"/>
                <w:sz w:val="16"/>
                <w:szCs w:val="17"/>
              </w:rPr>
              <w:t>emanación de humos, gases o vapores</w:t>
            </w:r>
            <w:r w:rsidRPr="00A37A3E">
              <w:rPr>
                <w:rFonts w:ascii="Arial" w:hAnsi="Arial" w:cs="Arial"/>
                <w:color w:val="4B4B4B"/>
                <w:sz w:val="16"/>
                <w:szCs w:val="17"/>
              </w:rPr>
              <w:t>, deberá asegurar una correcta ventilación del lugar de trabajo colocando cerca de la fuente de emisión</w:t>
            </w:r>
            <w:r w:rsidRPr="009B6BE2">
              <w:rPr>
                <w:rFonts w:ascii="Arial" w:hAnsi="Arial" w:cs="Arial"/>
                <w:color w:val="4B4B4B"/>
                <w:sz w:val="16"/>
                <w:szCs w:val="17"/>
              </w:rPr>
              <w:t xml:space="preserve"> sistemas de captación o extracción localizada.</w:t>
            </w:r>
            <w:r w:rsidR="003A3F3A">
              <w:rPr>
                <w:rFonts w:ascii="Arial" w:hAnsi="Arial" w:cs="Arial"/>
                <w:color w:val="4B4B4B"/>
                <w:sz w:val="16"/>
                <w:szCs w:val="17"/>
              </w:rPr>
              <w:t xml:space="preserve"> Utilización de equipos de protección respiratoria.</w:t>
            </w:r>
          </w:p>
          <w:p w14:paraId="7990EEE0" w14:textId="77777777" w:rsidR="00F27B04" w:rsidRPr="000512B1" w:rsidRDefault="00F27B04" w:rsidP="00737673">
            <w:pPr>
              <w:pStyle w:val="NormalWeb"/>
              <w:tabs>
                <w:tab w:val="left" w:pos="709"/>
              </w:tabs>
              <w:jc w:val="both"/>
              <w:rPr>
                <w:rFonts w:ascii="Arial" w:hAnsi="Arial" w:cs="Arial"/>
                <w:b/>
                <w:color w:val="4B4B4B"/>
                <w:sz w:val="16"/>
                <w:szCs w:val="17"/>
                <w:u w:val="single"/>
              </w:rPr>
            </w:pPr>
            <w:r w:rsidRPr="000512B1">
              <w:rPr>
                <w:rFonts w:ascii="Arial" w:hAnsi="Arial" w:cs="Arial"/>
                <w:b/>
                <w:color w:val="4B4B4B"/>
                <w:sz w:val="16"/>
                <w:szCs w:val="17"/>
                <w:u w:val="single"/>
              </w:rPr>
              <w:t>Riesgos de caída al mismo nivel.</w:t>
            </w:r>
          </w:p>
          <w:p w14:paraId="4828EE54" w14:textId="77777777" w:rsidR="00F27B04" w:rsidRPr="00A37A3E" w:rsidRDefault="00F27B04" w:rsidP="00737673">
            <w:pPr>
              <w:pStyle w:val="NormalWeb"/>
              <w:tabs>
                <w:tab w:val="left" w:pos="709"/>
              </w:tabs>
              <w:jc w:val="both"/>
              <w:rPr>
                <w:rFonts w:ascii="Arial" w:hAnsi="Arial" w:cs="Arial"/>
                <w:color w:val="4B4B4B"/>
                <w:sz w:val="16"/>
                <w:szCs w:val="17"/>
              </w:rPr>
            </w:pPr>
            <w:r w:rsidRPr="00A37A3E">
              <w:rPr>
                <w:rFonts w:ascii="Arial" w:hAnsi="Arial" w:cs="Arial"/>
                <w:color w:val="4B4B4B"/>
                <w:sz w:val="16"/>
                <w:szCs w:val="17"/>
              </w:rPr>
              <w:t xml:space="preserve">Se eliminarán con rapidez los desperdicios, las manchas de grasa, los </w:t>
            </w:r>
            <w:r w:rsidRPr="00A37A3E">
              <w:rPr>
                <w:rFonts w:ascii="Arial" w:hAnsi="Arial" w:cs="Arial"/>
                <w:b/>
                <w:color w:val="4B4B4B"/>
                <w:sz w:val="16"/>
                <w:szCs w:val="17"/>
              </w:rPr>
              <w:t>residuos de sustancias peligrosas</w:t>
            </w:r>
            <w:r w:rsidRPr="00A37A3E">
              <w:rPr>
                <w:rFonts w:ascii="Arial" w:hAnsi="Arial" w:cs="Arial"/>
                <w:color w:val="4B4B4B"/>
                <w:sz w:val="16"/>
                <w:szCs w:val="17"/>
              </w:rPr>
              <w:t xml:space="preserve"> y demás productos residuales generados que puedan originar accidentes por caída o resbalón. Si dichos residuos se generan de forma continuada durante la realización de los trabajos se deberán tomar medidas adicionales para evitar que puedan afectar a terceros (delimitación y señalización, de la zona, canalización, medios de contención: absorbentes, etc.)</w:t>
            </w:r>
          </w:p>
          <w:p w14:paraId="654BD62B" w14:textId="77777777" w:rsidR="00F27B04" w:rsidRPr="009B6BE2" w:rsidRDefault="00F27B04" w:rsidP="00737673">
            <w:pPr>
              <w:pStyle w:val="NormalWeb"/>
              <w:tabs>
                <w:tab w:val="left" w:pos="709"/>
              </w:tabs>
              <w:jc w:val="both"/>
              <w:rPr>
                <w:rFonts w:ascii="Arial" w:hAnsi="Arial" w:cs="Arial"/>
                <w:color w:val="4B4B4B"/>
                <w:sz w:val="16"/>
                <w:szCs w:val="17"/>
              </w:rPr>
            </w:pPr>
            <w:r>
              <w:rPr>
                <w:rFonts w:ascii="Arial" w:hAnsi="Arial" w:cs="Arial"/>
                <w:b/>
                <w:color w:val="4B4B4B"/>
                <w:sz w:val="16"/>
                <w:szCs w:val="17"/>
                <w:u w:val="single"/>
              </w:rPr>
              <w:lastRenderedPageBreak/>
              <w:t>R</w:t>
            </w:r>
            <w:r w:rsidRPr="0060403C">
              <w:rPr>
                <w:rFonts w:ascii="Arial" w:hAnsi="Arial" w:cs="Arial"/>
                <w:b/>
                <w:color w:val="4B4B4B"/>
                <w:sz w:val="16"/>
                <w:szCs w:val="17"/>
                <w:u w:val="single"/>
              </w:rPr>
              <w:t>iesgo de proyecciones o salpicaduras</w:t>
            </w:r>
          </w:p>
          <w:p w14:paraId="29641EAB" w14:textId="77777777" w:rsidR="00F27B04" w:rsidRPr="009B6BE2" w:rsidRDefault="00F27B04" w:rsidP="00737673">
            <w:pPr>
              <w:pStyle w:val="NormalWeb"/>
              <w:tabs>
                <w:tab w:val="left" w:pos="709"/>
              </w:tabs>
              <w:jc w:val="both"/>
              <w:rPr>
                <w:rFonts w:ascii="Arial" w:hAnsi="Arial" w:cs="Arial"/>
                <w:color w:val="4B4B4B"/>
                <w:sz w:val="16"/>
                <w:szCs w:val="17"/>
              </w:rPr>
            </w:pPr>
            <w:r w:rsidRPr="009B6BE2">
              <w:rPr>
                <w:rFonts w:ascii="Arial" w:hAnsi="Arial" w:cs="Arial"/>
                <w:color w:val="4B4B4B"/>
                <w:sz w:val="16"/>
                <w:szCs w:val="17"/>
              </w:rPr>
              <w:t xml:space="preserve">Ubicar los puestos de trabajo </w:t>
            </w:r>
            <w:r w:rsidRPr="00A37A3E">
              <w:rPr>
                <w:rFonts w:ascii="Arial" w:hAnsi="Arial" w:cs="Arial"/>
                <w:color w:val="4B4B4B"/>
                <w:sz w:val="16"/>
                <w:szCs w:val="17"/>
              </w:rPr>
              <w:t xml:space="preserve">con </w:t>
            </w:r>
            <w:r w:rsidRPr="00A37A3E">
              <w:rPr>
                <w:rFonts w:ascii="Arial" w:hAnsi="Arial" w:cs="Arial"/>
                <w:b/>
                <w:color w:val="4B4B4B"/>
                <w:sz w:val="16"/>
                <w:szCs w:val="17"/>
              </w:rPr>
              <w:t>riesgo de proyecciones o salpicaduras</w:t>
            </w:r>
            <w:r w:rsidRPr="00A37A3E">
              <w:rPr>
                <w:rFonts w:ascii="Arial" w:hAnsi="Arial" w:cs="Arial"/>
                <w:color w:val="4B4B4B"/>
                <w:sz w:val="16"/>
                <w:szCs w:val="17"/>
              </w:rPr>
              <w:t xml:space="preserve"> en lugares donde no interfieran con otros puestos. Cuando sea imprescindible</w:t>
            </w:r>
            <w:r w:rsidRPr="009B6BE2">
              <w:rPr>
                <w:rFonts w:ascii="Arial" w:hAnsi="Arial" w:cs="Arial"/>
                <w:color w:val="4B4B4B"/>
                <w:sz w:val="16"/>
                <w:szCs w:val="17"/>
              </w:rPr>
              <w:t xml:space="preserve"> ubicar estos puestos en zonas que interfieran con otra actividad y/o zonas de paso, se deberá: </w:t>
            </w:r>
          </w:p>
          <w:p w14:paraId="00F940F2" w14:textId="77777777" w:rsidR="00F27B04" w:rsidRPr="009B6BE2" w:rsidRDefault="00F27B04" w:rsidP="00957E16">
            <w:pPr>
              <w:pStyle w:val="NormalWeb"/>
              <w:numPr>
                <w:ilvl w:val="0"/>
                <w:numId w:val="22"/>
              </w:numPr>
              <w:tabs>
                <w:tab w:val="left" w:pos="709"/>
              </w:tabs>
              <w:jc w:val="both"/>
              <w:rPr>
                <w:rFonts w:ascii="Arial" w:hAnsi="Arial" w:cs="Arial"/>
                <w:color w:val="4B4B4B"/>
                <w:sz w:val="16"/>
                <w:szCs w:val="17"/>
              </w:rPr>
            </w:pPr>
            <w:r w:rsidRPr="0029694E">
              <w:rPr>
                <w:rFonts w:ascii="Arial" w:hAnsi="Arial" w:cs="Arial"/>
                <w:b/>
                <w:color w:val="4B4B4B"/>
                <w:sz w:val="16"/>
                <w:szCs w:val="17"/>
              </w:rPr>
              <w:t>Colocar pantallas de protección</w:t>
            </w:r>
            <w:r w:rsidRPr="009B6BE2">
              <w:rPr>
                <w:rFonts w:ascii="Arial" w:hAnsi="Arial" w:cs="Arial"/>
                <w:color w:val="4B4B4B"/>
                <w:sz w:val="16"/>
                <w:szCs w:val="17"/>
              </w:rPr>
              <w:t xml:space="preserve"> para evitar la dispersión de proyecciones o salpicaduras que puedan afectar a terceros.</w:t>
            </w:r>
          </w:p>
          <w:p w14:paraId="753D2794" w14:textId="77777777" w:rsidR="00F27B04" w:rsidRPr="009B6BE2" w:rsidRDefault="00F27B04" w:rsidP="00957E16">
            <w:pPr>
              <w:pStyle w:val="NormalWeb"/>
              <w:numPr>
                <w:ilvl w:val="0"/>
                <w:numId w:val="22"/>
              </w:numPr>
              <w:tabs>
                <w:tab w:val="left" w:pos="709"/>
              </w:tabs>
              <w:jc w:val="both"/>
              <w:rPr>
                <w:rFonts w:ascii="Arial" w:hAnsi="Arial" w:cs="Arial"/>
                <w:color w:val="4B4B4B"/>
                <w:sz w:val="16"/>
                <w:szCs w:val="17"/>
              </w:rPr>
            </w:pPr>
            <w:r w:rsidRPr="0029694E">
              <w:rPr>
                <w:rFonts w:ascii="Arial" w:hAnsi="Arial" w:cs="Arial"/>
                <w:b/>
                <w:color w:val="4B4B4B"/>
                <w:sz w:val="16"/>
                <w:szCs w:val="17"/>
              </w:rPr>
              <w:t>Delimitar y señalizar la zona</w:t>
            </w:r>
            <w:r w:rsidRPr="009B6BE2">
              <w:rPr>
                <w:rFonts w:ascii="Arial" w:hAnsi="Arial" w:cs="Arial"/>
                <w:color w:val="4B4B4B"/>
                <w:sz w:val="16"/>
                <w:szCs w:val="17"/>
              </w:rPr>
              <w:t xml:space="preserve"> donde se puedan producir proyecciones o salpicaduras.</w:t>
            </w:r>
          </w:p>
          <w:p w14:paraId="4624444A" w14:textId="77777777" w:rsidR="00F27B04" w:rsidRPr="009B6BE2" w:rsidRDefault="00F27B04" w:rsidP="00957E16">
            <w:pPr>
              <w:pStyle w:val="NormalWeb"/>
              <w:numPr>
                <w:ilvl w:val="0"/>
                <w:numId w:val="22"/>
              </w:numPr>
              <w:tabs>
                <w:tab w:val="left" w:pos="709"/>
              </w:tabs>
              <w:jc w:val="both"/>
              <w:rPr>
                <w:rFonts w:ascii="Arial" w:hAnsi="Arial" w:cs="Arial"/>
                <w:color w:val="4B4B4B"/>
                <w:sz w:val="16"/>
                <w:szCs w:val="17"/>
              </w:rPr>
            </w:pPr>
            <w:r w:rsidRPr="009B6BE2">
              <w:rPr>
                <w:rFonts w:ascii="Arial" w:hAnsi="Arial" w:cs="Arial"/>
                <w:color w:val="4B4B4B"/>
                <w:sz w:val="16"/>
                <w:szCs w:val="17"/>
              </w:rPr>
              <w:t xml:space="preserve">Cuando sea necesario, </w:t>
            </w:r>
            <w:r w:rsidRPr="0029694E">
              <w:rPr>
                <w:rFonts w:ascii="Arial" w:hAnsi="Arial" w:cs="Arial"/>
                <w:b/>
                <w:color w:val="4B4B4B"/>
                <w:sz w:val="16"/>
                <w:szCs w:val="17"/>
              </w:rPr>
              <w:t>se controlará el acceso a la zona, debiendo adoptarse las precauciones necesarias para evitar la presencia de personas aje</w:t>
            </w:r>
            <w:r w:rsidRPr="009B6BE2">
              <w:rPr>
                <w:rFonts w:ascii="Arial" w:hAnsi="Arial" w:cs="Arial"/>
                <w:color w:val="4B4B4B"/>
                <w:sz w:val="16"/>
                <w:szCs w:val="17"/>
              </w:rPr>
              <w:t>nas a los trabajos desarrollados en la misma.</w:t>
            </w:r>
          </w:p>
          <w:p w14:paraId="785CA312" w14:textId="77777777" w:rsidR="00F27B04" w:rsidRPr="000512B1" w:rsidRDefault="00F27B04" w:rsidP="00737673">
            <w:pPr>
              <w:pStyle w:val="NormalWeb"/>
              <w:tabs>
                <w:tab w:val="left" w:pos="709"/>
              </w:tabs>
              <w:jc w:val="both"/>
              <w:rPr>
                <w:rFonts w:ascii="Arial" w:hAnsi="Arial" w:cs="Arial"/>
                <w:b/>
                <w:color w:val="4B4B4B"/>
                <w:sz w:val="16"/>
                <w:szCs w:val="17"/>
                <w:u w:val="single"/>
              </w:rPr>
            </w:pPr>
            <w:r w:rsidRPr="000512B1">
              <w:rPr>
                <w:rFonts w:ascii="Arial" w:hAnsi="Arial" w:cs="Arial"/>
                <w:b/>
                <w:color w:val="4B4B4B"/>
                <w:sz w:val="16"/>
                <w:szCs w:val="17"/>
                <w:u w:val="single"/>
              </w:rPr>
              <w:t xml:space="preserve">Trabajos con riesgo de contacto térmico: </w:t>
            </w:r>
          </w:p>
          <w:p w14:paraId="14E8E1BA" w14:textId="77777777" w:rsidR="00F27B04" w:rsidRPr="009B6BE2" w:rsidRDefault="00E52475" w:rsidP="00737673">
            <w:pPr>
              <w:pStyle w:val="NormalWeb"/>
              <w:tabs>
                <w:tab w:val="left" w:pos="709"/>
              </w:tabs>
              <w:jc w:val="both"/>
              <w:rPr>
                <w:rFonts w:ascii="Arial" w:hAnsi="Arial" w:cs="Arial"/>
                <w:color w:val="4B4B4B"/>
                <w:sz w:val="16"/>
                <w:szCs w:val="17"/>
              </w:rPr>
            </w:pPr>
            <w:r>
              <w:rPr>
                <w:rFonts w:ascii="Arial" w:hAnsi="Arial" w:cs="Arial"/>
                <w:color w:val="4B4B4B"/>
                <w:sz w:val="16"/>
                <w:szCs w:val="17"/>
              </w:rPr>
              <w:t>No tocar,</w:t>
            </w:r>
            <w:r w:rsidR="000F0734">
              <w:rPr>
                <w:rFonts w:ascii="Arial" w:hAnsi="Arial" w:cs="Arial"/>
                <w:color w:val="4B4B4B"/>
                <w:sz w:val="16"/>
                <w:szCs w:val="17"/>
              </w:rPr>
              <w:t xml:space="preserve"> mantener distancia de </w:t>
            </w:r>
            <w:proofErr w:type="gramStart"/>
            <w:r w:rsidR="000F0734">
              <w:rPr>
                <w:rFonts w:ascii="Arial" w:hAnsi="Arial" w:cs="Arial"/>
                <w:color w:val="4B4B4B"/>
                <w:sz w:val="16"/>
                <w:szCs w:val="17"/>
              </w:rPr>
              <w:t>seguridad ,</w:t>
            </w:r>
            <w:proofErr w:type="gramEnd"/>
            <w:r>
              <w:rPr>
                <w:rFonts w:ascii="Arial" w:hAnsi="Arial" w:cs="Arial"/>
                <w:color w:val="4B4B4B"/>
                <w:sz w:val="16"/>
                <w:szCs w:val="17"/>
              </w:rPr>
              <w:t xml:space="preserve"> a</w:t>
            </w:r>
            <w:r w:rsidR="00F27B04" w:rsidRPr="00A37A3E">
              <w:rPr>
                <w:rFonts w:ascii="Arial" w:hAnsi="Arial" w:cs="Arial"/>
                <w:color w:val="4B4B4B"/>
                <w:sz w:val="16"/>
                <w:szCs w:val="17"/>
              </w:rPr>
              <w:t>islar térmicamente las partes que alcancen temperaturas elevadas o muy bajas</w:t>
            </w:r>
            <w:r w:rsidR="00F27B04" w:rsidRPr="009B6BE2">
              <w:rPr>
                <w:rFonts w:ascii="Arial" w:hAnsi="Arial" w:cs="Arial"/>
                <w:color w:val="4B4B4B"/>
                <w:sz w:val="16"/>
                <w:szCs w:val="17"/>
              </w:rPr>
              <w:t>, susceptibles de producir quemaduras por contacto.</w:t>
            </w:r>
          </w:p>
          <w:p w14:paraId="45285D88" w14:textId="77777777" w:rsidR="00F27B04" w:rsidRDefault="00F27B04" w:rsidP="00737673">
            <w:pPr>
              <w:pStyle w:val="NormalWeb"/>
              <w:tabs>
                <w:tab w:val="left" w:pos="709"/>
              </w:tabs>
              <w:jc w:val="both"/>
              <w:rPr>
                <w:rFonts w:ascii="Arial" w:hAnsi="Arial" w:cs="Arial"/>
                <w:color w:val="4B4B4B"/>
                <w:sz w:val="16"/>
                <w:szCs w:val="17"/>
              </w:rPr>
            </w:pPr>
            <w:r w:rsidRPr="009B6BE2">
              <w:rPr>
                <w:rFonts w:ascii="Arial" w:hAnsi="Arial" w:cs="Arial"/>
                <w:color w:val="4B4B4B"/>
                <w:sz w:val="16"/>
                <w:szCs w:val="17"/>
              </w:rPr>
              <w:t>Delimitar o señalizar estas partes, de no ser posible su aislamiento térmico, para impedir el contacto accidental o la proximidad de otros trabajadores ajenos al trabajo.</w:t>
            </w:r>
          </w:p>
          <w:p w14:paraId="389916C1" w14:textId="77777777" w:rsidR="00E52475" w:rsidRPr="009B6BE2" w:rsidRDefault="00E52475" w:rsidP="00737673">
            <w:pPr>
              <w:pStyle w:val="NormalWeb"/>
              <w:tabs>
                <w:tab w:val="left" w:pos="709"/>
              </w:tabs>
              <w:jc w:val="both"/>
              <w:rPr>
                <w:rFonts w:ascii="Arial" w:hAnsi="Arial" w:cs="Arial"/>
                <w:color w:val="4B4B4B"/>
                <w:sz w:val="16"/>
                <w:szCs w:val="17"/>
              </w:rPr>
            </w:pPr>
            <w:r>
              <w:rPr>
                <w:rFonts w:ascii="Arial" w:hAnsi="Arial" w:cs="Arial"/>
                <w:color w:val="4B4B4B"/>
                <w:sz w:val="16"/>
                <w:szCs w:val="17"/>
              </w:rPr>
              <w:t xml:space="preserve">Esperar a que enfríen los </w:t>
            </w:r>
            <w:proofErr w:type="gramStart"/>
            <w:r>
              <w:rPr>
                <w:rFonts w:ascii="Arial" w:hAnsi="Arial" w:cs="Arial"/>
                <w:color w:val="4B4B4B"/>
                <w:sz w:val="16"/>
                <w:szCs w:val="17"/>
              </w:rPr>
              <w:t>objetos ,</w:t>
            </w:r>
            <w:proofErr w:type="gramEnd"/>
            <w:r>
              <w:rPr>
                <w:rFonts w:ascii="Arial" w:hAnsi="Arial" w:cs="Arial"/>
                <w:color w:val="4B4B4B"/>
                <w:sz w:val="16"/>
                <w:szCs w:val="17"/>
              </w:rPr>
              <w:t xml:space="preserve"> productos que estén a alta temperatura: Utilizar </w:t>
            </w:r>
            <w:proofErr w:type="spellStart"/>
            <w:r>
              <w:rPr>
                <w:rFonts w:ascii="Arial" w:hAnsi="Arial" w:cs="Arial"/>
                <w:color w:val="4B4B4B"/>
                <w:sz w:val="16"/>
                <w:szCs w:val="17"/>
              </w:rPr>
              <w:t>epis</w:t>
            </w:r>
            <w:proofErr w:type="spellEnd"/>
            <w:r>
              <w:rPr>
                <w:rFonts w:ascii="Arial" w:hAnsi="Arial" w:cs="Arial"/>
                <w:color w:val="4B4B4B"/>
                <w:sz w:val="16"/>
                <w:szCs w:val="17"/>
              </w:rPr>
              <w:t xml:space="preserve"> (guantes térmicos y pinzas) si están calientes.</w:t>
            </w:r>
          </w:p>
          <w:p w14:paraId="640AB69D" w14:textId="77777777" w:rsidR="00F27B04" w:rsidRDefault="00F27B04" w:rsidP="00737673">
            <w:pPr>
              <w:tabs>
                <w:tab w:val="left" w:pos="288"/>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b/>
                <w:sz w:val="16"/>
                <w:szCs w:val="16"/>
              </w:rPr>
            </w:pPr>
          </w:p>
          <w:p w14:paraId="0A0C9056" w14:textId="77777777" w:rsidR="00F27B04" w:rsidRDefault="00F27B04" w:rsidP="00737673">
            <w:pPr>
              <w:tabs>
                <w:tab w:val="left" w:pos="288"/>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b/>
                <w:sz w:val="16"/>
                <w:szCs w:val="16"/>
              </w:rPr>
            </w:pPr>
          </w:p>
          <w:p w14:paraId="1F09EAEB" w14:textId="77777777" w:rsidR="00F27B04" w:rsidRDefault="00F27B04" w:rsidP="00737673">
            <w:pPr>
              <w:tabs>
                <w:tab w:val="left" w:pos="288"/>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b/>
                <w:sz w:val="16"/>
                <w:szCs w:val="16"/>
              </w:rPr>
            </w:pPr>
          </w:p>
          <w:p w14:paraId="5A85EB46" w14:textId="77777777" w:rsidR="00F27B04" w:rsidRDefault="00F27B04" w:rsidP="00737673">
            <w:pPr>
              <w:tabs>
                <w:tab w:val="left" w:pos="288"/>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b/>
                <w:sz w:val="16"/>
                <w:szCs w:val="16"/>
              </w:rPr>
            </w:pPr>
          </w:p>
          <w:p w14:paraId="5E9FB538" w14:textId="77777777" w:rsidR="00F27B04" w:rsidRPr="00A37A3E" w:rsidRDefault="00F27B04" w:rsidP="00737673">
            <w:pPr>
              <w:tabs>
                <w:tab w:val="left" w:pos="288"/>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b/>
                <w:sz w:val="16"/>
                <w:szCs w:val="16"/>
                <w:u w:val="single"/>
              </w:rPr>
            </w:pPr>
            <w:r w:rsidRPr="00A37A3E">
              <w:rPr>
                <w:rFonts w:ascii="Arial" w:hAnsi="Arial" w:cs="Arial"/>
                <w:b/>
                <w:sz w:val="16"/>
                <w:szCs w:val="16"/>
                <w:u w:val="single"/>
              </w:rPr>
              <w:t>Trabajos con riesgo de caída en altura.</w:t>
            </w:r>
          </w:p>
          <w:p w14:paraId="2FF8088D" w14:textId="77777777" w:rsidR="00F27B04" w:rsidRPr="00A37A3E" w:rsidRDefault="00F27B04" w:rsidP="00737673">
            <w:pPr>
              <w:tabs>
                <w:tab w:val="left" w:pos="288"/>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sz w:val="16"/>
                <w:szCs w:val="16"/>
                <w:u w:val="single"/>
              </w:rPr>
            </w:pPr>
          </w:p>
          <w:p w14:paraId="596CCF94" w14:textId="77777777" w:rsidR="00C25FCB" w:rsidRDefault="00F27B04" w:rsidP="00737673">
            <w:pPr>
              <w:pStyle w:val="NormalWeb"/>
              <w:tabs>
                <w:tab w:val="left" w:pos="709"/>
              </w:tabs>
              <w:jc w:val="both"/>
              <w:rPr>
                <w:rFonts w:ascii="Arial" w:hAnsi="Arial" w:cs="Arial"/>
                <w:color w:val="4B4B4B"/>
                <w:sz w:val="17"/>
                <w:szCs w:val="17"/>
              </w:rPr>
            </w:pPr>
            <w:r w:rsidRPr="00C25FCB">
              <w:rPr>
                <w:rFonts w:ascii="Arial" w:hAnsi="Arial" w:cs="Arial"/>
                <w:color w:val="4B4B4B"/>
                <w:sz w:val="17"/>
                <w:szCs w:val="17"/>
              </w:rPr>
              <w:t xml:space="preserve">Se deberán tomar las medidas de prevención necesarias para evitar la caída de personas (barandillas, tapar huecos </w:t>
            </w:r>
            <w:proofErr w:type="spellStart"/>
            <w:r w:rsidRPr="00C25FCB">
              <w:rPr>
                <w:rFonts w:ascii="Arial" w:hAnsi="Arial" w:cs="Arial"/>
                <w:color w:val="4B4B4B"/>
                <w:sz w:val="17"/>
                <w:szCs w:val="17"/>
              </w:rPr>
              <w:t>etc</w:t>
            </w:r>
            <w:proofErr w:type="spellEnd"/>
            <w:r w:rsidRPr="00C25FCB">
              <w:rPr>
                <w:rFonts w:ascii="Arial" w:hAnsi="Arial" w:cs="Arial"/>
                <w:color w:val="4B4B4B"/>
                <w:sz w:val="17"/>
                <w:szCs w:val="17"/>
              </w:rPr>
              <w:t xml:space="preserve">). Preferiblemente se realizarán estos trabajos sobre andamios que cumplan con los requisitos establecidos en las normas de aplicación y R.D. 2177/2004. Cuando no sea posible la utilización de andamios se adoptarán medidas de protección adicionales (protección hueco escalera, arnés de seguridad anclado a punto fijo, etc.). Si hay que subir a más de 2 metros de altura utilizar arnés de seguridad, sin perjuicio de la complementariedad de las medidas de protección colectiva. </w:t>
            </w:r>
          </w:p>
          <w:p w14:paraId="3E64501C" w14:textId="77777777" w:rsidR="00F27B04" w:rsidRDefault="00F27B04" w:rsidP="00737673">
            <w:pPr>
              <w:pStyle w:val="NormalWeb"/>
              <w:tabs>
                <w:tab w:val="left" w:pos="709"/>
              </w:tabs>
              <w:jc w:val="both"/>
              <w:rPr>
                <w:rFonts w:ascii="Arial" w:hAnsi="Arial" w:cs="Arial"/>
                <w:color w:val="4B4B4B"/>
                <w:sz w:val="16"/>
                <w:szCs w:val="17"/>
              </w:rPr>
            </w:pPr>
            <w:r w:rsidRPr="0079407C">
              <w:rPr>
                <w:rFonts w:ascii="Arial" w:hAnsi="Arial" w:cs="Arial"/>
                <w:color w:val="4B4B4B"/>
                <w:sz w:val="17"/>
                <w:szCs w:val="17"/>
              </w:rPr>
              <w:t xml:space="preserve">Cuando sea necesario según establece el R.D. 604/2006, se deberá requerir la presencia de </w:t>
            </w:r>
            <w:r w:rsidRPr="0079407C">
              <w:rPr>
                <w:rFonts w:ascii="Arial" w:hAnsi="Arial" w:cs="Arial"/>
                <w:b/>
                <w:color w:val="4B4B4B"/>
                <w:sz w:val="17"/>
                <w:szCs w:val="17"/>
              </w:rPr>
              <w:t>recurso preventivo</w:t>
            </w:r>
            <w:r w:rsidRPr="0079407C">
              <w:rPr>
                <w:rFonts w:ascii="Arial" w:hAnsi="Arial" w:cs="Arial"/>
                <w:color w:val="4B4B4B"/>
                <w:sz w:val="17"/>
                <w:szCs w:val="17"/>
              </w:rPr>
              <w:t>.</w:t>
            </w:r>
          </w:p>
          <w:p w14:paraId="296218DE" w14:textId="77777777" w:rsidR="00F27B04" w:rsidRPr="0079407C" w:rsidRDefault="00F27B04" w:rsidP="00737673">
            <w:pPr>
              <w:pStyle w:val="Ttulo5"/>
              <w:tabs>
                <w:tab w:val="left" w:pos="709"/>
              </w:tabs>
              <w:jc w:val="both"/>
              <w:rPr>
                <w:rFonts w:ascii="Arial" w:hAnsi="Arial" w:cs="Arial"/>
                <w:color w:val="4B4B4B"/>
                <w:sz w:val="17"/>
                <w:szCs w:val="17"/>
              </w:rPr>
            </w:pPr>
            <w:r w:rsidRPr="0079407C">
              <w:rPr>
                <w:rFonts w:ascii="Arial" w:hAnsi="Arial" w:cs="Arial"/>
                <w:color w:val="4B4B4B"/>
                <w:sz w:val="17"/>
                <w:szCs w:val="17"/>
                <w:u w:val="single"/>
              </w:rPr>
              <w:t>Exposición al ruido</w:t>
            </w:r>
          </w:p>
          <w:p w14:paraId="3360B632" w14:textId="77777777" w:rsidR="00F27B04" w:rsidRDefault="00F27B04" w:rsidP="00737673">
            <w:pPr>
              <w:pStyle w:val="NormalWeb"/>
              <w:tabs>
                <w:tab w:val="left" w:pos="709"/>
              </w:tabs>
              <w:jc w:val="both"/>
              <w:rPr>
                <w:rFonts w:ascii="Arial" w:hAnsi="Arial" w:cs="Arial"/>
                <w:color w:val="4B4B4B"/>
                <w:sz w:val="17"/>
                <w:szCs w:val="17"/>
              </w:rPr>
            </w:pPr>
            <w:r>
              <w:rPr>
                <w:rFonts w:ascii="Arial" w:hAnsi="Arial" w:cs="Arial"/>
                <w:color w:val="4B4B4B"/>
                <w:sz w:val="17"/>
                <w:szCs w:val="17"/>
              </w:rPr>
              <w:t>Limitar la presencia de trabajadores de otras empresas en la zona afectada por niveles de ruido elevado. En caso de que su presencia sea imprescindible deberán utilizar protección auditiva.</w:t>
            </w:r>
          </w:p>
          <w:p w14:paraId="203A62D3" w14:textId="77777777" w:rsidR="00F27B04" w:rsidRPr="00884CBC" w:rsidRDefault="00F27B04" w:rsidP="00737673">
            <w:pPr>
              <w:pStyle w:val="NormalWeb"/>
              <w:tabs>
                <w:tab w:val="left" w:pos="709"/>
              </w:tabs>
              <w:jc w:val="both"/>
              <w:rPr>
                <w:rFonts w:ascii="Arial" w:hAnsi="Arial" w:cs="Arial"/>
                <w:b/>
                <w:color w:val="4B4B4B"/>
                <w:sz w:val="16"/>
                <w:szCs w:val="16"/>
              </w:rPr>
            </w:pPr>
            <w:r w:rsidRPr="00884CBC">
              <w:rPr>
                <w:rFonts w:ascii="Arial" w:hAnsi="Arial" w:cs="Arial"/>
                <w:b/>
                <w:color w:val="4B4B4B"/>
                <w:sz w:val="16"/>
                <w:szCs w:val="16"/>
                <w:u w:val="single"/>
              </w:rPr>
              <w:lastRenderedPageBreak/>
              <w:t>Exposición a radiaciones no ionizantes</w:t>
            </w:r>
          </w:p>
          <w:p w14:paraId="7AEDF724" w14:textId="77777777" w:rsidR="00F27B04" w:rsidRPr="00884CBC" w:rsidRDefault="00F27B04" w:rsidP="00737673">
            <w:pPr>
              <w:pStyle w:val="NormalWeb"/>
              <w:tabs>
                <w:tab w:val="left" w:pos="709"/>
              </w:tabs>
              <w:jc w:val="both"/>
              <w:rPr>
                <w:rFonts w:ascii="Arial" w:hAnsi="Arial" w:cs="Arial"/>
                <w:b/>
                <w:color w:val="4B4B4B"/>
                <w:sz w:val="16"/>
                <w:szCs w:val="16"/>
              </w:rPr>
            </w:pPr>
            <w:proofErr w:type="gramStart"/>
            <w:r w:rsidRPr="00884CBC">
              <w:rPr>
                <w:rFonts w:ascii="Arial" w:hAnsi="Arial" w:cs="Arial"/>
                <w:color w:val="4B4B4B"/>
                <w:sz w:val="16"/>
                <w:szCs w:val="16"/>
              </w:rPr>
              <w:t>Las realización</w:t>
            </w:r>
            <w:proofErr w:type="gramEnd"/>
            <w:r w:rsidRPr="00884CBC">
              <w:rPr>
                <w:rFonts w:ascii="Arial" w:hAnsi="Arial" w:cs="Arial"/>
                <w:color w:val="4B4B4B"/>
                <w:sz w:val="16"/>
                <w:szCs w:val="16"/>
              </w:rPr>
              <w:t xml:space="preserve"> de tareas distintas a las propias de estas instalaciones y equipos deberá realizarse cuando no esté no se estén llevando a cabo actividades en su interior</w:t>
            </w:r>
            <w:r>
              <w:rPr>
                <w:rFonts w:ascii="Arial" w:hAnsi="Arial" w:cs="Arial"/>
                <w:color w:val="4B4B4B"/>
                <w:sz w:val="16"/>
                <w:szCs w:val="16"/>
              </w:rPr>
              <w:t>.</w:t>
            </w:r>
          </w:p>
          <w:p w14:paraId="162F0CA7" w14:textId="77777777" w:rsidR="00F27B04" w:rsidRPr="00884CBC" w:rsidRDefault="00F27B04" w:rsidP="00737673">
            <w:pPr>
              <w:pStyle w:val="NormalWeb"/>
              <w:tabs>
                <w:tab w:val="left" w:pos="709"/>
              </w:tabs>
              <w:jc w:val="both"/>
              <w:rPr>
                <w:rFonts w:ascii="Arial" w:hAnsi="Arial" w:cs="Arial"/>
                <w:color w:val="4B4B4B"/>
                <w:sz w:val="16"/>
                <w:szCs w:val="16"/>
              </w:rPr>
            </w:pPr>
            <w:r w:rsidRPr="00884CBC">
              <w:rPr>
                <w:rFonts w:ascii="Arial" w:hAnsi="Arial" w:cs="Arial"/>
                <w:color w:val="4B4B4B"/>
                <w:sz w:val="16"/>
                <w:szCs w:val="16"/>
              </w:rPr>
              <w:t>Laser: Evitar la presencia de productos o material combustible, explosivos, líquidos o gases inflamables o sustancias que ante elevadas temperaturas generen productos tóxicos, especialmente en los lugares con equipos de clase IV.</w:t>
            </w:r>
          </w:p>
          <w:p w14:paraId="26051DCA" w14:textId="77777777" w:rsidR="00F27B04" w:rsidRPr="00884CBC" w:rsidRDefault="00F27B04" w:rsidP="00737673">
            <w:pPr>
              <w:pStyle w:val="NormalWeb"/>
              <w:tabs>
                <w:tab w:val="left" w:pos="709"/>
              </w:tabs>
              <w:jc w:val="both"/>
              <w:rPr>
                <w:rFonts w:ascii="Arial" w:hAnsi="Arial" w:cs="Arial"/>
                <w:color w:val="4B4B4B"/>
                <w:sz w:val="16"/>
                <w:szCs w:val="16"/>
              </w:rPr>
            </w:pPr>
            <w:r w:rsidRPr="00884CBC">
              <w:rPr>
                <w:rFonts w:ascii="Arial" w:hAnsi="Arial" w:cs="Arial"/>
                <w:color w:val="4B4B4B"/>
                <w:sz w:val="16"/>
                <w:szCs w:val="16"/>
              </w:rPr>
              <w:t>No colocar materiales brillantes reflectantes del rayo, (especialmente en clase IV).</w:t>
            </w:r>
          </w:p>
          <w:p w14:paraId="2D548DEC" w14:textId="77777777" w:rsidR="00F27B04" w:rsidRDefault="00F27B04" w:rsidP="00737673">
            <w:pPr>
              <w:pStyle w:val="NormalWeb"/>
              <w:tabs>
                <w:tab w:val="left" w:pos="709"/>
              </w:tabs>
              <w:jc w:val="both"/>
              <w:rPr>
                <w:rFonts w:ascii="Arial" w:hAnsi="Arial" w:cs="Arial"/>
                <w:color w:val="4B4B4B"/>
                <w:sz w:val="17"/>
                <w:szCs w:val="17"/>
              </w:rPr>
            </w:pPr>
            <w:r>
              <w:rPr>
                <w:rFonts w:ascii="Arial" w:hAnsi="Arial" w:cs="Arial"/>
                <w:color w:val="4B4B4B"/>
                <w:sz w:val="17"/>
                <w:szCs w:val="17"/>
              </w:rPr>
              <w:t xml:space="preserve">Prohibida la entrada a personas con marcapasos, otros dispositivos con activación eléctrica o implantes ferromagnéticos, elementos </w:t>
            </w:r>
            <w:r w:rsidR="00092349">
              <w:rPr>
                <w:rFonts w:ascii="Arial" w:hAnsi="Arial" w:cs="Arial"/>
                <w:color w:val="4B4B4B"/>
                <w:sz w:val="17"/>
                <w:szCs w:val="17"/>
              </w:rPr>
              <w:t>magnéticos</w:t>
            </w:r>
            <w:r>
              <w:rPr>
                <w:rFonts w:ascii="Arial" w:hAnsi="Arial" w:cs="Arial"/>
                <w:color w:val="4B4B4B"/>
                <w:sz w:val="17"/>
                <w:szCs w:val="17"/>
              </w:rPr>
              <w:t xml:space="preserve"> y </w:t>
            </w:r>
            <w:r w:rsidR="00092349">
              <w:rPr>
                <w:rFonts w:ascii="Arial" w:hAnsi="Arial" w:cs="Arial"/>
                <w:color w:val="4B4B4B"/>
                <w:sz w:val="17"/>
                <w:szCs w:val="17"/>
              </w:rPr>
              <w:t>ferromagnéticos. Prohibida</w:t>
            </w:r>
            <w:r>
              <w:rPr>
                <w:rFonts w:ascii="Arial" w:hAnsi="Arial" w:cs="Arial"/>
                <w:color w:val="4B4B4B"/>
                <w:sz w:val="17"/>
                <w:szCs w:val="17"/>
              </w:rPr>
              <w:t xml:space="preserve"> la entrada a mujeres durante el período de embarazo.</w:t>
            </w:r>
          </w:p>
          <w:p w14:paraId="1FD571C6" w14:textId="77777777" w:rsidR="00F27B04" w:rsidRDefault="00F27B04" w:rsidP="00737673">
            <w:pPr>
              <w:pStyle w:val="NormalWeb"/>
              <w:tabs>
                <w:tab w:val="left" w:pos="709"/>
              </w:tabs>
              <w:jc w:val="both"/>
              <w:rPr>
                <w:rFonts w:ascii="Arial" w:hAnsi="Arial" w:cs="Arial"/>
                <w:color w:val="4B4B4B"/>
                <w:sz w:val="17"/>
                <w:szCs w:val="17"/>
              </w:rPr>
            </w:pPr>
            <w:r>
              <w:rPr>
                <w:rFonts w:ascii="Arial" w:hAnsi="Arial" w:cs="Arial"/>
                <w:color w:val="4B4B4B"/>
                <w:sz w:val="17"/>
                <w:szCs w:val="17"/>
              </w:rPr>
              <w:t>No aproximarse llevando elementos o equipos electrónicos tales como tarjetas de crédito, teléfonos móviles, etc. o elementos metálicos (llaves, etc.). Se deberán dejar en el exterior.</w:t>
            </w:r>
          </w:p>
          <w:p w14:paraId="5A7A8701" w14:textId="77777777" w:rsidR="00F27B04" w:rsidRDefault="00F27B04" w:rsidP="00737673">
            <w:pPr>
              <w:pStyle w:val="NormalWeb"/>
              <w:tabs>
                <w:tab w:val="left" w:pos="709"/>
              </w:tabs>
              <w:jc w:val="both"/>
              <w:rPr>
                <w:rFonts w:ascii="Arial" w:hAnsi="Arial" w:cs="Arial"/>
                <w:b/>
                <w:color w:val="4B4B4B"/>
                <w:sz w:val="16"/>
                <w:szCs w:val="17"/>
              </w:rPr>
            </w:pPr>
            <w:r>
              <w:rPr>
                <w:rFonts w:ascii="Arial" w:hAnsi="Arial" w:cs="Arial"/>
                <w:b/>
                <w:color w:val="4B4B4B"/>
                <w:sz w:val="16"/>
                <w:szCs w:val="17"/>
              </w:rPr>
              <w:t>____________________________________________-.</w:t>
            </w:r>
          </w:p>
          <w:p w14:paraId="299A158B" w14:textId="77777777" w:rsidR="00F27B04" w:rsidRDefault="00F27B04" w:rsidP="00737673">
            <w:pPr>
              <w:pStyle w:val="NormalWeb"/>
              <w:tabs>
                <w:tab w:val="left" w:pos="709"/>
              </w:tabs>
              <w:rPr>
                <w:rFonts w:ascii="Arial" w:hAnsi="Arial" w:cs="Arial"/>
                <w:b/>
                <w:color w:val="4B4B4B"/>
                <w:sz w:val="16"/>
                <w:szCs w:val="17"/>
              </w:rPr>
            </w:pPr>
            <w:r>
              <w:rPr>
                <w:rFonts w:ascii="Arial" w:hAnsi="Arial" w:cs="Arial"/>
                <w:b/>
                <w:color w:val="4B4B4B"/>
                <w:sz w:val="16"/>
                <w:szCs w:val="17"/>
              </w:rPr>
              <w:t xml:space="preserve">Fecha: </w:t>
            </w:r>
          </w:p>
          <w:p w14:paraId="173949B8" w14:textId="77777777" w:rsidR="00F27B04" w:rsidRDefault="00F27B04" w:rsidP="00737673">
            <w:pPr>
              <w:pStyle w:val="NormalWeb"/>
              <w:tabs>
                <w:tab w:val="left" w:pos="709"/>
              </w:tabs>
              <w:rPr>
                <w:rFonts w:ascii="Arial" w:hAnsi="Arial" w:cs="Arial"/>
                <w:b/>
                <w:color w:val="4B4B4B"/>
                <w:sz w:val="16"/>
                <w:szCs w:val="17"/>
              </w:rPr>
            </w:pPr>
            <w:r>
              <w:rPr>
                <w:rFonts w:ascii="Arial" w:hAnsi="Arial" w:cs="Arial"/>
                <w:b/>
                <w:color w:val="4B4B4B"/>
                <w:sz w:val="16"/>
                <w:szCs w:val="17"/>
              </w:rPr>
              <w:t xml:space="preserve">Nombre y apellidos y </w:t>
            </w:r>
            <w:proofErr w:type="gramStart"/>
            <w:r>
              <w:rPr>
                <w:rFonts w:ascii="Arial" w:hAnsi="Arial" w:cs="Arial"/>
                <w:b/>
                <w:color w:val="4B4B4B"/>
                <w:sz w:val="16"/>
                <w:szCs w:val="17"/>
              </w:rPr>
              <w:t>firma  del</w:t>
            </w:r>
            <w:proofErr w:type="gramEnd"/>
            <w:r>
              <w:rPr>
                <w:rFonts w:ascii="Arial" w:hAnsi="Arial" w:cs="Arial"/>
                <w:b/>
                <w:color w:val="4B4B4B"/>
                <w:sz w:val="16"/>
                <w:szCs w:val="17"/>
              </w:rPr>
              <w:t xml:space="preserve"> representante de la empresa externa como que ha leído y entendido las medidas e instrucciones generales para informar a sus trabajadores.</w:t>
            </w:r>
          </w:p>
        </w:tc>
        <w:tc>
          <w:tcPr>
            <w:tcW w:w="4322" w:type="dxa"/>
          </w:tcPr>
          <w:p w14:paraId="0BCDD19E" w14:textId="77777777" w:rsidR="00F27B04" w:rsidRPr="009B6BE2" w:rsidRDefault="00F27B04" w:rsidP="00737673">
            <w:pPr>
              <w:pStyle w:val="NormalWeb"/>
              <w:tabs>
                <w:tab w:val="left" w:pos="709"/>
              </w:tabs>
              <w:jc w:val="both"/>
              <w:rPr>
                <w:rFonts w:ascii="Arial" w:hAnsi="Arial" w:cs="Arial"/>
                <w:color w:val="4B4B4B"/>
                <w:sz w:val="16"/>
                <w:szCs w:val="17"/>
              </w:rPr>
            </w:pPr>
            <w:r w:rsidRPr="00114303">
              <w:rPr>
                <w:rFonts w:ascii="Arial" w:hAnsi="Arial" w:cs="Arial"/>
                <w:b/>
                <w:color w:val="4B4B4B"/>
                <w:sz w:val="16"/>
                <w:szCs w:val="17"/>
                <w:u w:val="single"/>
              </w:rPr>
              <w:lastRenderedPageBreak/>
              <w:t xml:space="preserve"> </w:t>
            </w:r>
            <w:r w:rsidR="00092349" w:rsidRPr="00114303">
              <w:rPr>
                <w:rFonts w:ascii="Arial" w:hAnsi="Arial" w:cs="Arial"/>
                <w:b/>
                <w:color w:val="4B4B4B"/>
                <w:sz w:val="16"/>
                <w:szCs w:val="17"/>
                <w:u w:val="single"/>
              </w:rPr>
              <w:t>Información</w:t>
            </w:r>
            <w:r w:rsidRPr="00BF5EF8">
              <w:rPr>
                <w:rFonts w:ascii="Arial" w:hAnsi="Arial" w:cs="Arial"/>
                <w:color w:val="4B4B4B"/>
                <w:sz w:val="16"/>
                <w:szCs w:val="17"/>
                <w:u w:val="single"/>
              </w:rPr>
              <w:t xml:space="preserve"> sobre los riesgos</w:t>
            </w:r>
            <w:r>
              <w:rPr>
                <w:rFonts w:ascii="Arial" w:hAnsi="Arial" w:cs="Arial"/>
                <w:color w:val="4B4B4B"/>
                <w:sz w:val="16"/>
                <w:szCs w:val="17"/>
              </w:rPr>
              <w:t xml:space="preserve"> y formación específica que ser requiera </w:t>
            </w:r>
            <w:r w:rsidRPr="00BF5EF8">
              <w:rPr>
                <w:rFonts w:ascii="Arial" w:hAnsi="Arial" w:cs="Arial"/>
                <w:color w:val="4B4B4B"/>
                <w:sz w:val="16"/>
                <w:szCs w:val="17"/>
                <w:u w:val="single"/>
              </w:rPr>
              <w:t>para el manejo de equipos o la realización de los trabajos.</w:t>
            </w:r>
            <w:r>
              <w:rPr>
                <w:rFonts w:ascii="Arial" w:hAnsi="Arial" w:cs="Arial"/>
                <w:color w:val="4B4B4B"/>
                <w:sz w:val="16"/>
                <w:szCs w:val="17"/>
              </w:rPr>
              <w:t xml:space="preserve"> </w:t>
            </w:r>
          </w:p>
          <w:p w14:paraId="71EF4F98" w14:textId="77777777" w:rsidR="00F27B04" w:rsidRDefault="00F27B04" w:rsidP="00737673">
            <w:pPr>
              <w:pStyle w:val="NormalWeb"/>
              <w:tabs>
                <w:tab w:val="left" w:pos="709"/>
              </w:tabs>
              <w:jc w:val="both"/>
              <w:rPr>
                <w:rFonts w:ascii="Arial" w:hAnsi="Arial" w:cs="Arial"/>
                <w:b/>
                <w:color w:val="4B4B4B"/>
                <w:sz w:val="17"/>
                <w:szCs w:val="17"/>
              </w:rPr>
            </w:pPr>
            <w:r w:rsidRPr="009B6BE2">
              <w:rPr>
                <w:rFonts w:ascii="Arial" w:hAnsi="Arial" w:cs="Arial"/>
                <w:color w:val="4B4B4B"/>
                <w:sz w:val="16"/>
                <w:szCs w:val="17"/>
                <w:u w:val="single"/>
              </w:rPr>
              <w:t xml:space="preserve">Cuando se realicen </w:t>
            </w:r>
            <w:r w:rsidRPr="0029694E">
              <w:rPr>
                <w:rFonts w:ascii="Arial" w:hAnsi="Arial" w:cs="Arial"/>
                <w:b/>
                <w:color w:val="4B4B4B"/>
                <w:sz w:val="16"/>
                <w:szCs w:val="17"/>
                <w:u w:val="single"/>
              </w:rPr>
              <w:t>operaciones con riesgo</w:t>
            </w:r>
            <w:r w:rsidRPr="009B6BE2">
              <w:rPr>
                <w:rFonts w:ascii="Arial" w:hAnsi="Arial" w:cs="Arial"/>
                <w:color w:val="4B4B4B"/>
                <w:sz w:val="16"/>
                <w:szCs w:val="17"/>
                <w:u w:val="single"/>
              </w:rPr>
              <w:t xml:space="preserve">, las personas que no intervengan en las mismas y que inevitablemente deban permanecer en el laboratorio o taller </w:t>
            </w:r>
            <w:r w:rsidRPr="0029694E">
              <w:rPr>
                <w:rFonts w:ascii="Arial" w:hAnsi="Arial" w:cs="Arial"/>
                <w:b/>
                <w:color w:val="4B4B4B"/>
                <w:sz w:val="16"/>
                <w:szCs w:val="17"/>
                <w:u w:val="single"/>
              </w:rPr>
              <w:t>deberán estar informadas</w:t>
            </w:r>
            <w:r w:rsidRPr="009B6BE2">
              <w:rPr>
                <w:rFonts w:ascii="Arial" w:hAnsi="Arial" w:cs="Arial"/>
                <w:color w:val="4B4B4B"/>
                <w:sz w:val="16"/>
                <w:szCs w:val="17"/>
                <w:u w:val="single"/>
              </w:rPr>
              <w:t xml:space="preserve"> de: los riesgos, medidas preventivas y de protección y actuación en caso de emergencia</w:t>
            </w:r>
            <w:r w:rsidRPr="009B6BE2">
              <w:rPr>
                <w:rFonts w:ascii="Arial" w:hAnsi="Arial" w:cs="Arial"/>
                <w:color w:val="4B4B4B"/>
                <w:sz w:val="16"/>
                <w:szCs w:val="17"/>
              </w:rPr>
              <w:t>. Se tomarán las medidas necesarias para evitar que queden expuestas al riesgo</w:t>
            </w:r>
            <w:r w:rsidRPr="009B6BE2">
              <w:rPr>
                <w:rFonts w:ascii="Arial" w:hAnsi="Arial" w:cs="Arial"/>
                <w:color w:val="4B4B4B"/>
                <w:sz w:val="16"/>
                <w:szCs w:val="17"/>
                <w:vertAlign w:val="superscript"/>
              </w:rPr>
              <w:t>11</w:t>
            </w:r>
            <w:r w:rsidRPr="009B6BE2">
              <w:rPr>
                <w:rFonts w:ascii="Arial" w:hAnsi="Arial" w:cs="Arial"/>
                <w:color w:val="4B4B4B"/>
                <w:sz w:val="16"/>
                <w:szCs w:val="17"/>
              </w:rPr>
              <w:t xml:space="preserve">: Impedir la concurrencia con </w:t>
            </w:r>
            <w:r w:rsidRPr="0060403C">
              <w:rPr>
                <w:rFonts w:ascii="Arial" w:hAnsi="Arial" w:cs="Arial"/>
                <w:b/>
                <w:color w:val="4B4B4B"/>
                <w:sz w:val="16"/>
                <w:szCs w:val="17"/>
                <w:u w:val="single"/>
              </w:rPr>
              <w:t>actividades incompatibles</w:t>
            </w:r>
            <w:r w:rsidRPr="009B6BE2">
              <w:rPr>
                <w:rFonts w:ascii="Arial" w:hAnsi="Arial" w:cs="Arial"/>
                <w:color w:val="4B4B4B"/>
                <w:sz w:val="16"/>
                <w:szCs w:val="17"/>
                <w:u w:val="single"/>
              </w:rPr>
              <w:t>.</w:t>
            </w:r>
            <w:r>
              <w:rPr>
                <w:rFonts w:ascii="Arial" w:hAnsi="Arial" w:cs="Arial"/>
                <w:color w:val="4B4B4B"/>
                <w:sz w:val="17"/>
                <w:szCs w:val="17"/>
              </w:rPr>
              <w:t xml:space="preserve"> Respetar las características de peligrosidad de los productos y sus incompatibilidades e informar tipo de actividades incompatibles con la propia.</w:t>
            </w:r>
            <w:r w:rsidRPr="00911790">
              <w:rPr>
                <w:rFonts w:ascii="Arial" w:hAnsi="Arial" w:cs="Arial"/>
                <w:b/>
                <w:color w:val="4B4B4B"/>
                <w:sz w:val="17"/>
                <w:szCs w:val="17"/>
              </w:rPr>
              <w:t xml:space="preserve"> </w:t>
            </w:r>
          </w:p>
          <w:p w14:paraId="04CD7914" w14:textId="77777777" w:rsidR="003A3F3A" w:rsidRDefault="003A3F3A" w:rsidP="00737673">
            <w:pPr>
              <w:pStyle w:val="NormalWeb"/>
              <w:tabs>
                <w:tab w:val="left" w:pos="709"/>
              </w:tabs>
              <w:jc w:val="both"/>
              <w:rPr>
                <w:rFonts w:ascii="Arial" w:hAnsi="Arial" w:cs="Arial"/>
                <w:b/>
                <w:color w:val="4B4B4B"/>
                <w:sz w:val="17"/>
                <w:szCs w:val="17"/>
              </w:rPr>
            </w:pPr>
          </w:p>
          <w:p w14:paraId="59AA954F" w14:textId="77777777" w:rsidR="007016DC" w:rsidRDefault="007016DC" w:rsidP="00737673">
            <w:pPr>
              <w:pStyle w:val="NormalWeb"/>
              <w:tabs>
                <w:tab w:val="left" w:pos="709"/>
              </w:tabs>
              <w:jc w:val="both"/>
              <w:rPr>
                <w:rFonts w:ascii="Arial" w:hAnsi="Arial" w:cs="Arial"/>
                <w:b/>
                <w:color w:val="4B4B4B"/>
                <w:sz w:val="17"/>
                <w:szCs w:val="17"/>
              </w:rPr>
            </w:pPr>
          </w:p>
          <w:p w14:paraId="002ED583" w14:textId="77777777" w:rsidR="00F27B04" w:rsidRPr="00DC4AA4" w:rsidRDefault="00F27B04" w:rsidP="00737673">
            <w:pPr>
              <w:pStyle w:val="NormalWeb"/>
              <w:tabs>
                <w:tab w:val="left" w:pos="709"/>
              </w:tabs>
              <w:jc w:val="both"/>
              <w:rPr>
                <w:rFonts w:ascii="Arial" w:hAnsi="Arial" w:cs="Arial"/>
                <w:b/>
                <w:color w:val="4B4B4B"/>
                <w:sz w:val="16"/>
                <w:szCs w:val="17"/>
                <w:u w:val="single"/>
              </w:rPr>
            </w:pPr>
            <w:r w:rsidRPr="00DC4AA4">
              <w:rPr>
                <w:rFonts w:ascii="Arial" w:hAnsi="Arial" w:cs="Arial"/>
                <w:b/>
                <w:color w:val="4B4B4B"/>
                <w:sz w:val="16"/>
                <w:szCs w:val="17"/>
                <w:u w:val="single"/>
              </w:rPr>
              <w:t>Caída de objetos por desplome o derrumbamiento.</w:t>
            </w:r>
          </w:p>
          <w:p w14:paraId="1FC1C5F4" w14:textId="77777777" w:rsidR="00E52475" w:rsidRDefault="00E52475" w:rsidP="00737673">
            <w:pPr>
              <w:pStyle w:val="NormalWeb"/>
              <w:tabs>
                <w:tab w:val="left" w:pos="709"/>
              </w:tabs>
              <w:jc w:val="both"/>
              <w:rPr>
                <w:rFonts w:ascii="Arial" w:hAnsi="Arial" w:cs="Arial"/>
                <w:color w:val="4B4B4B"/>
                <w:sz w:val="16"/>
                <w:szCs w:val="17"/>
              </w:rPr>
            </w:pPr>
            <w:r>
              <w:rPr>
                <w:rFonts w:ascii="Arial" w:hAnsi="Arial" w:cs="Arial"/>
                <w:color w:val="4B4B4B"/>
                <w:sz w:val="16"/>
                <w:szCs w:val="17"/>
              </w:rPr>
              <w:t xml:space="preserve">No golpear, </w:t>
            </w:r>
            <w:proofErr w:type="gramStart"/>
            <w:r>
              <w:rPr>
                <w:rFonts w:ascii="Arial" w:hAnsi="Arial" w:cs="Arial"/>
                <w:color w:val="4B4B4B"/>
                <w:sz w:val="16"/>
                <w:szCs w:val="17"/>
              </w:rPr>
              <w:t>ni  sobrecargar</w:t>
            </w:r>
            <w:proofErr w:type="gramEnd"/>
            <w:r>
              <w:rPr>
                <w:rFonts w:ascii="Arial" w:hAnsi="Arial" w:cs="Arial"/>
                <w:color w:val="4B4B4B"/>
                <w:sz w:val="16"/>
                <w:szCs w:val="17"/>
              </w:rPr>
              <w:t xml:space="preserve"> las zonas, equipos e instalaciones. Mantener la estabilidad de sus equipos y almacenamientos.</w:t>
            </w:r>
          </w:p>
          <w:p w14:paraId="67D3E06E" w14:textId="77777777" w:rsidR="00F27B04" w:rsidRPr="009B6BE2" w:rsidRDefault="00F27B04" w:rsidP="00737673">
            <w:pPr>
              <w:pStyle w:val="NormalWeb"/>
              <w:tabs>
                <w:tab w:val="left" w:pos="709"/>
              </w:tabs>
              <w:jc w:val="both"/>
              <w:rPr>
                <w:rFonts w:ascii="Arial" w:hAnsi="Arial" w:cs="Arial"/>
                <w:color w:val="4B4B4B"/>
                <w:sz w:val="16"/>
                <w:szCs w:val="17"/>
              </w:rPr>
            </w:pPr>
            <w:r w:rsidRPr="009B6BE2">
              <w:rPr>
                <w:rFonts w:ascii="Arial" w:hAnsi="Arial" w:cs="Arial"/>
                <w:color w:val="4B4B4B"/>
                <w:sz w:val="16"/>
                <w:szCs w:val="17"/>
              </w:rPr>
              <w:t>Respetar la señalización y/o delimitación en la zona que limite la circulación de personas y/o vehículos en las proximidades de los andamios, plataformas, estanterías</w:t>
            </w:r>
            <w:proofErr w:type="gramStart"/>
            <w:r w:rsidRPr="009B6BE2">
              <w:rPr>
                <w:rFonts w:ascii="Arial" w:hAnsi="Arial" w:cs="Arial"/>
                <w:color w:val="4B4B4B"/>
                <w:sz w:val="16"/>
                <w:szCs w:val="17"/>
              </w:rPr>
              <w:t>,</w:t>
            </w:r>
            <w:r>
              <w:rPr>
                <w:rFonts w:ascii="Arial" w:hAnsi="Arial" w:cs="Arial"/>
                <w:color w:val="4B4B4B"/>
                <w:sz w:val="16"/>
                <w:szCs w:val="17"/>
              </w:rPr>
              <w:t xml:space="preserve"> </w:t>
            </w:r>
            <w:r w:rsidR="00262F59">
              <w:rPr>
                <w:rFonts w:ascii="Arial" w:hAnsi="Arial" w:cs="Arial"/>
                <w:color w:val="4B4B4B"/>
                <w:sz w:val="16"/>
                <w:szCs w:val="17"/>
              </w:rPr>
              <w:t>,</w:t>
            </w:r>
            <w:proofErr w:type="gramEnd"/>
            <w:r w:rsidR="00262F59">
              <w:rPr>
                <w:rFonts w:ascii="Arial" w:hAnsi="Arial" w:cs="Arial"/>
                <w:color w:val="4B4B4B"/>
                <w:sz w:val="16"/>
                <w:szCs w:val="17"/>
              </w:rPr>
              <w:t xml:space="preserve"> prototipos, estructuras,</w:t>
            </w:r>
            <w:r w:rsidR="00E52475">
              <w:rPr>
                <w:rFonts w:ascii="Arial" w:hAnsi="Arial" w:cs="Arial"/>
                <w:color w:val="4B4B4B"/>
                <w:sz w:val="16"/>
                <w:szCs w:val="17"/>
              </w:rPr>
              <w:t xml:space="preserve"> </w:t>
            </w:r>
            <w:r w:rsidRPr="009B6BE2">
              <w:rPr>
                <w:rFonts w:ascii="Arial" w:hAnsi="Arial" w:cs="Arial"/>
                <w:color w:val="4B4B4B"/>
                <w:sz w:val="16"/>
                <w:szCs w:val="17"/>
              </w:rPr>
              <w:t>etc.:</w:t>
            </w:r>
          </w:p>
          <w:p w14:paraId="4655CC6E" w14:textId="77777777" w:rsidR="00F27B04" w:rsidRPr="009B6BE2" w:rsidRDefault="00F27B04" w:rsidP="00957E16">
            <w:pPr>
              <w:pStyle w:val="NormalWeb"/>
              <w:numPr>
                <w:ilvl w:val="0"/>
                <w:numId w:val="21"/>
              </w:numPr>
              <w:tabs>
                <w:tab w:val="clear" w:pos="720"/>
                <w:tab w:val="left" w:pos="709"/>
              </w:tabs>
              <w:jc w:val="both"/>
              <w:rPr>
                <w:rFonts w:ascii="Arial" w:hAnsi="Arial" w:cs="Arial"/>
                <w:color w:val="4B4B4B"/>
                <w:sz w:val="16"/>
                <w:szCs w:val="17"/>
              </w:rPr>
            </w:pPr>
            <w:r w:rsidRPr="009B6BE2">
              <w:rPr>
                <w:rFonts w:ascii="Arial" w:hAnsi="Arial" w:cs="Arial"/>
                <w:color w:val="4B4B4B"/>
                <w:sz w:val="16"/>
                <w:szCs w:val="17"/>
              </w:rPr>
              <w:t>Viarias (limitación de velocidad y estrechamiento de calzada, etc.).</w:t>
            </w:r>
          </w:p>
          <w:p w14:paraId="64906416" w14:textId="77777777" w:rsidR="00F27B04" w:rsidRPr="00A37A3E" w:rsidRDefault="00F27B04" w:rsidP="00957E16">
            <w:pPr>
              <w:pStyle w:val="NormalWeb"/>
              <w:numPr>
                <w:ilvl w:val="0"/>
                <w:numId w:val="21"/>
              </w:numPr>
              <w:tabs>
                <w:tab w:val="clear" w:pos="720"/>
                <w:tab w:val="left" w:pos="709"/>
              </w:tabs>
              <w:jc w:val="both"/>
              <w:rPr>
                <w:rFonts w:ascii="Arial" w:hAnsi="Arial" w:cs="Arial"/>
                <w:color w:val="4B4B4B"/>
                <w:sz w:val="16"/>
                <w:szCs w:val="16"/>
              </w:rPr>
            </w:pPr>
            <w:r w:rsidRPr="00A37A3E">
              <w:rPr>
                <w:rFonts w:ascii="Arial" w:hAnsi="Arial" w:cs="Arial"/>
                <w:color w:val="4B4B4B"/>
                <w:sz w:val="16"/>
                <w:szCs w:val="17"/>
              </w:rPr>
              <w:t xml:space="preserve">Balizamiento mediante guirnaldas luminosas fijas e </w:t>
            </w:r>
            <w:proofErr w:type="gramStart"/>
            <w:r w:rsidRPr="00A37A3E">
              <w:rPr>
                <w:rFonts w:ascii="Arial" w:hAnsi="Arial" w:cs="Arial"/>
                <w:color w:val="4B4B4B"/>
                <w:sz w:val="16"/>
                <w:szCs w:val="17"/>
              </w:rPr>
              <w:t>intermitentes.</w:t>
            </w:r>
            <w:r w:rsidR="00262F59">
              <w:rPr>
                <w:rFonts w:ascii="Arial" w:hAnsi="Arial" w:cs="Arial"/>
                <w:color w:val="4B4B4B"/>
                <w:sz w:val="16"/>
                <w:szCs w:val="17"/>
              </w:rPr>
              <w:t>(</w:t>
            </w:r>
            <w:proofErr w:type="gramEnd"/>
            <w:r w:rsidR="00262F59">
              <w:rPr>
                <w:rFonts w:ascii="Arial" w:hAnsi="Arial" w:cs="Arial"/>
                <w:color w:val="4B4B4B"/>
                <w:sz w:val="16"/>
                <w:szCs w:val="17"/>
              </w:rPr>
              <w:t>distancia de seguridad)</w:t>
            </w:r>
          </w:p>
          <w:p w14:paraId="125C8ED0" w14:textId="77777777" w:rsidR="0094219C" w:rsidRPr="0094219C" w:rsidRDefault="0094219C" w:rsidP="00737673">
            <w:pPr>
              <w:pStyle w:val="Ttulo5"/>
              <w:tabs>
                <w:tab w:val="left" w:pos="709"/>
              </w:tabs>
              <w:jc w:val="both"/>
              <w:rPr>
                <w:rFonts w:ascii="Arial" w:eastAsia="Times New Roman" w:hAnsi="Arial" w:cs="Arial"/>
                <w:color w:val="4B4B4B"/>
                <w:sz w:val="16"/>
                <w:szCs w:val="17"/>
                <w:lang w:eastAsia="es-ES"/>
              </w:rPr>
            </w:pPr>
            <w:r w:rsidRPr="0094219C">
              <w:rPr>
                <w:rFonts w:ascii="Arial" w:eastAsia="Times New Roman" w:hAnsi="Arial" w:cs="Arial"/>
                <w:color w:val="4B4B4B"/>
                <w:sz w:val="16"/>
                <w:szCs w:val="17"/>
                <w:lang w:eastAsia="es-ES"/>
              </w:rPr>
              <w:t xml:space="preserve">Se debe de comprobar las condiciones de seguridad de la zona antes de entrar, sobre todo después de </w:t>
            </w:r>
            <w:proofErr w:type="gramStart"/>
            <w:r w:rsidR="00455026">
              <w:rPr>
                <w:rFonts w:ascii="Arial" w:eastAsia="Times New Roman" w:hAnsi="Arial" w:cs="Arial"/>
                <w:color w:val="4B4B4B"/>
                <w:sz w:val="16"/>
                <w:szCs w:val="17"/>
                <w:lang w:eastAsia="es-ES"/>
              </w:rPr>
              <w:t>cualquier  incidente</w:t>
            </w:r>
            <w:proofErr w:type="gramEnd"/>
            <w:r w:rsidR="00455026">
              <w:rPr>
                <w:rFonts w:ascii="Arial" w:eastAsia="Times New Roman" w:hAnsi="Arial" w:cs="Arial"/>
                <w:color w:val="4B4B4B"/>
                <w:sz w:val="16"/>
                <w:szCs w:val="17"/>
                <w:lang w:eastAsia="es-ES"/>
              </w:rPr>
              <w:t xml:space="preserve"> importante (i</w:t>
            </w:r>
            <w:r w:rsidRPr="0094219C">
              <w:rPr>
                <w:rFonts w:ascii="Arial" w:eastAsia="Times New Roman" w:hAnsi="Arial" w:cs="Arial"/>
                <w:color w:val="4B4B4B"/>
                <w:sz w:val="16"/>
                <w:szCs w:val="17"/>
                <w:lang w:eastAsia="es-ES"/>
              </w:rPr>
              <w:t>nundaciones, fuertes tormentas y viento</w:t>
            </w:r>
            <w:r w:rsidR="00092349">
              <w:rPr>
                <w:rFonts w:ascii="Arial" w:eastAsia="Times New Roman" w:hAnsi="Arial" w:cs="Arial"/>
                <w:color w:val="4B4B4B"/>
                <w:sz w:val="16"/>
                <w:szCs w:val="17"/>
                <w:lang w:eastAsia="es-ES"/>
              </w:rPr>
              <w:t>).</w:t>
            </w:r>
          </w:p>
          <w:p w14:paraId="03DF8DD8" w14:textId="77777777" w:rsidR="0094219C" w:rsidRPr="0094219C" w:rsidRDefault="0094219C" w:rsidP="00737673">
            <w:pPr>
              <w:pStyle w:val="Ttulo5"/>
              <w:tabs>
                <w:tab w:val="left" w:pos="709"/>
              </w:tabs>
              <w:jc w:val="both"/>
              <w:rPr>
                <w:rFonts w:ascii="Arial" w:eastAsia="Times New Roman" w:hAnsi="Arial" w:cs="Arial"/>
                <w:color w:val="4B4B4B"/>
                <w:sz w:val="16"/>
                <w:szCs w:val="17"/>
                <w:lang w:eastAsia="es-ES"/>
              </w:rPr>
            </w:pPr>
          </w:p>
          <w:p w14:paraId="32514780" w14:textId="77777777" w:rsidR="00F27B04" w:rsidRPr="00262F59" w:rsidRDefault="00F27B04" w:rsidP="00737673">
            <w:pPr>
              <w:pStyle w:val="Ttulo5"/>
              <w:tabs>
                <w:tab w:val="left" w:pos="709"/>
              </w:tabs>
              <w:jc w:val="both"/>
              <w:rPr>
                <w:rFonts w:ascii="Arial" w:hAnsi="Arial" w:cs="Arial"/>
                <w:b/>
                <w:color w:val="4B4B4B"/>
                <w:sz w:val="16"/>
                <w:szCs w:val="16"/>
                <w:u w:val="single"/>
              </w:rPr>
            </w:pPr>
            <w:r w:rsidRPr="00262F59">
              <w:rPr>
                <w:rFonts w:ascii="Arial" w:hAnsi="Arial" w:cs="Arial"/>
                <w:b/>
                <w:color w:val="4B4B4B"/>
                <w:sz w:val="16"/>
                <w:szCs w:val="16"/>
                <w:u w:val="single"/>
              </w:rPr>
              <w:t>Caída de objetos en manipulación y Caída de objetos Caída de objetos desprendidos.</w:t>
            </w:r>
          </w:p>
          <w:p w14:paraId="7330BD88" w14:textId="77777777" w:rsidR="00F27B04" w:rsidRPr="009B6BE2" w:rsidRDefault="00F27B04" w:rsidP="00737673">
            <w:pPr>
              <w:pStyle w:val="NormalWeb"/>
              <w:tabs>
                <w:tab w:val="left" w:pos="709"/>
              </w:tabs>
              <w:jc w:val="both"/>
              <w:rPr>
                <w:rFonts w:ascii="Arial" w:hAnsi="Arial" w:cs="Arial"/>
                <w:color w:val="4B4B4B"/>
                <w:sz w:val="16"/>
                <w:szCs w:val="16"/>
              </w:rPr>
            </w:pPr>
            <w:r w:rsidRPr="00FF61AE">
              <w:rPr>
                <w:rFonts w:ascii="Arial" w:hAnsi="Arial" w:cs="Arial"/>
                <w:b/>
                <w:color w:val="4B4B4B"/>
                <w:sz w:val="16"/>
                <w:szCs w:val="16"/>
              </w:rPr>
              <w:t>Evitar la presencia</w:t>
            </w:r>
            <w:r w:rsidRPr="009B6BE2">
              <w:rPr>
                <w:rFonts w:ascii="Arial" w:hAnsi="Arial" w:cs="Arial"/>
                <w:color w:val="4B4B4B"/>
                <w:sz w:val="16"/>
                <w:szCs w:val="16"/>
              </w:rPr>
              <w:t xml:space="preserve"> de trabajadores </w:t>
            </w:r>
            <w:r w:rsidRPr="00A37A3E">
              <w:rPr>
                <w:rFonts w:ascii="Arial" w:hAnsi="Arial" w:cs="Arial"/>
                <w:color w:val="4B4B4B"/>
                <w:sz w:val="16"/>
                <w:szCs w:val="16"/>
              </w:rPr>
              <w:t>en el radio de acción de grúas y bajo cargas suspendidas</w:t>
            </w:r>
            <w:r w:rsidRPr="009B6BE2">
              <w:rPr>
                <w:rFonts w:ascii="Arial" w:hAnsi="Arial" w:cs="Arial"/>
                <w:color w:val="4B4B4B"/>
                <w:sz w:val="16"/>
                <w:szCs w:val="16"/>
              </w:rPr>
              <w:t xml:space="preserve"> y en las proximidades de zonas de riesgo.</w:t>
            </w:r>
            <w:r w:rsidR="00262F59">
              <w:rPr>
                <w:rFonts w:ascii="Arial" w:hAnsi="Arial" w:cs="Arial"/>
                <w:color w:val="4B4B4B"/>
                <w:sz w:val="16"/>
                <w:szCs w:val="16"/>
              </w:rPr>
              <w:t xml:space="preserve"> Utilizar casco de protecci</w:t>
            </w:r>
            <w:r w:rsidR="003A3F3A">
              <w:rPr>
                <w:rFonts w:ascii="Arial" w:hAnsi="Arial" w:cs="Arial"/>
                <w:color w:val="4B4B4B"/>
                <w:sz w:val="16"/>
                <w:szCs w:val="16"/>
              </w:rPr>
              <w:t>ó</w:t>
            </w:r>
            <w:r w:rsidR="00262F59">
              <w:rPr>
                <w:rFonts w:ascii="Arial" w:hAnsi="Arial" w:cs="Arial"/>
                <w:color w:val="4B4B4B"/>
                <w:sz w:val="16"/>
                <w:szCs w:val="16"/>
              </w:rPr>
              <w:t>n cuando exista el riesgo</w:t>
            </w:r>
            <w:r w:rsidR="00213334">
              <w:rPr>
                <w:rFonts w:ascii="Arial" w:hAnsi="Arial" w:cs="Arial"/>
                <w:color w:val="4B4B4B"/>
                <w:sz w:val="16"/>
                <w:szCs w:val="16"/>
              </w:rPr>
              <w:t xml:space="preserve"> y protecciones colectivas.</w:t>
            </w:r>
          </w:p>
          <w:p w14:paraId="2FE407EA" w14:textId="77777777" w:rsidR="00F27B04" w:rsidRPr="009B6BE2" w:rsidRDefault="00F27B04" w:rsidP="00737673">
            <w:pPr>
              <w:pStyle w:val="NormalWeb"/>
              <w:tabs>
                <w:tab w:val="left" w:pos="709"/>
              </w:tabs>
              <w:jc w:val="both"/>
              <w:rPr>
                <w:rFonts w:ascii="Arial" w:hAnsi="Arial" w:cs="Arial"/>
                <w:color w:val="4B4B4B"/>
                <w:sz w:val="16"/>
                <w:szCs w:val="16"/>
              </w:rPr>
            </w:pPr>
            <w:r w:rsidRPr="009B6BE2">
              <w:rPr>
                <w:rFonts w:ascii="Arial" w:hAnsi="Arial" w:cs="Arial"/>
                <w:color w:val="4B4B4B"/>
                <w:sz w:val="16"/>
                <w:szCs w:val="16"/>
              </w:rPr>
              <w:lastRenderedPageBreak/>
              <w:t>No debe haber varios operarios trabajando simultáneamente en distintos niveles.</w:t>
            </w:r>
          </w:p>
          <w:p w14:paraId="5A105913" w14:textId="77777777" w:rsidR="00F27B04" w:rsidRPr="00DF589E" w:rsidRDefault="00F27B04" w:rsidP="00737673">
            <w:pPr>
              <w:pStyle w:val="Ttulo5"/>
              <w:tabs>
                <w:tab w:val="left" w:pos="709"/>
              </w:tabs>
              <w:jc w:val="both"/>
              <w:rPr>
                <w:rFonts w:ascii="Arial" w:hAnsi="Arial" w:cs="Arial"/>
                <w:b/>
                <w:color w:val="4B4B4B"/>
                <w:sz w:val="16"/>
                <w:szCs w:val="16"/>
                <w:u w:val="single"/>
                <w:lang w:val="pt-PT"/>
              </w:rPr>
            </w:pPr>
            <w:r w:rsidRPr="00DF589E">
              <w:rPr>
                <w:rFonts w:ascii="Arial" w:hAnsi="Arial" w:cs="Arial"/>
                <w:b/>
                <w:color w:val="4B4B4B"/>
                <w:sz w:val="16"/>
                <w:szCs w:val="16"/>
                <w:u w:val="single"/>
                <w:lang w:val="pt-PT"/>
              </w:rPr>
              <w:t>Choques o golpes contra objetos móviles</w:t>
            </w:r>
          </w:p>
          <w:p w14:paraId="4036092A" w14:textId="77777777" w:rsidR="00F27B04" w:rsidRPr="009B6BE2" w:rsidRDefault="00F27B04" w:rsidP="00737673">
            <w:pPr>
              <w:pStyle w:val="NormalWeb"/>
              <w:tabs>
                <w:tab w:val="left" w:pos="709"/>
              </w:tabs>
              <w:jc w:val="both"/>
              <w:rPr>
                <w:rFonts w:ascii="Arial" w:hAnsi="Arial" w:cs="Arial"/>
                <w:color w:val="4B4B4B"/>
                <w:sz w:val="16"/>
                <w:szCs w:val="16"/>
              </w:rPr>
            </w:pPr>
            <w:r w:rsidRPr="009B6BE2">
              <w:rPr>
                <w:rFonts w:ascii="Arial" w:hAnsi="Arial" w:cs="Arial"/>
                <w:color w:val="4B4B4B"/>
                <w:sz w:val="16"/>
                <w:szCs w:val="16"/>
              </w:rPr>
              <w:t>Cuando debido a la actividad se deban retirar temporalmente los medios de protección colectiva, no deben situarse en la zona trabajadores de otras empresas sin la adopción de medidas preventivas y dotados de los elementos de protección necesarios.</w:t>
            </w:r>
          </w:p>
          <w:p w14:paraId="740A733C" w14:textId="77777777" w:rsidR="000F0734" w:rsidRDefault="000F0734" w:rsidP="00737673">
            <w:pPr>
              <w:pStyle w:val="Ttulo5"/>
              <w:tabs>
                <w:tab w:val="left" w:pos="709"/>
              </w:tabs>
              <w:jc w:val="both"/>
              <w:rPr>
                <w:rFonts w:ascii="Arial" w:hAnsi="Arial" w:cs="Arial"/>
                <w:color w:val="4B4B4B"/>
                <w:sz w:val="16"/>
                <w:szCs w:val="16"/>
                <w:u w:val="single"/>
              </w:rPr>
            </w:pPr>
          </w:p>
          <w:p w14:paraId="4FF3C2FA" w14:textId="77777777" w:rsidR="00F27B04" w:rsidRDefault="00F27B04" w:rsidP="00737673">
            <w:pPr>
              <w:pStyle w:val="Ttulo5"/>
              <w:tabs>
                <w:tab w:val="left" w:pos="709"/>
              </w:tabs>
              <w:jc w:val="both"/>
              <w:rPr>
                <w:rFonts w:ascii="Arial" w:hAnsi="Arial" w:cs="Arial"/>
                <w:color w:val="4B4B4B"/>
                <w:sz w:val="16"/>
                <w:szCs w:val="16"/>
                <w:u w:val="single"/>
              </w:rPr>
            </w:pPr>
            <w:r w:rsidRPr="009B6BE2">
              <w:rPr>
                <w:rFonts w:ascii="Arial" w:hAnsi="Arial" w:cs="Arial"/>
                <w:color w:val="4B4B4B"/>
                <w:sz w:val="16"/>
                <w:szCs w:val="16"/>
                <w:u w:val="single"/>
              </w:rPr>
              <w:t>Atrapamiento o aplastamiento por o entre objetos</w:t>
            </w:r>
            <w:r w:rsidR="00990446">
              <w:rPr>
                <w:rFonts w:ascii="Arial" w:hAnsi="Arial" w:cs="Arial"/>
                <w:color w:val="4B4B4B"/>
                <w:sz w:val="16"/>
                <w:szCs w:val="16"/>
                <w:u w:val="single"/>
              </w:rPr>
              <w:t>.</w:t>
            </w:r>
          </w:p>
          <w:p w14:paraId="558BC62A" w14:textId="77777777" w:rsidR="00990446" w:rsidRDefault="00990446" w:rsidP="00737673">
            <w:pPr>
              <w:widowControl w:val="0"/>
              <w:tabs>
                <w:tab w:val="left" w:pos="709"/>
              </w:tabs>
              <w:autoSpaceDE w:val="0"/>
              <w:autoSpaceDN w:val="0"/>
              <w:adjustRightInd w:val="0"/>
              <w:ind w:right="-23"/>
              <w:jc w:val="both"/>
            </w:pPr>
          </w:p>
          <w:p w14:paraId="6E3E0ED3" w14:textId="77777777" w:rsidR="00990446" w:rsidRDefault="00990446" w:rsidP="00737673">
            <w:pPr>
              <w:widowControl w:val="0"/>
              <w:tabs>
                <w:tab w:val="left" w:pos="709"/>
              </w:tabs>
              <w:autoSpaceDE w:val="0"/>
              <w:autoSpaceDN w:val="0"/>
              <w:adjustRightInd w:val="0"/>
              <w:ind w:right="-23"/>
              <w:jc w:val="both"/>
              <w:rPr>
                <w:rFonts w:ascii="Arial" w:eastAsia="Times New Roman" w:hAnsi="Arial" w:cs="Arial"/>
                <w:color w:val="4B4B4B"/>
                <w:sz w:val="16"/>
                <w:szCs w:val="16"/>
                <w:lang w:eastAsia="es-ES"/>
              </w:rPr>
            </w:pPr>
            <w:r w:rsidRPr="00990446">
              <w:rPr>
                <w:rFonts w:ascii="Arial" w:eastAsia="Times New Roman" w:hAnsi="Arial" w:cs="Arial"/>
                <w:color w:val="4B4B4B"/>
                <w:sz w:val="16"/>
                <w:szCs w:val="16"/>
                <w:lang w:eastAsia="es-ES"/>
              </w:rPr>
              <w:t>Usar equipos segur</w:t>
            </w:r>
            <w:r>
              <w:rPr>
                <w:rFonts w:ascii="Arial" w:eastAsia="Times New Roman" w:hAnsi="Arial" w:cs="Arial"/>
                <w:color w:val="4B4B4B"/>
                <w:sz w:val="16"/>
                <w:szCs w:val="16"/>
                <w:lang w:eastAsia="es-ES"/>
              </w:rPr>
              <w:t>os</w:t>
            </w:r>
            <w:r w:rsidRPr="00990446">
              <w:rPr>
                <w:rFonts w:ascii="Arial" w:eastAsia="Times New Roman" w:hAnsi="Arial" w:cs="Arial"/>
                <w:color w:val="4B4B4B"/>
                <w:sz w:val="16"/>
                <w:szCs w:val="16"/>
                <w:lang w:eastAsia="es-ES"/>
              </w:rPr>
              <w:t xml:space="preserve"> con el marcado CE.</w:t>
            </w:r>
          </w:p>
          <w:p w14:paraId="5DCB9F20" w14:textId="77777777" w:rsidR="00AC301C" w:rsidRDefault="00AC301C" w:rsidP="00737673">
            <w:pPr>
              <w:widowControl w:val="0"/>
              <w:tabs>
                <w:tab w:val="left" w:pos="709"/>
              </w:tabs>
              <w:autoSpaceDE w:val="0"/>
              <w:autoSpaceDN w:val="0"/>
              <w:adjustRightInd w:val="0"/>
              <w:ind w:right="-23"/>
              <w:jc w:val="both"/>
              <w:rPr>
                <w:rFonts w:ascii="Arial" w:eastAsia="Times New Roman" w:hAnsi="Arial" w:cs="Arial"/>
                <w:color w:val="4B4B4B"/>
                <w:sz w:val="16"/>
                <w:szCs w:val="16"/>
                <w:lang w:eastAsia="es-ES"/>
              </w:rPr>
            </w:pPr>
          </w:p>
          <w:p w14:paraId="67A46CCF" w14:textId="77777777" w:rsidR="00AC301C" w:rsidRPr="00990446" w:rsidRDefault="00AC301C" w:rsidP="00737673">
            <w:pPr>
              <w:widowControl w:val="0"/>
              <w:tabs>
                <w:tab w:val="left" w:pos="709"/>
              </w:tabs>
              <w:autoSpaceDE w:val="0"/>
              <w:autoSpaceDN w:val="0"/>
              <w:adjustRightInd w:val="0"/>
              <w:ind w:right="-23"/>
              <w:jc w:val="both"/>
              <w:rPr>
                <w:rFonts w:ascii="Arial" w:eastAsia="Times New Roman" w:hAnsi="Arial" w:cs="Arial"/>
                <w:color w:val="4B4B4B"/>
                <w:sz w:val="16"/>
                <w:szCs w:val="16"/>
                <w:lang w:eastAsia="es-ES"/>
              </w:rPr>
            </w:pPr>
            <w:r w:rsidRPr="00AC301C">
              <w:rPr>
                <w:rFonts w:ascii="Arial" w:eastAsia="Times New Roman" w:hAnsi="Arial" w:cs="Arial"/>
                <w:color w:val="4B4B4B"/>
                <w:sz w:val="16"/>
                <w:szCs w:val="16"/>
                <w:lang w:eastAsia="es-ES"/>
              </w:rPr>
              <w:t xml:space="preserve">No se desmontará o dejará fuera de servicio los dispositivos de seguridad instalados. Todos los revestimientos y </w:t>
            </w:r>
            <w:r>
              <w:rPr>
                <w:rFonts w:ascii="Arial" w:eastAsia="Times New Roman" w:hAnsi="Arial" w:cs="Arial"/>
                <w:color w:val="4B4B4B"/>
                <w:sz w:val="16"/>
                <w:szCs w:val="16"/>
                <w:lang w:eastAsia="es-ES"/>
              </w:rPr>
              <w:t>protecciones</w:t>
            </w:r>
            <w:r w:rsidRPr="00AC301C">
              <w:rPr>
                <w:rFonts w:ascii="Arial" w:eastAsia="Times New Roman" w:hAnsi="Arial" w:cs="Arial"/>
                <w:color w:val="4B4B4B"/>
                <w:sz w:val="16"/>
                <w:szCs w:val="16"/>
                <w:lang w:eastAsia="es-ES"/>
              </w:rPr>
              <w:t xml:space="preserve"> quedarán cerrados previa puesta en servicio y deberán permanecer cerrados durante el servicio.</w:t>
            </w:r>
          </w:p>
          <w:p w14:paraId="29EF2767" w14:textId="77777777" w:rsidR="00F27B04" w:rsidRDefault="00F27B04" w:rsidP="00737673">
            <w:pPr>
              <w:pStyle w:val="NormalWeb"/>
              <w:tabs>
                <w:tab w:val="left" w:pos="709"/>
              </w:tabs>
              <w:jc w:val="both"/>
              <w:rPr>
                <w:rFonts w:ascii="Arial" w:hAnsi="Arial" w:cs="Arial"/>
                <w:color w:val="4B4B4B"/>
                <w:sz w:val="16"/>
                <w:szCs w:val="16"/>
              </w:rPr>
            </w:pPr>
            <w:r w:rsidRPr="009B6BE2">
              <w:rPr>
                <w:rFonts w:ascii="Arial" w:hAnsi="Arial" w:cs="Arial"/>
                <w:color w:val="4B4B4B"/>
                <w:sz w:val="16"/>
                <w:szCs w:val="16"/>
              </w:rPr>
              <w:t>Cuando debido a la actividad a realizar sobre los equipos de trabajo (operaciones de mantenimiento, ajuste, desbloqueo, revisión o reparación de los equipos de trabajo) se deban retirar temporalmente los medios de protección colectiva y no sea posible la parada o desconexión del equipo de trabajo se deberán tomar medidas adicionales de protección, no debiendo situarse en la misma, trabajadores de otras empresas sin la adopción de las medidas de protección necesarias.</w:t>
            </w:r>
          </w:p>
          <w:p w14:paraId="56C76AF7" w14:textId="77777777" w:rsidR="000F0734" w:rsidRDefault="000F0734" w:rsidP="00737673">
            <w:pPr>
              <w:pStyle w:val="NormalWeb"/>
              <w:tabs>
                <w:tab w:val="left" w:pos="709"/>
              </w:tabs>
              <w:jc w:val="both"/>
              <w:rPr>
                <w:rFonts w:ascii="Arial" w:hAnsi="Arial" w:cs="Arial"/>
                <w:color w:val="4B4B4B"/>
                <w:sz w:val="16"/>
                <w:szCs w:val="16"/>
              </w:rPr>
            </w:pPr>
            <w:r>
              <w:rPr>
                <w:rFonts w:ascii="Arial" w:hAnsi="Arial" w:cs="Arial"/>
                <w:color w:val="4B4B4B"/>
                <w:sz w:val="16"/>
                <w:szCs w:val="16"/>
              </w:rPr>
              <w:t>Se debe cumplir las indicaciones del fabricante para manipulación, limpieza, reparación de equipos e instalaciones.</w:t>
            </w:r>
          </w:p>
          <w:p w14:paraId="3B5F69AF" w14:textId="77777777" w:rsidR="00F27B04" w:rsidRPr="009B6BE2" w:rsidRDefault="00F27B04" w:rsidP="00737673">
            <w:pPr>
              <w:pStyle w:val="Ttulo5"/>
              <w:tabs>
                <w:tab w:val="left" w:pos="709"/>
              </w:tabs>
              <w:jc w:val="both"/>
              <w:rPr>
                <w:rFonts w:ascii="Arial" w:hAnsi="Arial" w:cs="Arial"/>
                <w:color w:val="4B4B4B"/>
                <w:sz w:val="16"/>
                <w:szCs w:val="16"/>
              </w:rPr>
            </w:pPr>
            <w:proofErr w:type="gramStart"/>
            <w:r w:rsidRPr="009B6BE2">
              <w:rPr>
                <w:rFonts w:ascii="Arial" w:hAnsi="Arial" w:cs="Arial"/>
                <w:color w:val="4B4B4B"/>
                <w:sz w:val="16"/>
                <w:szCs w:val="16"/>
                <w:u w:val="single"/>
              </w:rPr>
              <w:t>Atrapamiento</w:t>
            </w:r>
            <w:r>
              <w:rPr>
                <w:rFonts w:ascii="Arial" w:hAnsi="Arial" w:cs="Arial"/>
                <w:color w:val="4B4B4B"/>
                <w:sz w:val="16"/>
                <w:szCs w:val="16"/>
                <w:u w:val="single"/>
              </w:rPr>
              <w:t xml:space="preserve"> </w:t>
            </w:r>
            <w:r w:rsidRPr="009B6BE2">
              <w:rPr>
                <w:rFonts w:ascii="Arial" w:hAnsi="Arial" w:cs="Arial"/>
                <w:color w:val="4B4B4B"/>
                <w:sz w:val="16"/>
                <w:szCs w:val="16"/>
                <w:u w:val="single"/>
              </w:rPr>
              <w:t xml:space="preserve"> por</w:t>
            </w:r>
            <w:proofErr w:type="gramEnd"/>
            <w:r w:rsidRPr="009B6BE2">
              <w:rPr>
                <w:rFonts w:ascii="Arial" w:hAnsi="Arial" w:cs="Arial"/>
                <w:color w:val="4B4B4B"/>
                <w:sz w:val="16"/>
                <w:szCs w:val="16"/>
                <w:u w:val="single"/>
              </w:rPr>
              <w:t xml:space="preserve"> vuelco de máquinas o vehículos y Atropellos o golpes con vehículos</w:t>
            </w:r>
          </w:p>
          <w:p w14:paraId="56664440" w14:textId="77777777" w:rsidR="00F27B04" w:rsidRPr="009B6BE2" w:rsidRDefault="00F27B04" w:rsidP="00737673">
            <w:pPr>
              <w:pStyle w:val="Ttulo5"/>
              <w:tabs>
                <w:tab w:val="left" w:pos="709"/>
              </w:tabs>
              <w:jc w:val="both"/>
              <w:rPr>
                <w:rFonts w:ascii="Arial" w:hAnsi="Arial" w:cs="Arial"/>
                <w:color w:val="4B4B4B"/>
                <w:sz w:val="16"/>
                <w:szCs w:val="16"/>
              </w:rPr>
            </w:pPr>
          </w:p>
          <w:p w14:paraId="2C5537BF" w14:textId="77777777" w:rsidR="00F27B04" w:rsidRDefault="00F27B04" w:rsidP="00737673">
            <w:pPr>
              <w:pStyle w:val="NormalWeb"/>
              <w:tabs>
                <w:tab w:val="left" w:pos="709"/>
              </w:tabs>
              <w:jc w:val="both"/>
              <w:rPr>
                <w:rFonts w:ascii="Arial" w:hAnsi="Arial" w:cs="Arial"/>
                <w:color w:val="4B4B4B"/>
                <w:sz w:val="17"/>
                <w:szCs w:val="17"/>
              </w:rPr>
            </w:pPr>
            <w:r w:rsidRPr="009B6BE2">
              <w:rPr>
                <w:rFonts w:ascii="Arial" w:hAnsi="Arial" w:cs="Arial"/>
                <w:color w:val="4B4B4B"/>
                <w:sz w:val="16"/>
                <w:szCs w:val="16"/>
              </w:rPr>
              <w:t xml:space="preserve">Evitar la presencia </w:t>
            </w:r>
            <w:r>
              <w:rPr>
                <w:rFonts w:ascii="Arial" w:hAnsi="Arial" w:cs="Arial"/>
                <w:color w:val="4B4B4B"/>
                <w:sz w:val="17"/>
                <w:szCs w:val="17"/>
              </w:rPr>
              <w:t>de personas y trabajadores a pie en el espacio de maniobra de los vehículos o equipos de trabajo.</w:t>
            </w:r>
          </w:p>
          <w:p w14:paraId="5C4874D3" w14:textId="77777777" w:rsidR="00F27B04" w:rsidRDefault="00F27B04" w:rsidP="00737673">
            <w:pPr>
              <w:pStyle w:val="NormalWeb"/>
              <w:tabs>
                <w:tab w:val="left" w:pos="709"/>
              </w:tabs>
              <w:jc w:val="both"/>
              <w:rPr>
                <w:rFonts w:ascii="Arial" w:hAnsi="Arial" w:cs="Arial"/>
                <w:color w:val="4B4B4B"/>
                <w:sz w:val="17"/>
                <w:szCs w:val="17"/>
              </w:rPr>
            </w:pPr>
            <w:r>
              <w:rPr>
                <w:rFonts w:ascii="Arial" w:hAnsi="Arial" w:cs="Arial"/>
                <w:color w:val="4B4B4B"/>
                <w:sz w:val="17"/>
                <w:szCs w:val="17"/>
              </w:rPr>
              <w:t>Respetar el límite de velocidad en interior de edificios 10 km/hora y en exteriores 20 km/hora.</w:t>
            </w:r>
          </w:p>
          <w:p w14:paraId="62B6A5B5" w14:textId="77777777" w:rsidR="00F27B04" w:rsidRDefault="00F27B04" w:rsidP="00737673">
            <w:pPr>
              <w:pStyle w:val="NormalWeb"/>
              <w:tabs>
                <w:tab w:val="left" w:pos="709"/>
              </w:tabs>
              <w:jc w:val="both"/>
              <w:rPr>
                <w:rFonts w:ascii="Arial" w:hAnsi="Arial" w:cs="Arial"/>
                <w:color w:val="4B4B4B"/>
                <w:sz w:val="17"/>
                <w:szCs w:val="17"/>
              </w:rPr>
            </w:pPr>
            <w:r>
              <w:rPr>
                <w:rFonts w:ascii="Arial" w:hAnsi="Arial" w:cs="Arial"/>
                <w:color w:val="4B4B4B"/>
                <w:sz w:val="17"/>
                <w:szCs w:val="17"/>
              </w:rPr>
              <w:t>Cuando las condiciones de visibilidad sean insuficientes, o concurran en un espacio limitado con trabajadores a pie, la conducción deberá ser guiada a través de un encargado de señales.</w:t>
            </w:r>
          </w:p>
          <w:p w14:paraId="13FFEF8B" w14:textId="77777777" w:rsidR="00F27B04" w:rsidRDefault="00F27B04" w:rsidP="00737673">
            <w:pPr>
              <w:pStyle w:val="NormalWeb"/>
              <w:tabs>
                <w:tab w:val="left" w:pos="709"/>
              </w:tabs>
              <w:jc w:val="both"/>
              <w:rPr>
                <w:rFonts w:ascii="Arial" w:hAnsi="Arial" w:cs="Arial"/>
                <w:color w:val="4B4B4B"/>
                <w:sz w:val="17"/>
                <w:szCs w:val="17"/>
              </w:rPr>
            </w:pPr>
            <w:r>
              <w:rPr>
                <w:rFonts w:ascii="Arial" w:hAnsi="Arial" w:cs="Arial"/>
                <w:color w:val="4B4B4B"/>
                <w:sz w:val="17"/>
                <w:szCs w:val="17"/>
              </w:rPr>
              <w:t>Equipar con ropa de alta visibilidad a los trabajadores que hayan de permanecer en la zona.</w:t>
            </w:r>
          </w:p>
          <w:p w14:paraId="5C95525B" w14:textId="77777777" w:rsidR="00127336" w:rsidRDefault="008237F6" w:rsidP="00737673">
            <w:pPr>
              <w:pStyle w:val="NormalWeb"/>
              <w:tabs>
                <w:tab w:val="left" w:pos="709"/>
              </w:tabs>
              <w:jc w:val="both"/>
              <w:rPr>
                <w:rFonts w:ascii="Arial" w:hAnsi="Arial" w:cs="Arial"/>
                <w:color w:val="4B4B4B"/>
                <w:sz w:val="17"/>
                <w:szCs w:val="17"/>
              </w:rPr>
            </w:pPr>
            <w:r w:rsidRPr="008237F6">
              <w:rPr>
                <w:rFonts w:ascii="Arial" w:hAnsi="Arial" w:cs="Arial"/>
                <w:color w:val="4B4B4B"/>
                <w:sz w:val="17"/>
                <w:szCs w:val="17"/>
              </w:rPr>
              <w:t>El sonido de alerta en la marcha atrás es obligatorio en vehículos de mercancías y de transporte de personas, como camiones o autobuses, para luchar contra la peligrosidad de esta maniobra</w:t>
            </w:r>
          </w:p>
          <w:p w14:paraId="67854300" w14:textId="77777777" w:rsidR="00F27B04" w:rsidRDefault="00F27B04" w:rsidP="00737673">
            <w:pPr>
              <w:pStyle w:val="NormalWeb"/>
              <w:tabs>
                <w:tab w:val="left" w:pos="709"/>
              </w:tabs>
              <w:jc w:val="both"/>
              <w:rPr>
                <w:rFonts w:ascii="Arial" w:hAnsi="Arial" w:cs="Arial"/>
                <w:b/>
                <w:color w:val="4B4B4B"/>
                <w:sz w:val="17"/>
                <w:szCs w:val="17"/>
                <w:u w:val="single"/>
              </w:rPr>
            </w:pPr>
          </w:p>
          <w:p w14:paraId="7E683DF3" w14:textId="77777777" w:rsidR="00F27B04" w:rsidRPr="00A9097D" w:rsidRDefault="00F27B04" w:rsidP="00737673">
            <w:pPr>
              <w:pStyle w:val="NormalWeb"/>
              <w:tabs>
                <w:tab w:val="left" w:pos="709"/>
              </w:tabs>
              <w:jc w:val="both"/>
              <w:rPr>
                <w:rFonts w:ascii="Arial" w:hAnsi="Arial" w:cs="Arial"/>
                <w:b/>
                <w:color w:val="4B4B4B"/>
                <w:sz w:val="17"/>
                <w:szCs w:val="17"/>
                <w:u w:val="single"/>
              </w:rPr>
            </w:pPr>
            <w:r w:rsidRPr="00A9097D">
              <w:rPr>
                <w:rFonts w:ascii="Arial" w:hAnsi="Arial" w:cs="Arial"/>
                <w:b/>
                <w:color w:val="4B4B4B"/>
                <w:sz w:val="17"/>
                <w:szCs w:val="17"/>
                <w:u w:val="single"/>
              </w:rPr>
              <w:lastRenderedPageBreak/>
              <w:t>Incendio y explosión.</w:t>
            </w:r>
          </w:p>
          <w:p w14:paraId="001D8326" w14:textId="77777777" w:rsidR="00F27B04" w:rsidRDefault="00F27B04" w:rsidP="00737673">
            <w:pPr>
              <w:pStyle w:val="NormalWeb"/>
              <w:tabs>
                <w:tab w:val="left" w:pos="709"/>
              </w:tabs>
              <w:jc w:val="both"/>
              <w:rPr>
                <w:rFonts w:ascii="Arial" w:hAnsi="Arial" w:cs="Arial"/>
                <w:color w:val="4B4B4B"/>
                <w:sz w:val="17"/>
                <w:szCs w:val="17"/>
              </w:rPr>
            </w:pPr>
            <w:r>
              <w:rPr>
                <w:rFonts w:ascii="Arial" w:hAnsi="Arial" w:cs="Arial"/>
                <w:color w:val="4B4B4B"/>
                <w:sz w:val="17"/>
                <w:szCs w:val="17"/>
              </w:rPr>
              <w:t xml:space="preserve">Queda prohibida la realización de tareas que impliquen riesgo de ignición (superficies calientes; llamas, gases y partículas calientes, chispas de origen mecánico; material eléctrico; corrientes eléctricas parásitas; electricidad estáticas; ondas electromagnéticas; radiaciones ionizantes; ultrasonidos; alta temperatura, reacciones exotérmicas; etc.), manipulación de productos de inflamables, combustibles o comburentes, sin el correspondiente </w:t>
            </w:r>
            <w:r w:rsidRPr="00911790">
              <w:rPr>
                <w:rFonts w:ascii="Arial" w:hAnsi="Arial" w:cs="Arial"/>
                <w:b/>
                <w:color w:val="4B4B4B"/>
                <w:sz w:val="17"/>
                <w:szCs w:val="17"/>
              </w:rPr>
              <w:t>permiso de trabajo expresamente autorizado</w:t>
            </w:r>
            <w:r>
              <w:rPr>
                <w:rFonts w:ascii="Arial" w:hAnsi="Arial" w:cs="Arial"/>
                <w:color w:val="4B4B4B"/>
                <w:sz w:val="17"/>
                <w:szCs w:val="17"/>
              </w:rPr>
              <w:t xml:space="preserve"> por el titular del centro de trabajo y tomadas todas las precauciones para prevenir focos de incendio.</w:t>
            </w:r>
          </w:p>
          <w:p w14:paraId="073D03A1" w14:textId="77777777" w:rsidR="000F0734" w:rsidRDefault="000F0734" w:rsidP="00737673">
            <w:pPr>
              <w:pStyle w:val="NormalWeb"/>
              <w:tabs>
                <w:tab w:val="left" w:pos="709"/>
              </w:tabs>
              <w:jc w:val="both"/>
              <w:rPr>
                <w:rFonts w:ascii="Arial" w:hAnsi="Arial" w:cs="Arial"/>
                <w:color w:val="4B4B4B"/>
                <w:sz w:val="17"/>
                <w:szCs w:val="17"/>
              </w:rPr>
            </w:pPr>
            <w:r>
              <w:rPr>
                <w:rFonts w:ascii="Arial" w:hAnsi="Arial" w:cs="Arial"/>
                <w:color w:val="4B4B4B"/>
                <w:sz w:val="17"/>
                <w:szCs w:val="17"/>
              </w:rPr>
              <w:t>No se pueden utilizar equipos no ATEX en zonas con riesgo de explosión.</w:t>
            </w:r>
            <w:r w:rsidR="0003783F">
              <w:rPr>
                <w:rFonts w:ascii="Arial" w:hAnsi="Arial" w:cs="Arial"/>
                <w:color w:val="4B4B4B"/>
                <w:sz w:val="17"/>
                <w:szCs w:val="17"/>
              </w:rPr>
              <w:t xml:space="preserve"> No Utilizar almacenar gases o productos inflamables cerca de equipos térmicos o desprendan calor.</w:t>
            </w:r>
            <w:r w:rsidR="00C25FCB">
              <w:rPr>
                <w:rFonts w:ascii="Arial" w:hAnsi="Arial" w:cs="Arial"/>
                <w:color w:val="4B4B4B"/>
                <w:sz w:val="17"/>
                <w:szCs w:val="17"/>
              </w:rPr>
              <w:t xml:space="preserve"> Presencia de recurso preventivo </w:t>
            </w:r>
            <w:proofErr w:type="gramStart"/>
            <w:r w:rsidR="000B3964">
              <w:rPr>
                <w:rFonts w:ascii="Arial" w:hAnsi="Arial" w:cs="Arial"/>
                <w:color w:val="4B4B4B"/>
                <w:sz w:val="17"/>
                <w:szCs w:val="17"/>
              </w:rPr>
              <w:t>con  trabajos</w:t>
            </w:r>
            <w:proofErr w:type="gramEnd"/>
            <w:r w:rsidR="000B3964">
              <w:rPr>
                <w:rFonts w:ascii="Arial" w:hAnsi="Arial" w:cs="Arial"/>
                <w:color w:val="4B4B4B"/>
                <w:sz w:val="17"/>
                <w:szCs w:val="17"/>
              </w:rPr>
              <w:t xml:space="preserve"> </w:t>
            </w:r>
            <w:proofErr w:type="gramStart"/>
            <w:r w:rsidR="000B3964">
              <w:rPr>
                <w:rFonts w:ascii="Arial" w:hAnsi="Arial" w:cs="Arial"/>
                <w:color w:val="4B4B4B"/>
                <w:sz w:val="17"/>
                <w:szCs w:val="17"/>
              </w:rPr>
              <w:t xml:space="preserve">en </w:t>
            </w:r>
            <w:r w:rsidR="00C25FCB">
              <w:rPr>
                <w:rFonts w:ascii="Arial" w:hAnsi="Arial" w:cs="Arial"/>
                <w:color w:val="4B4B4B"/>
                <w:sz w:val="17"/>
                <w:szCs w:val="17"/>
              </w:rPr>
              <w:t xml:space="preserve"> zonas</w:t>
            </w:r>
            <w:proofErr w:type="gramEnd"/>
            <w:r w:rsidR="00C25FCB">
              <w:rPr>
                <w:rFonts w:ascii="Arial" w:hAnsi="Arial" w:cs="Arial"/>
                <w:color w:val="4B4B4B"/>
                <w:sz w:val="17"/>
                <w:szCs w:val="17"/>
              </w:rPr>
              <w:t xml:space="preserve"> con riesgo de explosión.</w:t>
            </w:r>
          </w:p>
          <w:p w14:paraId="4AC0DB28" w14:textId="77777777" w:rsidR="0003783F" w:rsidRDefault="0003783F" w:rsidP="00737673">
            <w:pPr>
              <w:pStyle w:val="NormalWeb"/>
              <w:tabs>
                <w:tab w:val="left" w:pos="709"/>
              </w:tabs>
              <w:jc w:val="both"/>
              <w:rPr>
                <w:rFonts w:ascii="Arial" w:hAnsi="Arial" w:cs="Arial"/>
                <w:color w:val="4B4B4B"/>
                <w:sz w:val="17"/>
                <w:szCs w:val="17"/>
              </w:rPr>
            </w:pPr>
          </w:p>
          <w:p w14:paraId="63A46111" w14:textId="77777777" w:rsidR="0003783F" w:rsidRDefault="0003783F" w:rsidP="00737673">
            <w:pPr>
              <w:pStyle w:val="NormalWeb"/>
              <w:tabs>
                <w:tab w:val="left" w:pos="709"/>
              </w:tabs>
              <w:jc w:val="both"/>
              <w:rPr>
                <w:rFonts w:ascii="Arial" w:hAnsi="Arial" w:cs="Arial"/>
                <w:color w:val="4B4B4B"/>
                <w:sz w:val="17"/>
                <w:szCs w:val="17"/>
              </w:rPr>
            </w:pPr>
          </w:p>
          <w:p w14:paraId="342CA809" w14:textId="77777777" w:rsidR="00F27B04" w:rsidRPr="00A37A3E" w:rsidRDefault="00F27B04" w:rsidP="00737673">
            <w:pPr>
              <w:pStyle w:val="NormalWeb"/>
              <w:tabs>
                <w:tab w:val="left" w:pos="709"/>
              </w:tabs>
              <w:jc w:val="both"/>
              <w:rPr>
                <w:rFonts w:ascii="Arial" w:hAnsi="Arial" w:cs="Arial"/>
                <w:b/>
                <w:color w:val="4B4B4B"/>
                <w:sz w:val="17"/>
                <w:szCs w:val="17"/>
                <w:u w:val="single"/>
              </w:rPr>
            </w:pPr>
            <w:r w:rsidRPr="00A37A3E">
              <w:rPr>
                <w:rFonts w:ascii="Arial" w:hAnsi="Arial" w:cs="Arial"/>
                <w:b/>
                <w:color w:val="4B4B4B"/>
                <w:sz w:val="17"/>
                <w:szCs w:val="17"/>
                <w:u w:val="single"/>
              </w:rPr>
              <w:t>Contacto eléctrico.</w:t>
            </w:r>
          </w:p>
          <w:p w14:paraId="30373976" w14:textId="77777777" w:rsidR="00F27B04" w:rsidRDefault="00F27B04" w:rsidP="00737673">
            <w:pPr>
              <w:pStyle w:val="NormalWeb"/>
              <w:tabs>
                <w:tab w:val="left" w:pos="709"/>
              </w:tabs>
              <w:jc w:val="both"/>
              <w:rPr>
                <w:rFonts w:ascii="Arial" w:hAnsi="Arial" w:cs="Arial"/>
                <w:b/>
                <w:color w:val="4B4B4B"/>
                <w:sz w:val="17"/>
                <w:szCs w:val="17"/>
              </w:rPr>
            </w:pPr>
            <w:r>
              <w:rPr>
                <w:rFonts w:ascii="Arial" w:hAnsi="Arial" w:cs="Arial"/>
                <w:color w:val="4B4B4B"/>
                <w:sz w:val="17"/>
                <w:szCs w:val="17"/>
              </w:rPr>
              <w:t>Evitar la presencia de otros trabajadores en la zona de trabajo y/o en su proximidad.</w:t>
            </w:r>
            <w:r w:rsidR="000F0734">
              <w:rPr>
                <w:rFonts w:ascii="Arial" w:hAnsi="Arial" w:cs="Arial"/>
                <w:color w:val="4B4B4B"/>
                <w:sz w:val="17"/>
                <w:szCs w:val="17"/>
              </w:rPr>
              <w:t xml:space="preserve"> </w:t>
            </w:r>
            <w:r>
              <w:rPr>
                <w:rFonts w:ascii="Arial" w:hAnsi="Arial" w:cs="Arial"/>
                <w:color w:val="4B4B4B"/>
                <w:sz w:val="17"/>
                <w:szCs w:val="17"/>
              </w:rPr>
              <w:t>El acceso a los recintos de servicio eléctrico está reservado a los trabajadores cualificados o autorizados R.D.614/2001. Para el resto del personal el acceso sólo está permitido si se cumple una doble condición.</w:t>
            </w:r>
            <w:r w:rsidRPr="00911790">
              <w:rPr>
                <w:rFonts w:ascii="Arial" w:hAnsi="Arial" w:cs="Arial"/>
                <w:b/>
                <w:color w:val="4B4B4B"/>
                <w:sz w:val="17"/>
                <w:szCs w:val="17"/>
              </w:rPr>
              <w:t xml:space="preserve"> </w:t>
            </w:r>
            <w:r>
              <w:rPr>
                <w:rFonts w:ascii="Arial" w:hAnsi="Arial" w:cs="Arial"/>
                <w:b/>
                <w:color w:val="4B4B4B"/>
                <w:sz w:val="17"/>
                <w:szCs w:val="17"/>
              </w:rPr>
              <w:t>P</w:t>
            </w:r>
            <w:r w:rsidRPr="00911790">
              <w:rPr>
                <w:rFonts w:ascii="Arial" w:hAnsi="Arial" w:cs="Arial"/>
                <w:b/>
                <w:color w:val="4B4B4B"/>
                <w:sz w:val="17"/>
                <w:szCs w:val="17"/>
              </w:rPr>
              <w:t>ermiso de trabajo expresamente autorizado</w:t>
            </w:r>
            <w:r>
              <w:rPr>
                <w:rFonts w:ascii="Arial" w:hAnsi="Arial" w:cs="Arial"/>
                <w:b/>
                <w:color w:val="4B4B4B"/>
                <w:sz w:val="17"/>
                <w:szCs w:val="17"/>
              </w:rPr>
              <w:t>.</w:t>
            </w:r>
          </w:p>
          <w:p w14:paraId="51A435B0" w14:textId="77777777" w:rsidR="00DE6E38" w:rsidRDefault="00DE6E38" w:rsidP="00737673">
            <w:pPr>
              <w:pStyle w:val="NormalWeb"/>
              <w:tabs>
                <w:tab w:val="left" w:pos="709"/>
              </w:tabs>
              <w:jc w:val="both"/>
              <w:rPr>
                <w:rFonts w:ascii="Arial" w:hAnsi="Arial" w:cs="Arial"/>
                <w:b/>
                <w:color w:val="4B4B4B"/>
                <w:sz w:val="17"/>
                <w:szCs w:val="17"/>
              </w:rPr>
            </w:pPr>
            <w:r>
              <w:rPr>
                <w:rFonts w:ascii="Arial" w:hAnsi="Arial" w:cs="Arial"/>
                <w:b/>
                <w:color w:val="4B4B4B"/>
                <w:sz w:val="17"/>
                <w:szCs w:val="17"/>
              </w:rPr>
              <w:t>Determinar las condiciones de seguridad necesarias</w:t>
            </w:r>
            <w:r w:rsidR="003C4F77">
              <w:rPr>
                <w:rFonts w:ascii="Arial" w:hAnsi="Arial" w:cs="Arial"/>
                <w:b/>
                <w:color w:val="4B4B4B"/>
                <w:sz w:val="17"/>
                <w:szCs w:val="17"/>
              </w:rPr>
              <w:t xml:space="preserve"> sobre </w:t>
            </w:r>
            <w:proofErr w:type="gramStart"/>
            <w:r w:rsidR="003C4F77">
              <w:rPr>
                <w:rFonts w:ascii="Arial" w:hAnsi="Arial" w:cs="Arial"/>
                <w:b/>
                <w:color w:val="4B4B4B"/>
                <w:sz w:val="17"/>
                <w:szCs w:val="17"/>
              </w:rPr>
              <w:t xml:space="preserve">todo </w:t>
            </w:r>
            <w:r>
              <w:rPr>
                <w:rFonts w:ascii="Arial" w:hAnsi="Arial" w:cs="Arial"/>
                <w:b/>
                <w:color w:val="4B4B4B"/>
                <w:sz w:val="17"/>
                <w:szCs w:val="17"/>
              </w:rPr>
              <w:t xml:space="preserve"> para</w:t>
            </w:r>
            <w:proofErr w:type="gramEnd"/>
            <w:r>
              <w:rPr>
                <w:rFonts w:ascii="Arial" w:hAnsi="Arial" w:cs="Arial"/>
                <w:b/>
                <w:color w:val="4B4B4B"/>
                <w:sz w:val="17"/>
                <w:szCs w:val="17"/>
              </w:rPr>
              <w:t xml:space="preserve"> trabajos en lugares con riesgo especial eléctrico</w:t>
            </w:r>
            <w:r w:rsidR="00092349">
              <w:rPr>
                <w:rFonts w:ascii="Arial" w:hAnsi="Arial" w:cs="Arial"/>
                <w:b/>
                <w:color w:val="4B4B4B"/>
                <w:sz w:val="17"/>
                <w:szCs w:val="17"/>
              </w:rPr>
              <w:t>,</w:t>
            </w:r>
            <w:r w:rsidR="003C4F77">
              <w:rPr>
                <w:rFonts w:ascii="Arial" w:hAnsi="Arial" w:cs="Arial"/>
                <w:b/>
                <w:color w:val="4B4B4B"/>
                <w:sz w:val="17"/>
                <w:szCs w:val="17"/>
              </w:rPr>
              <w:t xml:space="preserve"> </w:t>
            </w:r>
            <w:r>
              <w:rPr>
                <w:rFonts w:ascii="Arial" w:hAnsi="Arial" w:cs="Arial"/>
                <w:b/>
                <w:color w:val="4B4B4B"/>
                <w:sz w:val="17"/>
                <w:szCs w:val="17"/>
              </w:rPr>
              <w:t>ejemplo</w:t>
            </w:r>
            <w:r w:rsidR="003C4F77">
              <w:rPr>
                <w:rFonts w:ascii="Arial" w:hAnsi="Arial" w:cs="Arial"/>
                <w:b/>
                <w:color w:val="4B4B4B"/>
                <w:sz w:val="17"/>
                <w:szCs w:val="17"/>
              </w:rPr>
              <w:t>,</w:t>
            </w:r>
            <w:r>
              <w:rPr>
                <w:rFonts w:ascii="Arial" w:hAnsi="Arial" w:cs="Arial"/>
                <w:b/>
                <w:color w:val="4B4B4B"/>
                <w:sz w:val="17"/>
                <w:szCs w:val="17"/>
              </w:rPr>
              <w:t xml:space="preserve"> húmedos, riesgo explosión, carga </w:t>
            </w:r>
            <w:r w:rsidR="00092349">
              <w:rPr>
                <w:rFonts w:ascii="Arial" w:hAnsi="Arial" w:cs="Arial"/>
                <w:b/>
                <w:color w:val="4B4B4B"/>
                <w:sz w:val="17"/>
                <w:szCs w:val="17"/>
              </w:rPr>
              <w:t>electrostática, con</w:t>
            </w:r>
            <w:r w:rsidR="003C4F77">
              <w:rPr>
                <w:rFonts w:ascii="Arial" w:hAnsi="Arial" w:cs="Arial"/>
                <w:b/>
                <w:color w:val="4B4B4B"/>
                <w:sz w:val="17"/>
                <w:szCs w:val="17"/>
              </w:rPr>
              <w:t xml:space="preserve"> </w:t>
            </w:r>
            <w:r w:rsidR="00092349">
              <w:rPr>
                <w:rFonts w:ascii="Arial" w:hAnsi="Arial" w:cs="Arial"/>
                <w:b/>
                <w:color w:val="4B4B4B"/>
                <w:sz w:val="17"/>
                <w:szCs w:val="17"/>
              </w:rPr>
              <w:t>tensión, altas</w:t>
            </w:r>
            <w:r w:rsidR="003C4F77">
              <w:rPr>
                <w:rFonts w:ascii="Arial" w:hAnsi="Arial" w:cs="Arial"/>
                <w:b/>
                <w:color w:val="4B4B4B"/>
                <w:sz w:val="17"/>
                <w:szCs w:val="17"/>
              </w:rPr>
              <w:t xml:space="preserve"> </w:t>
            </w:r>
            <w:proofErr w:type="gramStart"/>
            <w:r w:rsidR="003C4F77">
              <w:rPr>
                <w:rFonts w:ascii="Arial" w:hAnsi="Arial" w:cs="Arial"/>
                <w:b/>
                <w:color w:val="4B4B4B"/>
                <w:sz w:val="17"/>
                <w:szCs w:val="17"/>
              </w:rPr>
              <w:t>tensiones ,trabajos</w:t>
            </w:r>
            <w:proofErr w:type="gramEnd"/>
            <w:r w:rsidR="003C4F77">
              <w:rPr>
                <w:rFonts w:ascii="Arial" w:hAnsi="Arial" w:cs="Arial"/>
                <w:b/>
                <w:color w:val="4B4B4B"/>
                <w:sz w:val="17"/>
                <w:szCs w:val="17"/>
              </w:rPr>
              <w:t xml:space="preserve"> en altura., en </w:t>
            </w:r>
            <w:proofErr w:type="gramStart"/>
            <w:r w:rsidR="003C4F77">
              <w:rPr>
                <w:rFonts w:ascii="Arial" w:hAnsi="Arial" w:cs="Arial"/>
                <w:b/>
                <w:color w:val="4B4B4B"/>
                <w:sz w:val="17"/>
                <w:szCs w:val="17"/>
              </w:rPr>
              <w:t>proximidad</w:t>
            </w:r>
            <w:r w:rsidR="00092349">
              <w:rPr>
                <w:rFonts w:ascii="Arial" w:hAnsi="Arial" w:cs="Arial"/>
                <w:b/>
                <w:color w:val="4B4B4B"/>
                <w:sz w:val="17"/>
                <w:szCs w:val="17"/>
              </w:rPr>
              <w:t>,..</w:t>
            </w:r>
            <w:proofErr w:type="gramEnd"/>
          </w:p>
          <w:p w14:paraId="23AC8844" w14:textId="77777777" w:rsidR="00F27B04" w:rsidRPr="00911790" w:rsidRDefault="00F27B04" w:rsidP="00737673">
            <w:pPr>
              <w:pStyle w:val="Ttulo5"/>
              <w:tabs>
                <w:tab w:val="left" w:pos="709"/>
              </w:tabs>
              <w:jc w:val="both"/>
              <w:rPr>
                <w:rFonts w:ascii="Arial" w:hAnsi="Arial" w:cs="Arial"/>
                <w:color w:val="4B4B4B"/>
                <w:sz w:val="16"/>
                <w:szCs w:val="16"/>
              </w:rPr>
            </w:pPr>
            <w:r w:rsidRPr="00911790">
              <w:rPr>
                <w:rFonts w:ascii="Arial" w:hAnsi="Arial" w:cs="Arial"/>
                <w:color w:val="4B4B4B"/>
                <w:sz w:val="16"/>
                <w:szCs w:val="16"/>
                <w:u w:val="single"/>
              </w:rPr>
              <w:t>Exposición a sustancias</w:t>
            </w:r>
            <w:r w:rsidR="00CA5FA6">
              <w:rPr>
                <w:rFonts w:ascii="Arial" w:hAnsi="Arial" w:cs="Arial"/>
                <w:color w:val="4B4B4B"/>
                <w:sz w:val="16"/>
                <w:szCs w:val="16"/>
                <w:u w:val="single"/>
              </w:rPr>
              <w:t xml:space="preserve">, </w:t>
            </w:r>
            <w:proofErr w:type="gramStart"/>
            <w:r w:rsidR="00CA5FA6">
              <w:rPr>
                <w:rFonts w:ascii="Arial" w:hAnsi="Arial" w:cs="Arial"/>
                <w:color w:val="4B4B4B"/>
                <w:sz w:val="16"/>
                <w:szCs w:val="16"/>
                <w:u w:val="single"/>
              </w:rPr>
              <w:t xml:space="preserve">gases </w:t>
            </w:r>
            <w:r w:rsidRPr="00911790">
              <w:rPr>
                <w:rFonts w:ascii="Arial" w:hAnsi="Arial" w:cs="Arial"/>
                <w:color w:val="4B4B4B"/>
                <w:sz w:val="16"/>
                <w:szCs w:val="16"/>
                <w:u w:val="single"/>
              </w:rPr>
              <w:t xml:space="preserve"> químicas</w:t>
            </w:r>
            <w:proofErr w:type="gramEnd"/>
            <w:r w:rsidRPr="00911790">
              <w:rPr>
                <w:rFonts w:ascii="Arial" w:hAnsi="Arial" w:cs="Arial"/>
                <w:color w:val="4B4B4B"/>
                <w:sz w:val="16"/>
                <w:szCs w:val="16"/>
                <w:u w:val="single"/>
              </w:rPr>
              <w:t xml:space="preserve"> peligrosas</w:t>
            </w:r>
          </w:p>
          <w:p w14:paraId="2CF45EB0" w14:textId="77777777" w:rsidR="00990446" w:rsidRDefault="00F27B04" w:rsidP="00737673">
            <w:pPr>
              <w:pStyle w:val="NormalWeb"/>
              <w:tabs>
                <w:tab w:val="left" w:pos="709"/>
              </w:tabs>
              <w:jc w:val="both"/>
            </w:pPr>
            <w:r>
              <w:rPr>
                <w:rFonts w:ascii="Arial" w:hAnsi="Arial" w:cs="Arial"/>
                <w:color w:val="4B4B4B"/>
                <w:sz w:val="17"/>
                <w:szCs w:val="17"/>
              </w:rPr>
              <w:t xml:space="preserve">Respetar las características de peligrosidad y uso de los productos y sus incompatibilidades según ficha de seguridad del </w:t>
            </w:r>
            <w:proofErr w:type="gramStart"/>
            <w:r>
              <w:rPr>
                <w:rFonts w:ascii="Arial" w:hAnsi="Arial" w:cs="Arial"/>
                <w:color w:val="4B4B4B"/>
                <w:sz w:val="17"/>
                <w:szCs w:val="17"/>
              </w:rPr>
              <w:t>producto</w:t>
            </w:r>
            <w:r w:rsidR="0059092A">
              <w:rPr>
                <w:rFonts w:ascii="Arial" w:hAnsi="Arial" w:cs="Arial"/>
                <w:color w:val="4B4B4B"/>
                <w:sz w:val="17"/>
                <w:szCs w:val="17"/>
              </w:rPr>
              <w:t xml:space="preserve"> </w:t>
            </w:r>
            <w:r w:rsidR="00B24F43">
              <w:rPr>
                <w:rFonts w:ascii="Arial" w:hAnsi="Arial" w:cs="Arial"/>
                <w:color w:val="4B4B4B"/>
                <w:sz w:val="17"/>
                <w:szCs w:val="17"/>
              </w:rPr>
              <w:t xml:space="preserve"> e</w:t>
            </w:r>
            <w:proofErr w:type="gramEnd"/>
            <w:r w:rsidR="00B24F43">
              <w:rPr>
                <w:rFonts w:ascii="Arial" w:hAnsi="Arial" w:cs="Arial"/>
                <w:color w:val="4B4B4B"/>
                <w:sz w:val="17"/>
                <w:szCs w:val="17"/>
              </w:rPr>
              <w:t xml:space="preserve"> </w:t>
            </w:r>
            <w:proofErr w:type="gramStart"/>
            <w:r w:rsidR="00B24F43">
              <w:rPr>
                <w:rFonts w:ascii="Arial" w:hAnsi="Arial" w:cs="Arial"/>
                <w:color w:val="4B4B4B"/>
                <w:sz w:val="17"/>
                <w:szCs w:val="17"/>
              </w:rPr>
              <w:t xml:space="preserve">incompatibilidades </w:t>
            </w:r>
            <w:r w:rsidR="0059092A">
              <w:rPr>
                <w:rFonts w:ascii="Arial" w:hAnsi="Arial" w:cs="Arial"/>
                <w:color w:val="4B4B4B"/>
                <w:sz w:val="17"/>
                <w:szCs w:val="17"/>
              </w:rPr>
              <w:t xml:space="preserve"> con</w:t>
            </w:r>
            <w:proofErr w:type="gramEnd"/>
            <w:r w:rsidR="0059092A">
              <w:rPr>
                <w:rFonts w:ascii="Arial" w:hAnsi="Arial" w:cs="Arial"/>
                <w:color w:val="4B4B4B"/>
                <w:sz w:val="17"/>
                <w:szCs w:val="17"/>
              </w:rPr>
              <w:t xml:space="preserve"> otras actividades</w:t>
            </w:r>
            <w:r>
              <w:rPr>
                <w:rFonts w:ascii="Arial" w:hAnsi="Arial" w:cs="Arial"/>
                <w:color w:val="4B4B4B"/>
                <w:sz w:val="17"/>
                <w:szCs w:val="17"/>
              </w:rPr>
              <w:t>. No aproximar productos tóxicos junto a productos comburentes y ambos no deben situarse junto a inflamables, peróxidos, gases comprimidos, licuados o disueltos y productos que desprenden gases inflamables en contacto con el ag</w:t>
            </w:r>
            <w:r w:rsidR="00990446">
              <w:rPr>
                <w:rFonts w:ascii="Arial" w:hAnsi="Arial" w:cs="Arial"/>
                <w:color w:val="4B4B4B"/>
                <w:sz w:val="17"/>
                <w:szCs w:val="17"/>
              </w:rPr>
              <w:t>ua</w:t>
            </w:r>
            <w:r w:rsidR="00990446">
              <w:t>.</w:t>
            </w:r>
          </w:p>
          <w:p w14:paraId="35E15271" w14:textId="77777777" w:rsidR="00F27B04" w:rsidRDefault="00990446" w:rsidP="00737673">
            <w:pPr>
              <w:pStyle w:val="NormalWeb"/>
              <w:tabs>
                <w:tab w:val="left" w:pos="709"/>
              </w:tabs>
              <w:jc w:val="both"/>
              <w:rPr>
                <w:rFonts w:ascii="Arial" w:hAnsi="Arial" w:cs="Arial"/>
                <w:sz w:val="17"/>
                <w:szCs w:val="17"/>
              </w:rPr>
            </w:pPr>
            <w:r w:rsidRPr="00F94B61">
              <w:rPr>
                <w:rFonts w:ascii="Arial" w:hAnsi="Arial" w:cs="Arial"/>
                <w:color w:val="4B4B4B"/>
                <w:sz w:val="17"/>
                <w:szCs w:val="17"/>
              </w:rPr>
              <w:t>Como norma general, todos los productos químicos deben almacenarse</w:t>
            </w:r>
            <w:r w:rsidR="00F94B61" w:rsidRPr="00F94B61">
              <w:rPr>
                <w:rFonts w:ascii="Arial" w:hAnsi="Arial" w:cs="Arial"/>
                <w:color w:val="4B4B4B"/>
                <w:sz w:val="17"/>
                <w:szCs w:val="17"/>
              </w:rPr>
              <w:t xml:space="preserve"> según normativa,</w:t>
            </w:r>
            <w:r w:rsidRPr="00F94B61">
              <w:rPr>
                <w:rFonts w:ascii="Arial" w:hAnsi="Arial" w:cs="Arial"/>
                <w:color w:val="4B4B4B"/>
                <w:sz w:val="17"/>
                <w:szCs w:val="17"/>
              </w:rPr>
              <w:t xml:space="preserve"> convenientemente etiquetados y en sus envases originales</w:t>
            </w:r>
            <w:r w:rsidR="00F94B61" w:rsidRPr="00F94B61">
              <w:rPr>
                <w:rFonts w:ascii="Arial" w:hAnsi="Arial" w:cs="Arial"/>
                <w:color w:val="4B4B4B"/>
                <w:sz w:val="17"/>
                <w:szCs w:val="17"/>
              </w:rPr>
              <w:t>, alejados de fuentes de calor</w:t>
            </w:r>
            <w:r w:rsidRPr="00F94B61">
              <w:rPr>
                <w:rFonts w:ascii="Arial" w:hAnsi="Arial" w:cs="Arial"/>
                <w:color w:val="4B4B4B"/>
                <w:sz w:val="17"/>
                <w:szCs w:val="17"/>
              </w:rPr>
              <w:t xml:space="preserve"> en lugares accesibles sólo a personas autorizadas y bien ventilados</w:t>
            </w:r>
            <w:r w:rsidR="00F27B04" w:rsidRPr="00F94B61">
              <w:rPr>
                <w:rFonts w:ascii="Arial" w:hAnsi="Arial" w:cs="Arial"/>
                <w:color w:val="4B4B4B"/>
                <w:sz w:val="17"/>
                <w:szCs w:val="17"/>
              </w:rPr>
              <w:t>.</w:t>
            </w:r>
            <w:r w:rsidR="00F94B61" w:rsidRPr="00F94B61">
              <w:rPr>
                <w:rFonts w:ascii="Arial" w:hAnsi="Arial" w:cs="Arial"/>
                <w:color w:val="4B4B4B"/>
                <w:sz w:val="17"/>
                <w:szCs w:val="17"/>
              </w:rPr>
              <w:t xml:space="preserve"> Realizar la gestión de residuos según normativa</w:t>
            </w:r>
            <w:r w:rsidR="00F94B61" w:rsidRPr="00F94B61">
              <w:rPr>
                <w:rFonts w:ascii="Arial" w:hAnsi="Arial" w:cs="Arial"/>
                <w:sz w:val="17"/>
                <w:szCs w:val="17"/>
              </w:rPr>
              <w:t>.</w:t>
            </w:r>
          </w:p>
          <w:p w14:paraId="20247DFD" w14:textId="77777777" w:rsidR="00B24F43" w:rsidRPr="00B24F43" w:rsidRDefault="00B24F43" w:rsidP="00737673">
            <w:pPr>
              <w:pStyle w:val="NormalWeb"/>
              <w:tabs>
                <w:tab w:val="left" w:pos="709"/>
              </w:tabs>
              <w:jc w:val="both"/>
              <w:rPr>
                <w:rFonts w:ascii="Arial" w:hAnsi="Arial" w:cs="Arial"/>
                <w:color w:val="4B4B4B"/>
                <w:sz w:val="17"/>
                <w:szCs w:val="17"/>
              </w:rPr>
            </w:pPr>
            <w:r w:rsidRPr="00B24F43">
              <w:rPr>
                <w:rFonts w:ascii="Arial" w:hAnsi="Arial" w:cs="Arial"/>
                <w:color w:val="4B4B4B"/>
                <w:sz w:val="17"/>
                <w:szCs w:val="17"/>
              </w:rPr>
              <w:lastRenderedPageBreak/>
              <w:t>Establecer procedimientos cuando sean</w:t>
            </w:r>
            <w:r w:rsidR="00CA5FA6">
              <w:rPr>
                <w:rFonts w:ascii="Arial" w:hAnsi="Arial" w:cs="Arial"/>
                <w:color w:val="4B4B4B"/>
                <w:sz w:val="17"/>
                <w:szCs w:val="17"/>
              </w:rPr>
              <w:t xml:space="preserve"> productos </w:t>
            </w:r>
            <w:proofErr w:type="gramStart"/>
            <w:r w:rsidR="00CA5FA6">
              <w:rPr>
                <w:rFonts w:ascii="Arial" w:hAnsi="Arial" w:cs="Arial"/>
                <w:color w:val="4B4B4B"/>
                <w:sz w:val="17"/>
                <w:szCs w:val="17"/>
              </w:rPr>
              <w:t>gases..</w:t>
            </w:r>
            <w:proofErr w:type="gramEnd"/>
            <w:r w:rsidRPr="00B24F43">
              <w:rPr>
                <w:rFonts w:ascii="Arial" w:hAnsi="Arial" w:cs="Arial"/>
                <w:color w:val="4B4B4B"/>
                <w:sz w:val="17"/>
                <w:szCs w:val="17"/>
              </w:rPr>
              <w:t xml:space="preserve"> peligrosos</w:t>
            </w:r>
            <w:r w:rsidR="00CA5FA6">
              <w:rPr>
                <w:rFonts w:ascii="Arial" w:hAnsi="Arial" w:cs="Arial"/>
                <w:color w:val="4B4B4B"/>
                <w:sz w:val="17"/>
                <w:szCs w:val="17"/>
              </w:rPr>
              <w:t xml:space="preserve"> y conocer las llaves de corte de suministros</w:t>
            </w:r>
          </w:p>
          <w:p w14:paraId="33020A95" w14:textId="77777777" w:rsidR="00B24F43" w:rsidRDefault="00B24F43" w:rsidP="00737673">
            <w:pPr>
              <w:pStyle w:val="NormalWeb"/>
              <w:tabs>
                <w:tab w:val="left" w:pos="709"/>
              </w:tabs>
              <w:jc w:val="both"/>
              <w:rPr>
                <w:rFonts w:ascii="Arial" w:hAnsi="Arial" w:cs="Arial"/>
                <w:sz w:val="17"/>
                <w:szCs w:val="17"/>
              </w:rPr>
            </w:pPr>
          </w:p>
          <w:p w14:paraId="705CCE64" w14:textId="77777777" w:rsidR="0059092A" w:rsidRDefault="0059092A" w:rsidP="00737673">
            <w:pPr>
              <w:pStyle w:val="NormalWeb"/>
              <w:tabs>
                <w:tab w:val="left" w:pos="709"/>
              </w:tabs>
              <w:jc w:val="both"/>
              <w:rPr>
                <w:rFonts w:ascii="Arial" w:hAnsi="Arial" w:cs="Arial"/>
                <w:sz w:val="17"/>
                <w:szCs w:val="17"/>
              </w:rPr>
            </w:pPr>
          </w:p>
          <w:p w14:paraId="3366D17C" w14:textId="77777777" w:rsidR="00F27B04" w:rsidRPr="00FF61AE" w:rsidRDefault="00F27B04" w:rsidP="00737673">
            <w:pPr>
              <w:pStyle w:val="NormalWeb"/>
              <w:tabs>
                <w:tab w:val="left" w:pos="709"/>
              </w:tabs>
              <w:jc w:val="both"/>
              <w:rPr>
                <w:rFonts w:ascii="Arial" w:hAnsi="Arial" w:cs="Arial"/>
                <w:sz w:val="16"/>
                <w:szCs w:val="16"/>
              </w:rPr>
            </w:pPr>
            <w:r w:rsidRPr="00FF61AE">
              <w:rPr>
                <w:rFonts w:ascii="Arial" w:hAnsi="Arial" w:cs="Arial"/>
                <w:sz w:val="16"/>
                <w:szCs w:val="16"/>
                <w:u w:val="single"/>
              </w:rPr>
              <w:t>Exposición a radiaciones ionizantes</w:t>
            </w:r>
          </w:p>
          <w:p w14:paraId="0A7F3EF8" w14:textId="77777777" w:rsidR="00F27B04" w:rsidRDefault="00F27B04" w:rsidP="00737673">
            <w:pPr>
              <w:pStyle w:val="NormalWeb"/>
              <w:tabs>
                <w:tab w:val="left" w:pos="709"/>
              </w:tabs>
              <w:jc w:val="both"/>
              <w:rPr>
                <w:rFonts w:ascii="Arial" w:hAnsi="Arial" w:cs="Arial"/>
                <w:b/>
                <w:color w:val="4B4B4B"/>
                <w:sz w:val="17"/>
                <w:szCs w:val="17"/>
              </w:rPr>
            </w:pPr>
            <w:r>
              <w:rPr>
                <w:rFonts w:ascii="Arial" w:hAnsi="Arial" w:cs="Arial"/>
                <w:b/>
                <w:color w:val="4B4B4B"/>
                <w:sz w:val="17"/>
                <w:szCs w:val="17"/>
              </w:rPr>
              <w:t>Requiere permiso de trabajo y ser trabajador cualificado y autorizado para la manipulación de equipos y respetar señalización zonas de riesgo.</w:t>
            </w:r>
          </w:p>
          <w:p w14:paraId="4E9F570E" w14:textId="77777777" w:rsidR="00F27B04" w:rsidRDefault="00F27B04" w:rsidP="00737673">
            <w:pPr>
              <w:pStyle w:val="NormalWeb"/>
              <w:tabs>
                <w:tab w:val="left" w:pos="709"/>
              </w:tabs>
              <w:jc w:val="both"/>
              <w:rPr>
                <w:rFonts w:ascii="Arial" w:hAnsi="Arial" w:cs="Arial"/>
                <w:color w:val="4B4B4B"/>
                <w:sz w:val="17"/>
                <w:szCs w:val="17"/>
              </w:rPr>
            </w:pPr>
            <w:r>
              <w:rPr>
                <w:rFonts w:ascii="Arial" w:hAnsi="Arial" w:cs="Arial"/>
                <w:color w:val="4B4B4B"/>
                <w:sz w:val="17"/>
                <w:szCs w:val="17"/>
              </w:rPr>
              <w:t xml:space="preserve">Evitar la presencia de personal ajeno durante el desarrollo de los trabajos. Solo se permitirá el acceso a personal autorizado que deberá además adoptar métodos de trabajo seguros y, cuando sea necesario, empleo de equipos de protección individual </w:t>
            </w:r>
            <w:r w:rsidR="00903644">
              <w:rPr>
                <w:rFonts w:ascii="Arial" w:hAnsi="Arial" w:cs="Arial"/>
                <w:color w:val="4B4B4B"/>
                <w:sz w:val="17"/>
                <w:szCs w:val="17"/>
              </w:rPr>
              <w:t xml:space="preserve">o colectiva </w:t>
            </w:r>
            <w:r>
              <w:rPr>
                <w:rFonts w:ascii="Arial" w:hAnsi="Arial" w:cs="Arial"/>
                <w:color w:val="4B4B4B"/>
                <w:sz w:val="17"/>
                <w:szCs w:val="17"/>
              </w:rPr>
              <w:t>adecuados.</w:t>
            </w:r>
          </w:p>
          <w:p w14:paraId="51DB9F4F" w14:textId="77777777" w:rsidR="00F27B04" w:rsidRPr="00673265" w:rsidRDefault="00F27B04" w:rsidP="00737673">
            <w:pPr>
              <w:pStyle w:val="Ttulo5"/>
              <w:tabs>
                <w:tab w:val="left" w:pos="709"/>
              </w:tabs>
              <w:rPr>
                <w:rFonts w:ascii="Arial" w:hAnsi="Arial" w:cs="Arial"/>
                <w:color w:val="4B4B4B"/>
                <w:sz w:val="16"/>
                <w:szCs w:val="16"/>
              </w:rPr>
            </w:pPr>
            <w:r w:rsidRPr="00673265">
              <w:rPr>
                <w:rFonts w:ascii="Arial" w:hAnsi="Arial" w:cs="Arial"/>
                <w:color w:val="4B4B4B"/>
                <w:sz w:val="16"/>
                <w:szCs w:val="16"/>
                <w:u w:val="single"/>
              </w:rPr>
              <w:t xml:space="preserve">Riesgo de exposición a agentes </w:t>
            </w:r>
            <w:proofErr w:type="gramStart"/>
            <w:r w:rsidRPr="00673265">
              <w:rPr>
                <w:rFonts w:ascii="Arial" w:hAnsi="Arial" w:cs="Arial"/>
                <w:color w:val="4B4B4B"/>
                <w:sz w:val="16"/>
                <w:szCs w:val="16"/>
                <w:u w:val="single"/>
              </w:rPr>
              <w:t>biológicos</w:t>
            </w:r>
            <w:r w:rsidR="00122736">
              <w:rPr>
                <w:rFonts w:ascii="Arial" w:hAnsi="Arial" w:cs="Arial"/>
                <w:color w:val="4B4B4B"/>
                <w:sz w:val="16"/>
                <w:szCs w:val="16"/>
                <w:u w:val="single"/>
              </w:rPr>
              <w:t xml:space="preserve">  y</w:t>
            </w:r>
            <w:proofErr w:type="gramEnd"/>
            <w:r w:rsidR="00122736">
              <w:rPr>
                <w:rFonts w:ascii="Arial" w:hAnsi="Arial" w:cs="Arial"/>
                <w:color w:val="4B4B4B"/>
                <w:sz w:val="16"/>
                <w:szCs w:val="16"/>
                <w:u w:val="single"/>
              </w:rPr>
              <w:t xml:space="preserve"> </w:t>
            </w:r>
            <w:proofErr w:type="spellStart"/>
            <w:r w:rsidR="00122736">
              <w:rPr>
                <w:rFonts w:ascii="Arial" w:hAnsi="Arial" w:cs="Arial"/>
                <w:color w:val="4B4B4B"/>
                <w:sz w:val="16"/>
                <w:szCs w:val="16"/>
                <w:u w:val="single"/>
              </w:rPr>
              <w:t>nanopart</w:t>
            </w:r>
            <w:r w:rsidR="00544CE1">
              <w:rPr>
                <w:rFonts w:ascii="Arial" w:hAnsi="Arial" w:cs="Arial"/>
                <w:color w:val="4B4B4B"/>
                <w:sz w:val="16"/>
                <w:szCs w:val="16"/>
                <w:u w:val="single"/>
              </w:rPr>
              <w:t>Í</w:t>
            </w:r>
            <w:r w:rsidR="00122736">
              <w:rPr>
                <w:rFonts w:ascii="Arial" w:hAnsi="Arial" w:cs="Arial"/>
                <w:color w:val="4B4B4B"/>
                <w:sz w:val="16"/>
                <w:szCs w:val="16"/>
                <w:u w:val="single"/>
              </w:rPr>
              <w:t>culas</w:t>
            </w:r>
            <w:proofErr w:type="spellEnd"/>
          </w:p>
          <w:p w14:paraId="717B70C3" w14:textId="77777777" w:rsidR="00F27B04" w:rsidRDefault="00F27B04" w:rsidP="00737673">
            <w:pPr>
              <w:pStyle w:val="NormalWeb"/>
              <w:tabs>
                <w:tab w:val="left" w:pos="709"/>
              </w:tabs>
              <w:jc w:val="both"/>
              <w:rPr>
                <w:rFonts w:ascii="Arial" w:hAnsi="Arial" w:cs="Arial"/>
                <w:color w:val="4B4B4B"/>
                <w:sz w:val="17"/>
                <w:szCs w:val="17"/>
              </w:rPr>
            </w:pPr>
            <w:r>
              <w:rPr>
                <w:rFonts w:ascii="Arial" w:hAnsi="Arial" w:cs="Arial"/>
                <w:color w:val="4B4B4B"/>
                <w:sz w:val="17"/>
                <w:szCs w:val="17"/>
              </w:rPr>
              <w:t>SERÁ NECESARIO REALIZAR UNA EVALUACIÓN EN FUNCIÓN DE LA ACTIVIDAD Y DE LA CLASIFICACIÓN DEL AGENTE BIOLÓGICO</w:t>
            </w:r>
            <w:r w:rsidR="00122736">
              <w:rPr>
                <w:rFonts w:ascii="Arial" w:hAnsi="Arial" w:cs="Arial"/>
                <w:color w:val="4B4B4B"/>
                <w:sz w:val="17"/>
                <w:szCs w:val="17"/>
              </w:rPr>
              <w:t xml:space="preserve"> y NANOPARTICULA</w:t>
            </w:r>
            <w:r w:rsidR="00092349">
              <w:rPr>
                <w:rFonts w:ascii="Arial" w:hAnsi="Arial" w:cs="Arial"/>
                <w:color w:val="4B4B4B"/>
                <w:sz w:val="17"/>
                <w:szCs w:val="17"/>
              </w:rPr>
              <w:t>...</w:t>
            </w:r>
          </w:p>
          <w:p w14:paraId="27A1EB97" w14:textId="77777777" w:rsidR="008735CF" w:rsidRPr="008735CF" w:rsidRDefault="008735CF" w:rsidP="00737673">
            <w:pPr>
              <w:pStyle w:val="NormalWeb"/>
              <w:tabs>
                <w:tab w:val="left" w:pos="709"/>
              </w:tabs>
              <w:jc w:val="both"/>
              <w:rPr>
                <w:rFonts w:ascii="Arial" w:hAnsi="Arial" w:cs="Arial"/>
                <w:color w:val="4B4B4B"/>
                <w:sz w:val="17"/>
                <w:szCs w:val="17"/>
              </w:rPr>
            </w:pPr>
            <w:r>
              <w:rPr>
                <w:rFonts w:ascii="Arial" w:hAnsi="Arial" w:cs="Arial"/>
                <w:color w:val="4B4B4B"/>
                <w:sz w:val="17"/>
                <w:szCs w:val="17"/>
              </w:rPr>
              <w:t xml:space="preserve">Antes de intervenir en instalaciones, zonas, equipos </w:t>
            </w:r>
            <w:r w:rsidR="00092349">
              <w:rPr>
                <w:rFonts w:ascii="Arial" w:hAnsi="Arial" w:cs="Arial"/>
                <w:color w:val="4B4B4B"/>
                <w:sz w:val="17"/>
                <w:szCs w:val="17"/>
              </w:rPr>
              <w:t>etc.</w:t>
            </w:r>
            <w:r>
              <w:rPr>
                <w:rFonts w:ascii="Arial" w:hAnsi="Arial" w:cs="Arial"/>
                <w:color w:val="4B4B4B"/>
                <w:sz w:val="17"/>
                <w:szCs w:val="17"/>
              </w:rPr>
              <w:t xml:space="preserve"> con posible riesgo biológico hay que asegurarse de sus condiciones de limpieza y desinfección y adoptar las medidas de seguridad que correspondan. </w:t>
            </w:r>
          </w:p>
          <w:p w14:paraId="09D7D859" w14:textId="77777777" w:rsidR="00F27B04" w:rsidRDefault="00F27B04" w:rsidP="00737673">
            <w:pPr>
              <w:pStyle w:val="NormalWeb"/>
              <w:tabs>
                <w:tab w:val="left" w:pos="709"/>
              </w:tabs>
              <w:jc w:val="both"/>
              <w:rPr>
                <w:rFonts w:ascii="Arial" w:hAnsi="Arial" w:cs="Arial"/>
                <w:b/>
                <w:color w:val="4B4B4B"/>
                <w:sz w:val="16"/>
                <w:szCs w:val="17"/>
              </w:rPr>
            </w:pPr>
          </w:p>
          <w:p w14:paraId="389395AA" w14:textId="77777777" w:rsidR="00F27B04" w:rsidRDefault="00F27B04" w:rsidP="00737673">
            <w:pPr>
              <w:pStyle w:val="NormalWeb"/>
              <w:tabs>
                <w:tab w:val="left" w:pos="709"/>
              </w:tabs>
              <w:jc w:val="both"/>
              <w:rPr>
                <w:rFonts w:ascii="Arial" w:hAnsi="Arial" w:cs="Arial"/>
                <w:b/>
                <w:color w:val="4B4B4B"/>
                <w:sz w:val="16"/>
                <w:szCs w:val="17"/>
              </w:rPr>
            </w:pPr>
          </w:p>
        </w:tc>
      </w:tr>
    </w:tbl>
    <w:p w14:paraId="33CFE86E" w14:textId="77777777" w:rsidR="00F27B04" w:rsidRPr="00F27B04" w:rsidRDefault="00F27B04" w:rsidP="00F27B04">
      <w:pPr>
        <w:spacing w:after="80" w:line="240" w:lineRule="auto"/>
        <w:ind w:right="-12"/>
        <w:rPr>
          <w:rFonts w:ascii="Arial" w:eastAsia="Arial" w:hAnsi="Arial" w:cs="Arial"/>
          <w:b/>
        </w:rPr>
      </w:pPr>
    </w:p>
    <w:bookmarkEnd w:id="13"/>
    <w:p w14:paraId="4A148260" w14:textId="77777777" w:rsidR="00F27B04" w:rsidRDefault="00F27B04" w:rsidP="00A1206F">
      <w:pPr>
        <w:spacing w:after="80" w:line="240" w:lineRule="auto"/>
        <w:ind w:right="-12"/>
        <w:jc w:val="both"/>
        <w:rPr>
          <w:rFonts w:ascii="Arial" w:eastAsia="Arial" w:hAnsi="Arial" w:cs="Arial"/>
        </w:rPr>
      </w:pPr>
    </w:p>
    <w:p w14:paraId="0FDA827B" w14:textId="77777777" w:rsidR="00F27B04" w:rsidRPr="00A1206F" w:rsidRDefault="00F27B04" w:rsidP="00A1206F">
      <w:pPr>
        <w:spacing w:after="80" w:line="240" w:lineRule="auto"/>
        <w:ind w:right="-12"/>
        <w:jc w:val="both"/>
        <w:rPr>
          <w:rFonts w:ascii="Arial" w:eastAsia="Arial" w:hAnsi="Arial" w:cs="Arial"/>
        </w:rPr>
      </w:pPr>
    </w:p>
    <w:sectPr w:rsidR="00F27B04" w:rsidRPr="00A1206F" w:rsidSect="00894451">
      <w:headerReference w:type="even" r:id="rId16"/>
      <w:headerReference w:type="default" r:id="rId17"/>
      <w:footerReference w:type="even" r:id="rId18"/>
      <w:footerReference w:type="default" r:id="rId19"/>
      <w:headerReference w:type="first" r:id="rId20"/>
      <w:footerReference w:type="first" r:id="rId21"/>
      <w:pgSz w:w="11906" w:h="16838"/>
      <w:pgMar w:top="1417" w:right="1274" w:bottom="1135" w:left="1701" w:header="142" w:footer="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069A2" w14:textId="77777777" w:rsidR="00224959" w:rsidRDefault="00224959" w:rsidP="00622543">
      <w:pPr>
        <w:spacing w:after="0" w:line="240" w:lineRule="auto"/>
      </w:pPr>
      <w:r>
        <w:separator/>
      </w:r>
    </w:p>
  </w:endnote>
  <w:endnote w:type="continuationSeparator" w:id="0">
    <w:p w14:paraId="4E4C7249" w14:textId="77777777" w:rsidR="00224959" w:rsidRDefault="00224959" w:rsidP="00622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696C3" w14:textId="77777777" w:rsidR="00730A5B" w:rsidRDefault="00730A5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9"/>
      <w:gridCol w:w="1852"/>
    </w:tblGrid>
    <w:tr w:rsidR="006666E9" w14:paraId="139D0AC8" w14:textId="77777777" w:rsidTr="00894451">
      <w:tc>
        <w:tcPr>
          <w:tcW w:w="7196" w:type="dxa"/>
        </w:tcPr>
        <w:p w14:paraId="1BF57F9A" w14:textId="77777777" w:rsidR="006666E9" w:rsidRPr="00894451" w:rsidRDefault="006666E9" w:rsidP="003C6C39">
          <w:pPr>
            <w:pStyle w:val="Piedepgina"/>
            <w:tabs>
              <w:tab w:val="clear" w:pos="4252"/>
              <w:tab w:val="left" w:pos="-142"/>
              <w:tab w:val="center" w:pos="3969"/>
              <w:tab w:val="center" w:pos="4465"/>
            </w:tabs>
            <w:rPr>
              <w:rFonts w:cs="Arial"/>
              <w:sz w:val="20"/>
              <w:szCs w:val="20"/>
            </w:rPr>
          </w:pPr>
          <w:r w:rsidRPr="00894451">
            <w:rPr>
              <w:rFonts w:cs="Arial"/>
              <w:sz w:val="20"/>
              <w:szCs w:val="20"/>
            </w:rPr>
            <w:t>Coordinación de actividades empresariales</w:t>
          </w:r>
          <w:r>
            <w:rPr>
              <w:rFonts w:cs="Arial"/>
              <w:sz w:val="20"/>
              <w:szCs w:val="20"/>
            </w:rPr>
            <w:t xml:space="preserve">. Instrucciones. </w:t>
          </w:r>
        </w:p>
        <w:p w14:paraId="342D0672" w14:textId="09107892" w:rsidR="006666E9" w:rsidRPr="00894451" w:rsidRDefault="00D77644" w:rsidP="003C6C39">
          <w:pPr>
            <w:pStyle w:val="Piedepgina"/>
            <w:tabs>
              <w:tab w:val="clear" w:pos="4252"/>
              <w:tab w:val="left" w:pos="-142"/>
              <w:tab w:val="center" w:pos="3969"/>
              <w:tab w:val="center" w:pos="4465"/>
            </w:tabs>
            <w:rPr>
              <w:sz w:val="20"/>
              <w:szCs w:val="20"/>
            </w:rPr>
          </w:pPr>
          <w:r>
            <w:rPr>
              <w:noProof/>
              <w:sz w:val="20"/>
              <w:szCs w:val="20"/>
              <w:lang w:eastAsia="es-ES"/>
            </w:rPr>
            <mc:AlternateContent>
              <mc:Choice Requires="wps">
                <w:drawing>
                  <wp:anchor distT="4294967295" distB="4294967295" distL="114300" distR="114300" simplePos="0" relativeHeight="251659264" behindDoc="0" locked="0" layoutInCell="1" allowOverlap="1" wp14:anchorId="1F3C5EB2" wp14:editId="49B03C92">
                    <wp:simplePos x="0" y="0"/>
                    <wp:positionH relativeFrom="column">
                      <wp:posOffset>-111125</wp:posOffset>
                    </wp:positionH>
                    <wp:positionV relativeFrom="paragraph">
                      <wp:posOffset>-154941</wp:posOffset>
                    </wp:positionV>
                    <wp:extent cx="5876290" cy="0"/>
                    <wp:effectExtent l="0" t="0" r="0" b="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762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1E5B4A" id="1 Conector recto"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5pt,-12.2pt" to="453.9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" strokecolor="black [3213]">
                    <o:lock v:ext="edit" shapetype="f"/>
                  </v:line>
                </w:pict>
              </mc:Fallback>
            </mc:AlternateContent>
          </w:r>
        </w:p>
      </w:tc>
      <w:tc>
        <w:tcPr>
          <w:tcW w:w="1875" w:type="dxa"/>
        </w:tcPr>
        <w:p w14:paraId="3E5D128A" w14:textId="77777777" w:rsidR="006666E9" w:rsidRPr="00894451" w:rsidRDefault="006666E9" w:rsidP="003C6C39">
          <w:pPr>
            <w:pStyle w:val="Piedepgina"/>
            <w:tabs>
              <w:tab w:val="clear" w:pos="4252"/>
              <w:tab w:val="left" w:pos="-142"/>
              <w:tab w:val="center" w:pos="3969"/>
              <w:tab w:val="center" w:pos="4465"/>
            </w:tabs>
            <w:jc w:val="right"/>
            <w:rPr>
              <w:sz w:val="20"/>
              <w:szCs w:val="20"/>
            </w:rPr>
          </w:pPr>
          <w:r w:rsidRPr="00894451">
            <w:rPr>
              <w:sz w:val="20"/>
              <w:szCs w:val="20"/>
            </w:rPr>
            <w:t xml:space="preserve">Página </w:t>
          </w:r>
          <w:r w:rsidRPr="00894451">
            <w:rPr>
              <w:b/>
              <w:sz w:val="20"/>
              <w:szCs w:val="20"/>
            </w:rPr>
            <w:fldChar w:fldCharType="begin"/>
          </w:r>
          <w:r w:rsidRPr="00894451">
            <w:rPr>
              <w:b/>
              <w:sz w:val="20"/>
              <w:szCs w:val="20"/>
            </w:rPr>
            <w:instrText>PAGE  \* Arabic  \* MERGEFORMAT</w:instrText>
          </w:r>
          <w:r w:rsidRPr="00894451">
            <w:rPr>
              <w:b/>
              <w:sz w:val="20"/>
              <w:szCs w:val="20"/>
            </w:rPr>
            <w:fldChar w:fldCharType="separate"/>
          </w:r>
          <w:r w:rsidR="00730A5B">
            <w:rPr>
              <w:b/>
              <w:noProof/>
              <w:sz w:val="20"/>
              <w:szCs w:val="20"/>
            </w:rPr>
            <w:t>52</w:t>
          </w:r>
          <w:r w:rsidRPr="00894451">
            <w:rPr>
              <w:b/>
              <w:sz w:val="20"/>
              <w:szCs w:val="20"/>
            </w:rPr>
            <w:fldChar w:fldCharType="end"/>
          </w:r>
          <w:r w:rsidRPr="00894451">
            <w:rPr>
              <w:sz w:val="20"/>
              <w:szCs w:val="20"/>
            </w:rPr>
            <w:t xml:space="preserve"> de </w:t>
          </w:r>
          <w:fldSimple w:instr="NUMPAGES  \* Arabic  \* MERGEFORMAT">
            <w:r w:rsidR="00730A5B">
              <w:rPr>
                <w:noProof/>
              </w:rPr>
              <w:t>54</w:t>
            </w:r>
          </w:fldSimple>
        </w:p>
      </w:tc>
    </w:tr>
  </w:tbl>
  <w:p w14:paraId="0AB35B8C" w14:textId="77777777" w:rsidR="006666E9" w:rsidRDefault="006666E9" w:rsidP="003C6C39">
    <w:pPr>
      <w:pStyle w:val="Piedepgina"/>
      <w:tabs>
        <w:tab w:val="clear" w:pos="4252"/>
        <w:tab w:val="left" w:pos="-142"/>
        <w:tab w:val="center" w:pos="3969"/>
        <w:tab w:val="center" w:pos="4465"/>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D5D82" w14:textId="77777777" w:rsidR="00730A5B" w:rsidRDefault="00730A5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D022B" w14:textId="77777777" w:rsidR="00224959" w:rsidRDefault="00224959" w:rsidP="00622543">
      <w:pPr>
        <w:spacing w:after="0" w:line="240" w:lineRule="auto"/>
      </w:pPr>
      <w:r>
        <w:separator/>
      </w:r>
    </w:p>
  </w:footnote>
  <w:footnote w:type="continuationSeparator" w:id="0">
    <w:p w14:paraId="0A190D08" w14:textId="77777777" w:rsidR="00224959" w:rsidRDefault="00224959" w:rsidP="006225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5AB7B" w14:textId="77777777" w:rsidR="00730A5B" w:rsidRDefault="00730A5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323" w:type="dxa"/>
      <w:tblInd w:w="-17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529"/>
      <w:gridCol w:w="5794"/>
    </w:tblGrid>
    <w:tr w:rsidR="006666E9" w:rsidRPr="00437B18" w14:paraId="44CFC621" w14:textId="77777777" w:rsidTr="003C6C39">
      <w:trPr>
        <w:trHeight w:val="1209"/>
      </w:trPr>
      <w:tc>
        <w:tcPr>
          <w:tcW w:w="3529" w:type="dxa"/>
          <w:vAlign w:val="bottom"/>
        </w:tcPr>
        <w:p w14:paraId="5BC8DA42" w14:textId="77777777" w:rsidR="006666E9" w:rsidRPr="00437B18" w:rsidRDefault="006666E9" w:rsidP="00622543">
          <w:pPr>
            <w:pStyle w:val="Encabezado"/>
            <w:rPr>
              <w:rFonts w:ascii="Arial" w:hAnsi="Arial" w:cs="Arial"/>
            </w:rPr>
          </w:pPr>
          <w:r>
            <w:t xml:space="preserve">                                      </w:t>
          </w:r>
          <w:r>
            <w:rPr>
              <w:rFonts w:ascii="Arial" w:hAnsi="Arial" w:cs="Arial"/>
              <w:noProof/>
              <w:lang w:eastAsia="es-ES"/>
            </w:rPr>
            <w:drawing>
              <wp:inline distT="0" distB="0" distL="0" distR="0" wp14:anchorId="6B44D136" wp14:editId="4A1AE606">
                <wp:extent cx="1487606" cy="504967"/>
                <wp:effectExtent l="0" t="0" r="0" b="0"/>
                <wp:docPr id="181010620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srcRect/>
                        <a:stretch>
                          <a:fillRect/>
                        </a:stretch>
                      </pic:blipFill>
                      <pic:spPr bwMode="auto">
                        <a:xfrm>
                          <a:off x="0" y="0"/>
                          <a:ext cx="1498789" cy="508763"/>
                        </a:xfrm>
                        <a:prstGeom prst="rect">
                          <a:avLst/>
                        </a:prstGeom>
                        <a:noFill/>
                        <a:ln w="9525">
                          <a:noFill/>
                          <a:miter lim="800000"/>
                          <a:headEnd/>
                          <a:tailEnd/>
                        </a:ln>
                      </pic:spPr>
                    </pic:pic>
                  </a:graphicData>
                </a:graphic>
              </wp:inline>
            </w:drawing>
          </w:r>
          <w:r>
            <w:t xml:space="preserve">                </w:t>
          </w:r>
        </w:p>
      </w:tc>
      <w:tc>
        <w:tcPr>
          <w:tcW w:w="5794" w:type="dxa"/>
          <w:vAlign w:val="bottom"/>
        </w:tcPr>
        <w:p w14:paraId="4369F882" w14:textId="77777777" w:rsidR="006666E9" w:rsidRDefault="006666E9" w:rsidP="003C6C39">
          <w:pPr>
            <w:pStyle w:val="Encabezado"/>
            <w:jc w:val="right"/>
            <w:rPr>
              <w:bCs/>
              <w:color w:val="365F91"/>
              <w:sz w:val="18"/>
              <w:szCs w:val="24"/>
            </w:rPr>
          </w:pPr>
        </w:p>
        <w:p w14:paraId="536F6798" w14:textId="77777777" w:rsidR="006666E9" w:rsidRDefault="006666E9" w:rsidP="003C6C39">
          <w:pPr>
            <w:pStyle w:val="Encabezado"/>
            <w:jc w:val="right"/>
            <w:rPr>
              <w:bCs/>
              <w:color w:val="365F91"/>
              <w:sz w:val="18"/>
              <w:szCs w:val="24"/>
            </w:rPr>
          </w:pPr>
        </w:p>
        <w:p w14:paraId="73E62049" w14:textId="77777777" w:rsidR="006666E9" w:rsidRPr="004C70C2" w:rsidRDefault="006666E9" w:rsidP="003C6C39">
          <w:pPr>
            <w:pStyle w:val="Encabezado"/>
            <w:jc w:val="right"/>
            <w:rPr>
              <w:rFonts w:cs="Calibri"/>
              <w:color w:val="548DD4"/>
              <w:sz w:val="18"/>
              <w:szCs w:val="24"/>
            </w:rPr>
          </w:pPr>
          <w:r w:rsidRPr="004C70C2">
            <w:rPr>
              <w:rFonts w:cs="Calibri"/>
              <w:color w:val="548DD4"/>
              <w:sz w:val="18"/>
              <w:szCs w:val="24"/>
            </w:rPr>
            <w:t xml:space="preserve">     </w:t>
          </w:r>
        </w:p>
        <w:p w14:paraId="5E718A34" w14:textId="77777777" w:rsidR="006666E9" w:rsidRPr="00B8078E" w:rsidRDefault="006666E9" w:rsidP="003C6C39">
          <w:pPr>
            <w:pStyle w:val="Encabezado"/>
            <w:jc w:val="right"/>
            <w:rPr>
              <w:rFonts w:ascii="Arial" w:hAnsi="Arial" w:cs="Arial"/>
              <w:color w:val="365F91"/>
              <w:sz w:val="18"/>
            </w:rPr>
          </w:pPr>
          <w:r w:rsidRPr="004C70C2">
            <w:rPr>
              <w:rFonts w:cs="Calibri"/>
              <w:color w:val="548DD4"/>
              <w:sz w:val="18"/>
              <w:szCs w:val="24"/>
            </w:rPr>
            <w:t>Servicio de Prevención de Riesgos</w:t>
          </w:r>
          <w:r>
            <w:rPr>
              <w:rFonts w:cs="Calibri"/>
              <w:color w:val="548DD4"/>
              <w:sz w:val="18"/>
              <w:szCs w:val="24"/>
            </w:rPr>
            <w:t xml:space="preserve"> </w:t>
          </w:r>
          <w:r w:rsidRPr="004C70C2">
            <w:rPr>
              <w:rFonts w:cs="Calibri"/>
              <w:color w:val="548DD4"/>
              <w:sz w:val="18"/>
              <w:szCs w:val="24"/>
            </w:rPr>
            <w:t>Laborales</w:t>
          </w:r>
        </w:p>
      </w:tc>
    </w:tr>
  </w:tbl>
  <w:p w14:paraId="71F0C6A3" w14:textId="2E58242D" w:rsidR="006666E9" w:rsidRDefault="00D77644" w:rsidP="00622543">
    <w:pPr>
      <w:pStyle w:val="Encabezado"/>
    </w:pPr>
    <w:r>
      <w:rPr>
        <w:noProof/>
        <w:lang w:eastAsia="es-ES"/>
      </w:rPr>
      <mc:AlternateContent>
        <mc:Choice Requires="wps">
          <w:drawing>
            <wp:anchor distT="4294967295" distB="4294967295" distL="114300" distR="114300" simplePos="0" relativeHeight="251661312" behindDoc="0" locked="0" layoutInCell="1" allowOverlap="1" wp14:anchorId="04F7531E" wp14:editId="1FB643EA">
              <wp:simplePos x="0" y="0"/>
              <wp:positionH relativeFrom="column">
                <wp:posOffset>-179070</wp:posOffset>
              </wp:positionH>
              <wp:positionV relativeFrom="paragraph">
                <wp:posOffset>66674</wp:posOffset>
              </wp:positionV>
              <wp:extent cx="5876290" cy="0"/>
              <wp:effectExtent l="0" t="0" r="0" b="0"/>
              <wp:wrapNone/>
              <wp:docPr id="2" name="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7629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D50200" id="2 Conector recto"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pt,5.25pt" to="448.6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" strokecolor="black [3213]">
              <o:lock v:ext="edit" shapetype="f"/>
            </v:line>
          </w:pict>
        </mc:Fallback>
      </mc:AlternateContent>
    </w:r>
  </w:p>
  <w:p w14:paraId="3D015593" w14:textId="77777777" w:rsidR="006666E9" w:rsidRDefault="006666E9" w:rsidP="00622543">
    <w:pPr>
      <w:pStyle w:val="Encabezado"/>
    </w:pPr>
  </w:p>
  <w:p w14:paraId="773CB3B4" w14:textId="77777777" w:rsidR="006666E9" w:rsidRDefault="006666E9" w:rsidP="0062254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60A00" w14:textId="77777777" w:rsidR="00730A5B" w:rsidRDefault="00730A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1109"/>
    <w:multiLevelType w:val="hybridMultilevel"/>
    <w:tmpl w:val="714C00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320D1F"/>
    <w:multiLevelType w:val="hybridMultilevel"/>
    <w:tmpl w:val="443E9026"/>
    <w:lvl w:ilvl="0" w:tplc="D90ADF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3D0BC4"/>
    <w:multiLevelType w:val="multilevel"/>
    <w:tmpl w:val="15585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12D66"/>
    <w:multiLevelType w:val="hybridMultilevel"/>
    <w:tmpl w:val="CD8ADE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AEE578C"/>
    <w:multiLevelType w:val="hybridMultilevel"/>
    <w:tmpl w:val="A52ACF34"/>
    <w:lvl w:ilvl="0" w:tplc="D90ADF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CA81E28"/>
    <w:multiLevelType w:val="hybridMultilevel"/>
    <w:tmpl w:val="578E5F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DD52DD9"/>
    <w:multiLevelType w:val="hybridMultilevel"/>
    <w:tmpl w:val="22D836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0F67B7"/>
    <w:multiLevelType w:val="hybridMultilevel"/>
    <w:tmpl w:val="47609FC4"/>
    <w:lvl w:ilvl="0" w:tplc="D90ADF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06021D2"/>
    <w:multiLevelType w:val="hybridMultilevel"/>
    <w:tmpl w:val="3E9A24BA"/>
    <w:lvl w:ilvl="0" w:tplc="F1562DD2">
      <w:start w:val="36"/>
      <w:numFmt w:val="decimal"/>
      <w:lvlText w:val="%1."/>
      <w:lvlJc w:val="left"/>
      <w:pPr>
        <w:ind w:left="1095" w:hanging="375"/>
      </w:pPr>
      <w:rPr>
        <w:rFonts w:hint="default"/>
        <w:color w:val="FFFFFF" w:themeColor="background1"/>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0862FA7"/>
    <w:multiLevelType w:val="hybridMultilevel"/>
    <w:tmpl w:val="CC1E39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0E6213C"/>
    <w:multiLevelType w:val="hybridMultilevel"/>
    <w:tmpl w:val="4A0E93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3852F42"/>
    <w:multiLevelType w:val="hybridMultilevel"/>
    <w:tmpl w:val="EE26B1C4"/>
    <w:lvl w:ilvl="0" w:tplc="B48AAFC8">
      <w:start w:val="16"/>
      <w:numFmt w:val="decimal"/>
      <w:lvlText w:val="%1."/>
      <w:lvlJc w:val="left"/>
      <w:pPr>
        <w:ind w:left="1095" w:hanging="375"/>
      </w:pPr>
      <w:rPr>
        <w:rFonts w:hint="default"/>
        <w:color w:val="FFFFFF" w:themeColor="background1"/>
        <w:sz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386068D1"/>
    <w:multiLevelType w:val="hybridMultilevel"/>
    <w:tmpl w:val="E138CB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DCE424C"/>
    <w:multiLevelType w:val="hybridMultilevel"/>
    <w:tmpl w:val="4B3CD1C6"/>
    <w:lvl w:ilvl="0" w:tplc="91669756">
      <w:start w:val="1"/>
      <w:numFmt w:val="bullet"/>
      <w:lvlText w:val=""/>
      <w:lvlJc w:val="left"/>
      <w:pPr>
        <w:ind w:left="720" w:hanging="360"/>
      </w:pPr>
      <w:rPr>
        <w:rFonts w:ascii="Symbol" w:hAnsi="Symbol" w:hint="default"/>
        <w:color w:val="auto"/>
        <w:sz w:val="2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EDD657B"/>
    <w:multiLevelType w:val="hybridMultilevel"/>
    <w:tmpl w:val="FC8421FE"/>
    <w:lvl w:ilvl="0" w:tplc="D90ADF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475058E"/>
    <w:multiLevelType w:val="hybridMultilevel"/>
    <w:tmpl w:val="7770643C"/>
    <w:lvl w:ilvl="0" w:tplc="91669756">
      <w:start w:val="1"/>
      <w:numFmt w:val="bullet"/>
      <w:lvlText w:val=""/>
      <w:lvlJc w:val="left"/>
      <w:pPr>
        <w:ind w:left="720" w:hanging="360"/>
      </w:pPr>
      <w:rPr>
        <w:rFonts w:ascii="Symbol" w:hAnsi="Symbol" w:hint="default"/>
        <w:color w:val="auto"/>
        <w:sz w:val="2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66A2111"/>
    <w:multiLevelType w:val="hybridMultilevel"/>
    <w:tmpl w:val="6B7CD1BA"/>
    <w:lvl w:ilvl="0" w:tplc="D90ADF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7BB1C9C"/>
    <w:multiLevelType w:val="hybridMultilevel"/>
    <w:tmpl w:val="98F439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24261FE"/>
    <w:multiLevelType w:val="hybridMultilevel"/>
    <w:tmpl w:val="FE3E4326"/>
    <w:lvl w:ilvl="0" w:tplc="45C869A0">
      <w:start w:val="1"/>
      <w:numFmt w:val="decimal"/>
      <w:lvlText w:val="%1."/>
      <w:lvlJc w:val="left"/>
      <w:pPr>
        <w:ind w:left="1080" w:hanging="360"/>
      </w:pPr>
      <w:rPr>
        <w:rFonts w:hint="default"/>
        <w:color w:val="FFFFFF" w:themeColor="background1"/>
        <w:sz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52611BD3"/>
    <w:multiLevelType w:val="hybridMultilevel"/>
    <w:tmpl w:val="436614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72C6A90"/>
    <w:multiLevelType w:val="hybridMultilevel"/>
    <w:tmpl w:val="1EA054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7A34CCC"/>
    <w:multiLevelType w:val="hybridMultilevel"/>
    <w:tmpl w:val="01125F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7E65884"/>
    <w:multiLevelType w:val="hybridMultilevel"/>
    <w:tmpl w:val="0C14B730"/>
    <w:lvl w:ilvl="0" w:tplc="D90ADF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D9B460E"/>
    <w:multiLevelType w:val="hybridMultilevel"/>
    <w:tmpl w:val="7652AE40"/>
    <w:lvl w:ilvl="0" w:tplc="0C0A0001">
      <w:start w:val="1"/>
      <w:numFmt w:val="bullet"/>
      <w:lvlText w:val=""/>
      <w:lvlJc w:val="left"/>
      <w:pPr>
        <w:ind w:left="767" w:hanging="360"/>
      </w:pPr>
      <w:rPr>
        <w:rFonts w:ascii="Symbol" w:hAnsi="Symbol"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24" w15:restartNumberingAfterBreak="0">
    <w:nsid w:val="630E65A6"/>
    <w:multiLevelType w:val="hybridMultilevel"/>
    <w:tmpl w:val="5412D01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6B74282"/>
    <w:multiLevelType w:val="hybridMultilevel"/>
    <w:tmpl w:val="619C2D18"/>
    <w:lvl w:ilvl="0" w:tplc="736EA178">
      <w:start w:val="1"/>
      <w:numFmt w:val="bullet"/>
      <w:lvlText w:val=""/>
      <w:lvlJc w:val="left"/>
      <w:pPr>
        <w:ind w:left="768" w:hanging="360"/>
      </w:pPr>
      <w:rPr>
        <w:rFonts w:ascii="Symbol" w:hAnsi="Symbol" w:hint="default"/>
        <w:color w:val="auto"/>
      </w:rPr>
    </w:lvl>
    <w:lvl w:ilvl="1" w:tplc="0C0A0003">
      <w:start w:val="1"/>
      <w:numFmt w:val="bullet"/>
      <w:lvlText w:val="o"/>
      <w:lvlJc w:val="left"/>
      <w:pPr>
        <w:ind w:left="1488" w:hanging="360"/>
      </w:pPr>
      <w:rPr>
        <w:rFonts w:ascii="Courier New" w:hAnsi="Courier New" w:cs="Courier New" w:hint="default"/>
      </w:rPr>
    </w:lvl>
    <w:lvl w:ilvl="2" w:tplc="0C0A0005" w:tentative="1">
      <w:start w:val="1"/>
      <w:numFmt w:val="bullet"/>
      <w:lvlText w:val=""/>
      <w:lvlJc w:val="left"/>
      <w:pPr>
        <w:ind w:left="2208" w:hanging="360"/>
      </w:pPr>
      <w:rPr>
        <w:rFonts w:ascii="Wingdings" w:hAnsi="Wingdings" w:hint="default"/>
      </w:rPr>
    </w:lvl>
    <w:lvl w:ilvl="3" w:tplc="0C0A0001" w:tentative="1">
      <w:start w:val="1"/>
      <w:numFmt w:val="bullet"/>
      <w:lvlText w:val=""/>
      <w:lvlJc w:val="left"/>
      <w:pPr>
        <w:ind w:left="2928" w:hanging="360"/>
      </w:pPr>
      <w:rPr>
        <w:rFonts w:ascii="Symbol" w:hAnsi="Symbol" w:hint="default"/>
      </w:rPr>
    </w:lvl>
    <w:lvl w:ilvl="4" w:tplc="0C0A0003" w:tentative="1">
      <w:start w:val="1"/>
      <w:numFmt w:val="bullet"/>
      <w:lvlText w:val="o"/>
      <w:lvlJc w:val="left"/>
      <w:pPr>
        <w:ind w:left="3648" w:hanging="360"/>
      </w:pPr>
      <w:rPr>
        <w:rFonts w:ascii="Courier New" w:hAnsi="Courier New" w:cs="Courier New" w:hint="default"/>
      </w:rPr>
    </w:lvl>
    <w:lvl w:ilvl="5" w:tplc="0C0A0005" w:tentative="1">
      <w:start w:val="1"/>
      <w:numFmt w:val="bullet"/>
      <w:lvlText w:val=""/>
      <w:lvlJc w:val="left"/>
      <w:pPr>
        <w:ind w:left="4368" w:hanging="360"/>
      </w:pPr>
      <w:rPr>
        <w:rFonts w:ascii="Wingdings" w:hAnsi="Wingdings" w:hint="default"/>
      </w:rPr>
    </w:lvl>
    <w:lvl w:ilvl="6" w:tplc="0C0A0001" w:tentative="1">
      <w:start w:val="1"/>
      <w:numFmt w:val="bullet"/>
      <w:lvlText w:val=""/>
      <w:lvlJc w:val="left"/>
      <w:pPr>
        <w:ind w:left="5088" w:hanging="360"/>
      </w:pPr>
      <w:rPr>
        <w:rFonts w:ascii="Symbol" w:hAnsi="Symbol" w:hint="default"/>
      </w:rPr>
    </w:lvl>
    <w:lvl w:ilvl="7" w:tplc="0C0A0003" w:tentative="1">
      <w:start w:val="1"/>
      <w:numFmt w:val="bullet"/>
      <w:lvlText w:val="o"/>
      <w:lvlJc w:val="left"/>
      <w:pPr>
        <w:ind w:left="5808" w:hanging="360"/>
      </w:pPr>
      <w:rPr>
        <w:rFonts w:ascii="Courier New" w:hAnsi="Courier New" w:cs="Courier New" w:hint="default"/>
      </w:rPr>
    </w:lvl>
    <w:lvl w:ilvl="8" w:tplc="0C0A0005" w:tentative="1">
      <w:start w:val="1"/>
      <w:numFmt w:val="bullet"/>
      <w:lvlText w:val=""/>
      <w:lvlJc w:val="left"/>
      <w:pPr>
        <w:ind w:left="6528" w:hanging="360"/>
      </w:pPr>
      <w:rPr>
        <w:rFonts w:ascii="Wingdings" w:hAnsi="Wingdings" w:hint="default"/>
      </w:rPr>
    </w:lvl>
  </w:abstractNum>
  <w:abstractNum w:abstractNumId="26" w15:restartNumberingAfterBreak="0">
    <w:nsid w:val="68AC6902"/>
    <w:multiLevelType w:val="hybridMultilevel"/>
    <w:tmpl w:val="6076F4FE"/>
    <w:lvl w:ilvl="0" w:tplc="D90ADF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C0A7781"/>
    <w:multiLevelType w:val="hybridMultilevel"/>
    <w:tmpl w:val="E87EEF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DD267C7"/>
    <w:multiLevelType w:val="hybridMultilevel"/>
    <w:tmpl w:val="59C07F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261360C"/>
    <w:multiLevelType w:val="hybridMultilevel"/>
    <w:tmpl w:val="6BD660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3206A89"/>
    <w:multiLevelType w:val="hybridMultilevel"/>
    <w:tmpl w:val="39885E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4C62774"/>
    <w:multiLevelType w:val="hybridMultilevel"/>
    <w:tmpl w:val="A5A6818C"/>
    <w:lvl w:ilvl="0" w:tplc="0C0A0001">
      <w:start w:val="1"/>
      <w:numFmt w:val="bullet"/>
      <w:lvlText w:val=""/>
      <w:lvlJc w:val="left"/>
      <w:pPr>
        <w:ind w:left="644"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7DB697B"/>
    <w:multiLevelType w:val="multilevel"/>
    <w:tmpl w:val="BB8EC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C81D9B"/>
    <w:multiLevelType w:val="hybridMultilevel"/>
    <w:tmpl w:val="844026B2"/>
    <w:lvl w:ilvl="0" w:tplc="45C869A0">
      <w:start w:val="1"/>
      <w:numFmt w:val="decimal"/>
      <w:lvlText w:val="%1."/>
      <w:lvlJc w:val="left"/>
      <w:pPr>
        <w:ind w:left="1080" w:hanging="360"/>
      </w:pPr>
      <w:rPr>
        <w:rFonts w:hint="default"/>
        <w:color w:val="FFFFFF" w:themeColor="background1"/>
        <w:sz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15:restartNumberingAfterBreak="0">
    <w:nsid w:val="7EE316D7"/>
    <w:multiLevelType w:val="hybridMultilevel"/>
    <w:tmpl w:val="F26E2AC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615138068">
    <w:abstractNumId w:val="18"/>
  </w:num>
  <w:num w:numId="2" w16cid:durableId="931818322">
    <w:abstractNumId w:val="30"/>
  </w:num>
  <w:num w:numId="3" w16cid:durableId="526069522">
    <w:abstractNumId w:val="31"/>
  </w:num>
  <w:num w:numId="4" w16cid:durableId="1252813778">
    <w:abstractNumId w:val="33"/>
  </w:num>
  <w:num w:numId="5" w16cid:durableId="502820185">
    <w:abstractNumId w:val="30"/>
  </w:num>
  <w:num w:numId="6" w16cid:durableId="1140464628">
    <w:abstractNumId w:val="20"/>
  </w:num>
  <w:num w:numId="7" w16cid:durableId="2100560194">
    <w:abstractNumId w:val="28"/>
  </w:num>
  <w:num w:numId="8" w16cid:durableId="283268260">
    <w:abstractNumId w:val="11"/>
  </w:num>
  <w:num w:numId="9" w16cid:durableId="255358825">
    <w:abstractNumId w:val="23"/>
  </w:num>
  <w:num w:numId="10" w16cid:durableId="238952263">
    <w:abstractNumId w:val="24"/>
  </w:num>
  <w:num w:numId="11" w16cid:durableId="15549594">
    <w:abstractNumId w:val="25"/>
  </w:num>
  <w:num w:numId="12" w16cid:durableId="1288245864">
    <w:abstractNumId w:val="15"/>
  </w:num>
  <w:num w:numId="13" w16cid:durableId="1789468652">
    <w:abstractNumId w:val="13"/>
  </w:num>
  <w:num w:numId="14" w16cid:durableId="577440241">
    <w:abstractNumId w:val="16"/>
  </w:num>
  <w:num w:numId="15" w16cid:durableId="56443712">
    <w:abstractNumId w:val="1"/>
  </w:num>
  <w:num w:numId="16" w16cid:durableId="123816300">
    <w:abstractNumId w:val="26"/>
  </w:num>
  <w:num w:numId="17" w16cid:durableId="633175916">
    <w:abstractNumId w:val="7"/>
  </w:num>
  <w:num w:numId="18" w16cid:durableId="1972665316">
    <w:abstractNumId w:val="4"/>
  </w:num>
  <w:num w:numId="19" w16cid:durableId="1329361693">
    <w:abstractNumId w:val="22"/>
  </w:num>
  <w:num w:numId="20" w16cid:durableId="516501264">
    <w:abstractNumId w:val="14"/>
  </w:num>
  <w:num w:numId="21" w16cid:durableId="2073962283">
    <w:abstractNumId w:val="2"/>
  </w:num>
  <w:num w:numId="22" w16cid:durableId="742022744">
    <w:abstractNumId w:val="6"/>
  </w:num>
  <w:num w:numId="23" w16cid:durableId="556403851">
    <w:abstractNumId w:val="9"/>
  </w:num>
  <w:num w:numId="24" w16cid:durableId="131559798">
    <w:abstractNumId w:val="27"/>
  </w:num>
  <w:num w:numId="25" w16cid:durableId="990791398">
    <w:abstractNumId w:val="29"/>
  </w:num>
  <w:num w:numId="26" w16cid:durableId="874317922">
    <w:abstractNumId w:val="21"/>
  </w:num>
  <w:num w:numId="27" w16cid:durableId="1946383466">
    <w:abstractNumId w:val="5"/>
  </w:num>
  <w:num w:numId="28" w16cid:durableId="1418016898">
    <w:abstractNumId w:val="3"/>
  </w:num>
  <w:num w:numId="29" w16cid:durableId="98916042">
    <w:abstractNumId w:val="17"/>
  </w:num>
  <w:num w:numId="30" w16cid:durableId="1775705962">
    <w:abstractNumId w:val="0"/>
  </w:num>
  <w:num w:numId="31" w16cid:durableId="241650361">
    <w:abstractNumId w:val="12"/>
  </w:num>
  <w:num w:numId="32" w16cid:durableId="593780802">
    <w:abstractNumId w:val="19"/>
  </w:num>
  <w:num w:numId="33" w16cid:durableId="5442723">
    <w:abstractNumId w:val="31"/>
  </w:num>
  <w:num w:numId="34" w16cid:durableId="316958158">
    <w:abstractNumId w:val="30"/>
  </w:num>
  <w:num w:numId="35" w16cid:durableId="545339756">
    <w:abstractNumId w:val="8"/>
  </w:num>
  <w:num w:numId="36" w16cid:durableId="1375081445">
    <w:abstractNumId w:val="10"/>
  </w:num>
  <w:num w:numId="37" w16cid:durableId="811563672">
    <w:abstractNumId w:val="32"/>
  </w:num>
  <w:num w:numId="38" w16cid:durableId="733282610">
    <w:abstractNumId w:val="34"/>
  </w:num>
  <w:num w:numId="39" w16cid:durableId="1133710977">
    <w:abstractNumId w:val="23"/>
  </w:num>
  <w:num w:numId="40" w16cid:durableId="1687638246">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0E7"/>
    <w:rsid w:val="00021968"/>
    <w:rsid w:val="000317C6"/>
    <w:rsid w:val="00033C03"/>
    <w:rsid w:val="0003753D"/>
    <w:rsid w:val="0003783F"/>
    <w:rsid w:val="000378ED"/>
    <w:rsid w:val="000456BC"/>
    <w:rsid w:val="00075651"/>
    <w:rsid w:val="00081C76"/>
    <w:rsid w:val="000831BD"/>
    <w:rsid w:val="000837FF"/>
    <w:rsid w:val="00092349"/>
    <w:rsid w:val="000A1181"/>
    <w:rsid w:val="000A2972"/>
    <w:rsid w:val="000A6E25"/>
    <w:rsid w:val="000A78FA"/>
    <w:rsid w:val="000B3964"/>
    <w:rsid w:val="000C11B0"/>
    <w:rsid w:val="000D19FF"/>
    <w:rsid w:val="000D31FB"/>
    <w:rsid w:val="000E416B"/>
    <w:rsid w:val="000F0734"/>
    <w:rsid w:val="000F389B"/>
    <w:rsid w:val="001007F9"/>
    <w:rsid w:val="00110C90"/>
    <w:rsid w:val="00122736"/>
    <w:rsid w:val="00122B64"/>
    <w:rsid w:val="00127336"/>
    <w:rsid w:val="0013505A"/>
    <w:rsid w:val="001371BE"/>
    <w:rsid w:val="00143DBB"/>
    <w:rsid w:val="00152277"/>
    <w:rsid w:val="001634B8"/>
    <w:rsid w:val="0016454C"/>
    <w:rsid w:val="00180A2E"/>
    <w:rsid w:val="001963D6"/>
    <w:rsid w:val="001C19F6"/>
    <w:rsid w:val="001C1DC5"/>
    <w:rsid w:val="001D0B0F"/>
    <w:rsid w:val="001D11C6"/>
    <w:rsid w:val="001D37DE"/>
    <w:rsid w:val="001D5955"/>
    <w:rsid w:val="001E29AF"/>
    <w:rsid w:val="001F6420"/>
    <w:rsid w:val="001F642E"/>
    <w:rsid w:val="0020319D"/>
    <w:rsid w:val="00204041"/>
    <w:rsid w:val="00213334"/>
    <w:rsid w:val="00215C5C"/>
    <w:rsid w:val="00224959"/>
    <w:rsid w:val="00231CCA"/>
    <w:rsid w:val="00234A65"/>
    <w:rsid w:val="002471B2"/>
    <w:rsid w:val="0025184F"/>
    <w:rsid w:val="00254103"/>
    <w:rsid w:val="00262F59"/>
    <w:rsid w:val="0026664E"/>
    <w:rsid w:val="00267505"/>
    <w:rsid w:val="00282831"/>
    <w:rsid w:val="00297823"/>
    <w:rsid w:val="002A36EE"/>
    <w:rsid w:val="002C2397"/>
    <w:rsid w:val="002C3E62"/>
    <w:rsid w:val="002C405F"/>
    <w:rsid w:val="002C4D76"/>
    <w:rsid w:val="002C5D4E"/>
    <w:rsid w:val="002D65E9"/>
    <w:rsid w:val="002E358A"/>
    <w:rsid w:val="002E41B1"/>
    <w:rsid w:val="002F1479"/>
    <w:rsid w:val="002F4371"/>
    <w:rsid w:val="002F4804"/>
    <w:rsid w:val="002F6298"/>
    <w:rsid w:val="0030631F"/>
    <w:rsid w:val="003309F8"/>
    <w:rsid w:val="00331187"/>
    <w:rsid w:val="003315A2"/>
    <w:rsid w:val="00342378"/>
    <w:rsid w:val="00346C27"/>
    <w:rsid w:val="00346CB4"/>
    <w:rsid w:val="0038192C"/>
    <w:rsid w:val="00387341"/>
    <w:rsid w:val="00390EE6"/>
    <w:rsid w:val="003933E0"/>
    <w:rsid w:val="003A01BA"/>
    <w:rsid w:val="003A1ED5"/>
    <w:rsid w:val="003A3F3A"/>
    <w:rsid w:val="003C4F77"/>
    <w:rsid w:val="003C6C39"/>
    <w:rsid w:val="003C7CA2"/>
    <w:rsid w:val="003D3583"/>
    <w:rsid w:val="003E0B24"/>
    <w:rsid w:val="003E6729"/>
    <w:rsid w:val="003F723D"/>
    <w:rsid w:val="00400FDD"/>
    <w:rsid w:val="00405F80"/>
    <w:rsid w:val="0041335B"/>
    <w:rsid w:val="00417850"/>
    <w:rsid w:val="004246F4"/>
    <w:rsid w:val="004406F0"/>
    <w:rsid w:val="00444D80"/>
    <w:rsid w:val="004475E0"/>
    <w:rsid w:val="00454CFF"/>
    <w:rsid w:val="00455026"/>
    <w:rsid w:val="00461311"/>
    <w:rsid w:val="00487C3D"/>
    <w:rsid w:val="004A680C"/>
    <w:rsid w:val="004F484E"/>
    <w:rsid w:val="00521193"/>
    <w:rsid w:val="00531068"/>
    <w:rsid w:val="00532D26"/>
    <w:rsid w:val="0053542C"/>
    <w:rsid w:val="00544CE1"/>
    <w:rsid w:val="00567C96"/>
    <w:rsid w:val="005821BD"/>
    <w:rsid w:val="0059092A"/>
    <w:rsid w:val="005D55B6"/>
    <w:rsid w:val="005E4C68"/>
    <w:rsid w:val="00610B9E"/>
    <w:rsid w:val="006130E7"/>
    <w:rsid w:val="00613943"/>
    <w:rsid w:val="00622543"/>
    <w:rsid w:val="0063423D"/>
    <w:rsid w:val="00660AC0"/>
    <w:rsid w:val="006666E9"/>
    <w:rsid w:val="0067221A"/>
    <w:rsid w:val="0067551E"/>
    <w:rsid w:val="006758DC"/>
    <w:rsid w:val="00685EA5"/>
    <w:rsid w:val="00686C85"/>
    <w:rsid w:val="006973E2"/>
    <w:rsid w:val="006A204D"/>
    <w:rsid w:val="006A4D20"/>
    <w:rsid w:val="006B54ED"/>
    <w:rsid w:val="006C1E0B"/>
    <w:rsid w:val="006D3156"/>
    <w:rsid w:val="006E3299"/>
    <w:rsid w:val="006F4D81"/>
    <w:rsid w:val="006F5A66"/>
    <w:rsid w:val="00700E6D"/>
    <w:rsid w:val="007016DC"/>
    <w:rsid w:val="00725EAA"/>
    <w:rsid w:val="00730A5B"/>
    <w:rsid w:val="0073192D"/>
    <w:rsid w:val="00736E64"/>
    <w:rsid w:val="00737673"/>
    <w:rsid w:val="00751DE0"/>
    <w:rsid w:val="007715D5"/>
    <w:rsid w:val="00771671"/>
    <w:rsid w:val="00775834"/>
    <w:rsid w:val="00775B39"/>
    <w:rsid w:val="00777151"/>
    <w:rsid w:val="00787DA0"/>
    <w:rsid w:val="007945FF"/>
    <w:rsid w:val="007A4BD2"/>
    <w:rsid w:val="007B4847"/>
    <w:rsid w:val="007B5C61"/>
    <w:rsid w:val="007C705D"/>
    <w:rsid w:val="007D5AE1"/>
    <w:rsid w:val="007D6018"/>
    <w:rsid w:val="007D73EA"/>
    <w:rsid w:val="007E3973"/>
    <w:rsid w:val="00811227"/>
    <w:rsid w:val="008237F6"/>
    <w:rsid w:val="00825C89"/>
    <w:rsid w:val="008432E9"/>
    <w:rsid w:val="00843A64"/>
    <w:rsid w:val="00862C1B"/>
    <w:rsid w:val="00864405"/>
    <w:rsid w:val="008735CF"/>
    <w:rsid w:val="0088510C"/>
    <w:rsid w:val="00894451"/>
    <w:rsid w:val="008A7E6C"/>
    <w:rsid w:val="008B0F8C"/>
    <w:rsid w:val="008B496C"/>
    <w:rsid w:val="008C0A77"/>
    <w:rsid w:val="008D3465"/>
    <w:rsid w:val="008F621F"/>
    <w:rsid w:val="00903644"/>
    <w:rsid w:val="00903F49"/>
    <w:rsid w:val="009147C2"/>
    <w:rsid w:val="00915DE9"/>
    <w:rsid w:val="00930260"/>
    <w:rsid w:val="009318F8"/>
    <w:rsid w:val="00932BEA"/>
    <w:rsid w:val="0094219C"/>
    <w:rsid w:val="00943050"/>
    <w:rsid w:val="0095021E"/>
    <w:rsid w:val="00957E16"/>
    <w:rsid w:val="00983687"/>
    <w:rsid w:val="00990446"/>
    <w:rsid w:val="009B551C"/>
    <w:rsid w:val="009B7825"/>
    <w:rsid w:val="009D5D58"/>
    <w:rsid w:val="009E3513"/>
    <w:rsid w:val="00A1206F"/>
    <w:rsid w:val="00A1651F"/>
    <w:rsid w:val="00A23E99"/>
    <w:rsid w:val="00A33208"/>
    <w:rsid w:val="00A35B0D"/>
    <w:rsid w:val="00A44726"/>
    <w:rsid w:val="00A503DD"/>
    <w:rsid w:val="00A55A48"/>
    <w:rsid w:val="00A72A6C"/>
    <w:rsid w:val="00A83F10"/>
    <w:rsid w:val="00A86D2C"/>
    <w:rsid w:val="00AA767B"/>
    <w:rsid w:val="00AB6E86"/>
    <w:rsid w:val="00AC301C"/>
    <w:rsid w:val="00AC507B"/>
    <w:rsid w:val="00AD0B2D"/>
    <w:rsid w:val="00AE167F"/>
    <w:rsid w:val="00AE6B03"/>
    <w:rsid w:val="00AE7315"/>
    <w:rsid w:val="00AF1BE5"/>
    <w:rsid w:val="00B1095E"/>
    <w:rsid w:val="00B11217"/>
    <w:rsid w:val="00B24F43"/>
    <w:rsid w:val="00B41D11"/>
    <w:rsid w:val="00B4457C"/>
    <w:rsid w:val="00B80CA6"/>
    <w:rsid w:val="00B832C3"/>
    <w:rsid w:val="00B8636D"/>
    <w:rsid w:val="00B86A3F"/>
    <w:rsid w:val="00B870CC"/>
    <w:rsid w:val="00B90763"/>
    <w:rsid w:val="00B93F82"/>
    <w:rsid w:val="00BB1ACA"/>
    <w:rsid w:val="00BB1EFD"/>
    <w:rsid w:val="00BB227D"/>
    <w:rsid w:val="00BB68EB"/>
    <w:rsid w:val="00BC03A4"/>
    <w:rsid w:val="00BC7497"/>
    <w:rsid w:val="00BD1043"/>
    <w:rsid w:val="00BD1E0A"/>
    <w:rsid w:val="00BD3252"/>
    <w:rsid w:val="00BD7E09"/>
    <w:rsid w:val="00BE1782"/>
    <w:rsid w:val="00BE31CA"/>
    <w:rsid w:val="00BF1332"/>
    <w:rsid w:val="00BF575F"/>
    <w:rsid w:val="00C00FF2"/>
    <w:rsid w:val="00C05615"/>
    <w:rsid w:val="00C12878"/>
    <w:rsid w:val="00C20CE8"/>
    <w:rsid w:val="00C25FCB"/>
    <w:rsid w:val="00C30B06"/>
    <w:rsid w:val="00C522F7"/>
    <w:rsid w:val="00C561EE"/>
    <w:rsid w:val="00C605FA"/>
    <w:rsid w:val="00C82F49"/>
    <w:rsid w:val="00C96528"/>
    <w:rsid w:val="00CA5FA6"/>
    <w:rsid w:val="00CB2825"/>
    <w:rsid w:val="00CB515D"/>
    <w:rsid w:val="00CC3177"/>
    <w:rsid w:val="00CC5303"/>
    <w:rsid w:val="00CC7C14"/>
    <w:rsid w:val="00CF026A"/>
    <w:rsid w:val="00D07E44"/>
    <w:rsid w:val="00D22E37"/>
    <w:rsid w:val="00D46C90"/>
    <w:rsid w:val="00D61608"/>
    <w:rsid w:val="00D61930"/>
    <w:rsid w:val="00D62439"/>
    <w:rsid w:val="00D77644"/>
    <w:rsid w:val="00D80E49"/>
    <w:rsid w:val="00D86322"/>
    <w:rsid w:val="00D86D4B"/>
    <w:rsid w:val="00DB1C2C"/>
    <w:rsid w:val="00DC75E4"/>
    <w:rsid w:val="00DD4208"/>
    <w:rsid w:val="00DD503F"/>
    <w:rsid w:val="00DD63C9"/>
    <w:rsid w:val="00DD6A57"/>
    <w:rsid w:val="00DE08F9"/>
    <w:rsid w:val="00DE6E38"/>
    <w:rsid w:val="00DF589E"/>
    <w:rsid w:val="00DF58C2"/>
    <w:rsid w:val="00E334AC"/>
    <w:rsid w:val="00E52475"/>
    <w:rsid w:val="00E550C0"/>
    <w:rsid w:val="00E6119C"/>
    <w:rsid w:val="00E8600F"/>
    <w:rsid w:val="00E86CEC"/>
    <w:rsid w:val="00E9170B"/>
    <w:rsid w:val="00EA3984"/>
    <w:rsid w:val="00EA58A6"/>
    <w:rsid w:val="00EB2DCC"/>
    <w:rsid w:val="00EE2EDB"/>
    <w:rsid w:val="00EE5D09"/>
    <w:rsid w:val="00EF4AAE"/>
    <w:rsid w:val="00F02BB7"/>
    <w:rsid w:val="00F06F61"/>
    <w:rsid w:val="00F23BF9"/>
    <w:rsid w:val="00F27524"/>
    <w:rsid w:val="00F27B04"/>
    <w:rsid w:val="00F27C8F"/>
    <w:rsid w:val="00F3005C"/>
    <w:rsid w:val="00F3541D"/>
    <w:rsid w:val="00F47DFD"/>
    <w:rsid w:val="00F50B10"/>
    <w:rsid w:val="00F52CAB"/>
    <w:rsid w:val="00F84B22"/>
    <w:rsid w:val="00F94B61"/>
    <w:rsid w:val="00FA61AD"/>
    <w:rsid w:val="00FB38A9"/>
    <w:rsid w:val="00FC2F45"/>
    <w:rsid w:val="00FD047A"/>
    <w:rsid w:val="00FD3EA8"/>
    <w:rsid w:val="00FD78AC"/>
    <w:rsid w:val="00FE0B3A"/>
    <w:rsid w:val="00FE65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117D2"/>
  <w15:docId w15:val="{FAB84813-5B6B-4D8A-BE5D-CF8D811DF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3E0"/>
  </w:style>
  <w:style w:type="paragraph" w:styleId="Ttulo2">
    <w:name w:val="heading 2"/>
    <w:basedOn w:val="Normal"/>
    <w:next w:val="Normal"/>
    <w:link w:val="Ttulo2Car"/>
    <w:qFormat/>
    <w:rsid w:val="00A83F10"/>
    <w:pPr>
      <w:keepNext/>
      <w:spacing w:before="240" w:after="60" w:line="240" w:lineRule="auto"/>
      <w:outlineLvl w:val="1"/>
    </w:pPr>
    <w:rPr>
      <w:rFonts w:ascii="Arial" w:eastAsia="Times New Roman" w:hAnsi="Arial" w:cs="Arial"/>
      <w:i/>
      <w:iCs/>
      <w:sz w:val="28"/>
      <w:szCs w:val="28"/>
      <w:lang w:eastAsia="es-ES_tradnl"/>
    </w:rPr>
  </w:style>
  <w:style w:type="paragraph" w:styleId="Ttulo5">
    <w:name w:val="heading 5"/>
    <w:basedOn w:val="Normal"/>
    <w:next w:val="Normal"/>
    <w:link w:val="Ttulo5Car"/>
    <w:uiPriority w:val="9"/>
    <w:semiHidden/>
    <w:unhideWhenUsed/>
    <w:qFormat/>
    <w:rsid w:val="00F27B0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13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130E7"/>
    <w:pPr>
      <w:ind w:left="720"/>
      <w:contextualSpacing/>
    </w:pPr>
  </w:style>
  <w:style w:type="character" w:styleId="Fuerte">
    <w:name w:val="Strong"/>
    <w:uiPriority w:val="22"/>
    <w:qFormat/>
    <w:rsid w:val="006130E7"/>
    <w:rPr>
      <w:b/>
      <w:bCs/>
    </w:rPr>
  </w:style>
  <w:style w:type="character" w:customStyle="1" w:styleId="apple-converted-space">
    <w:name w:val="apple-converted-space"/>
    <w:basedOn w:val="Fuentedeprrafopredeter"/>
    <w:rsid w:val="006130E7"/>
  </w:style>
  <w:style w:type="paragraph" w:styleId="Encabezado">
    <w:name w:val="header"/>
    <w:basedOn w:val="Normal"/>
    <w:link w:val="EncabezadoCar"/>
    <w:unhideWhenUsed/>
    <w:rsid w:val="00622543"/>
    <w:pPr>
      <w:tabs>
        <w:tab w:val="center" w:pos="4252"/>
        <w:tab w:val="right" w:pos="8504"/>
      </w:tabs>
      <w:spacing w:after="0" w:line="240" w:lineRule="auto"/>
    </w:pPr>
  </w:style>
  <w:style w:type="character" w:customStyle="1" w:styleId="EncabezadoCar">
    <w:name w:val="Encabezado Car"/>
    <w:basedOn w:val="Fuentedeprrafopredeter"/>
    <w:link w:val="Encabezado"/>
    <w:rsid w:val="00622543"/>
  </w:style>
  <w:style w:type="paragraph" w:styleId="Piedepgina">
    <w:name w:val="footer"/>
    <w:basedOn w:val="Normal"/>
    <w:link w:val="PiedepginaCar"/>
    <w:uiPriority w:val="99"/>
    <w:unhideWhenUsed/>
    <w:rsid w:val="0062254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2543"/>
  </w:style>
  <w:style w:type="paragraph" w:styleId="Textodeglobo">
    <w:name w:val="Balloon Text"/>
    <w:basedOn w:val="Normal"/>
    <w:link w:val="TextodegloboCar"/>
    <w:unhideWhenUsed/>
    <w:rsid w:val="0062254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622543"/>
    <w:rPr>
      <w:rFonts w:ascii="Tahoma" w:hAnsi="Tahoma" w:cs="Tahoma"/>
      <w:sz w:val="16"/>
      <w:szCs w:val="16"/>
    </w:rPr>
  </w:style>
  <w:style w:type="character" w:customStyle="1" w:styleId="Ttulo2Car">
    <w:name w:val="Título 2 Car"/>
    <w:basedOn w:val="Fuentedeprrafopredeter"/>
    <w:link w:val="Ttulo2"/>
    <w:rsid w:val="00A83F10"/>
    <w:rPr>
      <w:rFonts w:ascii="Arial" w:eastAsia="Times New Roman" w:hAnsi="Arial" w:cs="Arial"/>
      <w:i/>
      <w:iCs/>
      <w:sz w:val="28"/>
      <w:szCs w:val="28"/>
      <w:lang w:eastAsia="es-ES_tradnl"/>
    </w:rPr>
  </w:style>
  <w:style w:type="character" w:styleId="Hipervnculo">
    <w:name w:val="Hyperlink"/>
    <w:basedOn w:val="Fuentedeprrafopredeter"/>
    <w:uiPriority w:val="99"/>
    <w:unhideWhenUsed/>
    <w:rsid w:val="001D0B0F"/>
    <w:rPr>
      <w:color w:val="0000FF"/>
      <w:u w:val="single"/>
    </w:rPr>
  </w:style>
  <w:style w:type="paragraph" w:customStyle="1" w:styleId="Default">
    <w:name w:val="Default"/>
    <w:basedOn w:val="Normal"/>
    <w:uiPriority w:val="99"/>
    <w:rsid w:val="001D0B0F"/>
    <w:pPr>
      <w:spacing w:after="0" w:line="240" w:lineRule="auto"/>
    </w:pPr>
    <w:rPr>
      <w:rFonts w:ascii="Arial Narrow" w:hAnsi="Arial Narrow" w:cs="Times New Roman"/>
      <w:color w:val="000000"/>
      <w:sz w:val="24"/>
      <w:szCs w:val="24"/>
      <w:lang w:eastAsia="es-ES"/>
    </w:rPr>
  </w:style>
  <w:style w:type="character" w:customStyle="1" w:styleId="Ttulo5Car">
    <w:name w:val="Título 5 Car"/>
    <w:basedOn w:val="Fuentedeprrafopredeter"/>
    <w:link w:val="Ttulo5"/>
    <w:uiPriority w:val="9"/>
    <w:semiHidden/>
    <w:rsid w:val="00F27B04"/>
    <w:rPr>
      <w:rFonts w:asciiTheme="majorHAnsi" w:eastAsiaTheme="majorEastAsia" w:hAnsiTheme="majorHAnsi" w:cstheme="majorBidi"/>
      <w:color w:val="243F60" w:themeColor="accent1" w:themeShade="7F"/>
    </w:rPr>
  </w:style>
  <w:style w:type="paragraph" w:styleId="NormalWeb">
    <w:name w:val="Normal (Web)"/>
    <w:basedOn w:val="Normal"/>
    <w:uiPriority w:val="99"/>
    <w:unhideWhenUsed/>
    <w:rsid w:val="00F27B04"/>
    <w:pPr>
      <w:spacing w:before="100" w:beforeAutospacing="1" w:after="100" w:afterAutospacing="1" w:line="240" w:lineRule="auto"/>
    </w:pPr>
    <w:rPr>
      <w:rFonts w:ascii="Times New Roman" w:eastAsia="Times New Roman" w:hAnsi="Times New Roman" w:cs="Times New Roman"/>
      <w:sz w:val="24"/>
      <w:szCs w:val="24"/>
      <w:lang w:eastAsia="es-ES"/>
    </w:rPr>
  </w:style>
  <w:style w:type="table" w:customStyle="1" w:styleId="Tablaconcuadrcula1">
    <w:name w:val="Tabla con cuadrícula1"/>
    <w:basedOn w:val="Tablanormal"/>
    <w:next w:val="Tablaconcuadrcula"/>
    <w:uiPriority w:val="59"/>
    <w:rsid w:val="00B44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342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342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7673"/>
    <w:pPr>
      <w:spacing w:after="0" w:line="240" w:lineRule="auto"/>
    </w:pPr>
  </w:style>
  <w:style w:type="table" w:customStyle="1" w:styleId="Tablaconcuadrcula12">
    <w:name w:val="Tabla con cuadrícula12"/>
    <w:basedOn w:val="Tablanormal"/>
    <w:next w:val="Tablaconcuadrcula"/>
    <w:uiPriority w:val="59"/>
    <w:rsid w:val="00737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737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033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D61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A50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31081">
      <w:bodyDiv w:val="1"/>
      <w:marLeft w:val="0"/>
      <w:marRight w:val="0"/>
      <w:marTop w:val="0"/>
      <w:marBottom w:val="0"/>
      <w:divBdr>
        <w:top w:val="none" w:sz="0" w:space="0" w:color="auto"/>
        <w:left w:val="none" w:sz="0" w:space="0" w:color="auto"/>
        <w:bottom w:val="none" w:sz="0" w:space="0" w:color="auto"/>
        <w:right w:val="none" w:sz="0" w:space="0" w:color="auto"/>
      </w:divBdr>
    </w:div>
    <w:div w:id="92436810">
      <w:bodyDiv w:val="1"/>
      <w:marLeft w:val="0"/>
      <w:marRight w:val="0"/>
      <w:marTop w:val="0"/>
      <w:marBottom w:val="0"/>
      <w:divBdr>
        <w:top w:val="none" w:sz="0" w:space="0" w:color="auto"/>
        <w:left w:val="none" w:sz="0" w:space="0" w:color="auto"/>
        <w:bottom w:val="none" w:sz="0" w:space="0" w:color="auto"/>
        <w:right w:val="none" w:sz="0" w:space="0" w:color="auto"/>
      </w:divBdr>
    </w:div>
    <w:div w:id="110443974">
      <w:bodyDiv w:val="1"/>
      <w:marLeft w:val="0"/>
      <w:marRight w:val="0"/>
      <w:marTop w:val="0"/>
      <w:marBottom w:val="0"/>
      <w:divBdr>
        <w:top w:val="none" w:sz="0" w:space="0" w:color="auto"/>
        <w:left w:val="none" w:sz="0" w:space="0" w:color="auto"/>
        <w:bottom w:val="none" w:sz="0" w:space="0" w:color="auto"/>
        <w:right w:val="none" w:sz="0" w:space="0" w:color="auto"/>
      </w:divBdr>
    </w:div>
    <w:div w:id="120072671">
      <w:bodyDiv w:val="1"/>
      <w:marLeft w:val="0"/>
      <w:marRight w:val="0"/>
      <w:marTop w:val="0"/>
      <w:marBottom w:val="0"/>
      <w:divBdr>
        <w:top w:val="none" w:sz="0" w:space="0" w:color="auto"/>
        <w:left w:val="none" w:sz="0" w:space="0" w:color="auto"/>
        <w:bottom w:val="none" w:sz="0" w:space="0" w:color="auto"/>
        <w:right w:val="none" w:sz="0" w:space="0" w:color="auto"/>
      </w:divBdr>
    </w:div>
    <w:div w:id="510072302">
      <w:bodyDiv w:val="1"/>
      <w:marLeft w:val="0"/>
      <w:marRight w:val="0"/>
      <w:marTop w:val="0"/>
      <w:marBottom w:val="0"/>
      <w:divBdr>
        <w:top w:val="none" w:sz="0" w:space="0" w:color="auto"/>
        <w:left w:val="none" w:sz="0" w:space="0" w:color="auto"/>
        <w:bottom w:val="none" w:sz="0" w:space="0" w:color="auto"/>
        <w:right w:val="none" w:sz="0" w:space="0" w:color="auto"/>
      </w:divBdr>
    </w:div>
    <w:div w:id="647981532">
      <w:bodyDiv w:val="1"/>
      <w:marLeft w:val="0"/>
      <w:marRight w:val="0"/>
      <w:marTop w:val="0"/>
      <w:marBottom w:val="0"/>
      <w:divBdr>
        <w:top w:val="none" w:sz="0" w:space="0" w:color="auto"/>
        <w:left w:val="none" w:sz="0" w:space="0" w:color="auto"/>
        <w:bottom w:val="none" w:sz="0" w:space="0" w:color="auto"/>
        <w:right w:val="none" w:sz="0" w:space="0" w:color="auto"/>
      </w:divBdr>
    </w:div>
    <w:div w:id="805853810">
      <w:bodyDiv w:val="1"/>
      <w:marLeft w:val="0"/>
      <w:marRight w:val="0"/>
      <w:marTop w:val="0"/>
      <w:marBottom w:val="0"/>
      <w:divBdr>
        <w:top w:val="none" w:sz="0" w:space="0" w:color="auto"/>
        <w:left w:val="none" w:sz="0" w:space="0" w:color="auto"/>
        <w:bottom w:val="none" w:sz="0" w:space="0" w:color="auto"/>
        <w:right w:val="none" w:sz="0" w:space="0" w:color="auto"/>
      </w:divBdr>
    </w:div>
    <w:div w:id="992754045">
      <w:bodyDiv w:val="1"/>
      <w:marLeft w:val="0"/>
      <w:marRight w:val="0"/>
      <w:marTop w:val="0"/>
      <w:marBottom w:val="0"/>
      <w:divBdr>
        <w:top w:val="none" w:sz="0" w:space="0" w:color="auto"/>
        <w:left w:val="none" w:sz="0" w:space="0" w:color="auto"/>
        <w:bottom w:val="none" w:sz="0" w:space="0" w:color="auto"/>
        <w:right w:val="none" w:sz="0" w:space="0" w:color="auto"/>
      </w:divBdr>
    </w:div>
    <w:div w:id="1083717376">
      <w:bodyDiv w:val="1"/>
      <w:marLeft w:val="0"/>
      <w:marRight w:val="0"/>
      <w:marTop w:val="0"/>
      <w:marBottom w:val="0"/>
      <w:divBdr>
        <w:top w:val="none" w:sz="0" w:space="0" w:color="auto"/>
        <w:left w:val="none" w:sz="0" w:space="0" w:color="auto"/>
        <w:bottom w:val="none" w:sz="0" w:space="0" w:color="auto"/>
        <w:right w:val="none" w:sz="0" w:space="0" w:color="auto"/>
      </w:divBdr>
    </w:div>
    <w:div w:id="1574855792">
      <w:bodyDiv w:val="1"/>
      <w:marLeft w:val="0"/>
      <w:marRight w:val="0"/>
      <w:marTop w:val="0"/>
      <w:marBottom w:val="0"/>
      <w:divBdr>
        <w:top w:val="none" w:sz="0" w:space="0" w:color="auto"/>
        <w:left w:val="none" w:sz="0" w:space="0" w:color="auto"/>
        <w:bottom w:val="none" w:sz="0" w:space="0" w:color="auto"/>
        <w:right w:val="none" w:sz="0" w:space="0" w:color="auto"/>
      </w:divBdr>
    </w:div>
    <w:div w:id="1738939353">
      <w:bodyDiv w:val="1"/>
      <w:marLeft w:val="0"/>
      <w:marRight w:val="0"/>
      <w:marTop w:val="0"/>
      <w:marBottom w:val="0"/>
      <w:divBdr>
        <w:top w:val="none" w:sz="0" w:space="0" w:color="auto"/>
        <w:left w:val="none" w:sz="0" w:space="0" w:color="auto"/>
        <w:bottom w:val="none" w:sz="0" w:space="0" w:color="auto"/>
        <w:right w:val="none" w:sz="0" w:space="0" w:color="auto"/>
      </w:divBdr>
    </w:div>
    <w:div w:id="1798333713">
      <w:bodyDiv w:val="1"/>
      <w:marLeft w:val="0"/>
      <w:marRight w:val="0"/>
      <w:marTop w:val="0"/>
      <w:marBottom w:val="0"/>
      <w:divBdr>
        <w:top w:val="none" w:sz="0" w:space="0" w:color="auto"/>
        <w:left w:val="none" w:sz="0" w:space="0" w:color="auto"/>
        <w:bottom w:val="none" w:sz="0" w:space="0" w:color="auto"/>
        <w:right w:val="none" w:sz="0" w:space="0" w:color="auto"/>
      </w:divBdr>
    </w:div>
    <w:div w:id="1918592957">
      <w:bodyDiv w:val="1"/>
      <w:marLeft w:val="0"/>
      <w:marRight w:val="0"/>
      <w:marTop w:val="0"/>
      <w:marBottom w:val="0"/>
      <w:divBdr>
        <w:top w:val="none" w:sz="0" w:space="0" w:color="auto"/>
        <w:left w:val="none" w:sz="0" w:space="0" w:color="auto"/>
        <w:bottom w:val="none" w:sz="0" w:space="0" w:color="auto"/>
        <w:right w:val="none" w:sz="0" w:space="0" w:color="auto"/>
      </w:divBdr>
    </w:div>
    <w:div w:id="213236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aisa.es/237-media-mascara-proteccion-profesiona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naisa.es/100-gafas-de-seguridad-con-montura-integra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isa.es/380-riesgo-quimico" TargetMode="External"/><Relationship Id="rId5" Type="http://schemas.openxmlformats.org/officeDocument/2006/relationships/webSettings" Target="webSettings.xml"/><Relationship Id="rId15" Type="http://schemas.openxmlformats.org/officeDocument/2006/relationships/hyperlink" Target="https://exoandamiajes.com/images/pdf/norma-vigente/RD-2177.2004.pdf" TargetMode="External"/><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naisa.es/botas-de-agua-y-para-el-frio/3654-bota-de-agua-de-seguridad-para-riesgos-quimicos.htm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5A641-5D5D-4860-AE2A-35A56C874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72</Pages>
  <Words>25432</Words>
  <Characters>139878</Characters>
  <Application>Microsoft Office Word</Application>
  <DocSecurity>0</DocSecurity>
  <Lines>1165</Lines>
  <Paragraphs>329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23015204-R</dc:creator>
  <cp:lastModifiedBy>AVILÉS JUÁREZ, JUAN JOSÉ</cp:lastModifiedBy>
  <cp:revision>2</cp:revision>
  <cp:lastPrinted>2025-02-07T12:54:00Z</cp:lastPrinted>
  <dcterms:created xsi:type="dcterms:W3CDTF">2026-06-01T11:32:00Z</dcterms:created>
  <dcterms:modified xsi:type="dcterms:W3CDTF">2026-06-01T11:32:00Z</dcterms:modified>
</cp:coreProperties>
</file>